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154F1" w14:paraId="19720838" w14:textId="77777777" w:rsidTr="00F70EFB">
        <w:tc>
          <w:tcPr>
            <w:tcW w:w="9576" w:type="dxa"/>
            <w:noWrap/>
          </w:tcPr>
          <w:p w14:paraId="3A8EF5A2" w14:textId="77777777" w:rsidR="008423E4" w:rsidRPr="0022177D" w:rsidRDefault="00935F01" w:rsidP="005C054F">
            <w:pPr>
              <w:pStyle w:val="Heading1"/>
            </w:pPr>
            <w:bookmarkStart w:id="0" w:name="_GoBack"/>
            <w:bookmarkEnd w:id="0"/>
            <w:r w:rsidRPr="00631897">
              <w:t>BILL ANALYSIS</w:t>
            </w:r>
          </w:p>
        </w:tc>
      </w:tr>
    </w:tbl>
    <w:p w14:paraId="46B200F1" w14:textId="77777777" w:rsidR="008423E4" w:rsidRPr="0022177D" w:rsidRDefault="008423E4" w:rsidP="005C054F">
      <w:pPr>
        <w:jc w:val="center"/>
      </w:pPr>
    </w:p>
    <w:p w14:paraId="35DB0B06" w14:textId="77777777" w:rsidR="008423E4" w:rsidRPr="00B31F0E" w:rsidRDefault="008423E4" w:rsidP="005C054F"/>
    <w:p w14:paraId="2F42A71E" w14:textId="77777777" w:rsidR="008423E4" w:rsidRPr="00742794" w:rsidRDefault="008423E4" w:rsidP="005C054F">
      <w:pPr>
        <w:tabs>
          <w:tab w:val="right" w:pos="9360"/>
        </w:tabs>
      </w:pPr>
    </w:p>
    <w:tbl>
      <w:tblPr>
        <w:tblW w:w="0" w:type="auto"/>
        <w:tblLayout w:type="fixed"/>
        <w:tblLook w:val="01E0" w:firstRow="1" w:lastRow="1" w:firstColumn="1" w:lastColumn="1" w:noHBand="0" w:noVBand="0"/>
      </w:tblPr>
      <w:tblGrid>
        <w:gridCol w:w="9576"/>
      </w:tblGrid>
      <w:tr w:rsidR="003154F1" w14:paraId="6C4045AD" w14:textId="77777777" w:rsidTr="00F70EFB">
        <w:tc>
          <w:tcPr>
            <w:tcW w:w="9576" w:type="dxa"/>
          </w:tcPr>
          <w:p w14:paraId="2B11FDBF" w14:textId="040E2CE6" w:rsidR="008423E4" w:rsidRPr="00861995" w:rsidRDefault="00935F01" w:rsidP="005C054F">
            <w:pPr>
              <w:jc w:val="right"/>
            </w:pPr>
            <w:r>
              <w:t>C.S.H.B. 2633</w:t>
            </w:r>
          </w:p>
        </w:tc>
      </w:tr>
      <w:tr w:rsidR="003154F1" w14:paraId="2960E626" w14:textId="77777777" w:rsidTr="00F70EFB">
        <w:tc>
          <w:tcPr>
            <w:tcW w:w="9576" w:type="dxa"/>
          </w:tcPr>
          <w:p w14:paraId="78BDEE03" w14:textId="13B8B98B" w:rsidR="008423E4" w:rsidRPr="00861995" w:rsidRDefault="00935F01" w:rsidP="00760B99">
            <w:pPr>
              <w:jc w:val="right"/>
            </w:pPr>
            <w:r>
              <w:t xml:space="preserve">By: </w:t>
            </w:r>
            <w:r w:rsidR="00760B99">
              <w:t>Johnson, Ann</w:t>
            </w:r>
          </w:p>
        </w:tc>
      </w:tr>
      <w:tr w:rsidR="003154F1" w14:paraId="4D929839" w14:textId="77777777" w:rsidTr="00F70EFB">
        <w:tc>
          <w:tcPr>
            <w:tcW w:w="9576" w:type="dxa"/>
          </w:tcPr>
          <w:p w14:paraId="0569F96E" w14:textId="7D308DF5" w:rsidR="008423E4" w:rsidRPr="00861995" w:rsidRDefault="00935F01" w:rsidP="005C054F">
            <w:pPr>
              <w:jc w:val="right"/>
            </w:pPr>
            <w:r>
              <w:t>Human Services</w:t>
            </w:r>
          </w:p>
        </w:tc>
      </w:tr>
      <w:tr w:rsidR="003154F1" w14:paraId="2A18ECA3" w14:textId="77777777" w:rsidTr="00F70EFB">
        <w:tc>
          <w:tcPr>
            <w:tcW w:w="9576" w:type="dxa"/>
          </w:tcPr>
          <w:p w14:paraId="0BE6A371" w14:textId="7A6505AA" w:rsidR="008423E4" w:rsidRDefault="00935F01" w:rsidP="005C054F">
            <w:pPr>
              <w:jc w:val="right"/>
            </w:pPr>
            <w:r>
              <w:t>Committee Report (Substituted)</w:t>
            </w:r>
          </w:p>
        </w:tc>
      </w:tr>
    </w:tbl>
    <w:p w14:paraId="193AE0BD" w14:textId="77777777" w:rsidR="008423E4" w:rsidRDefault="008423E4" w:rsidP="005C054F">
      <w:pPr>
        <w:tabs>
          <w:tab w:val="right" w:pos="9360"/>
        </w:tabs>
      </w:pPr>
    </w:p>
    <w:p w14:paraId="02CC7CFE" w14:textId="77777777" w:rsidR="008423E4" w:rsidRDefault="008423E4" w:rsidP="005C054F"/>
    <w:p w14:paraId="79E3D6F0" w14:textId="77777777" w:rsidR="008423E4" w:rsidRDefault="008423E4" w:rsidP="005C054F"/>
    <w:tbl>
      <w:tblPr>
        <w:tblW w:w="0" w:type="auto"/>
        <w:tblCellMar>
          <w:left w:w="115" w:type="dxa"/>
          <w:right w:w="115" w:type="dxa"/>
        </w:tblCellMar>
        <w:tblLook w:val="01E0" w:firstRow="1" w:lastRow="1" w:firstColumn="1" w:lastColumn="1" w:noHBand="0" w:noVBand="0"/>
      </w:tblPr>
      <w:tblGrid>
        <w:gridCol w:w="9360"/>
      </w:tblGrid>
      <w:tr w:rsidR="003154F1" w14:paraId="147DDF3A" w14:textId="77777777" w:rsidTr="008965B4">
        <w:tc>
          <w:tcPr>
            <w:tcW w:w="9360" w:type="dxa"/>
          </w:tcPr>
          <w:p w14:paraId="34B9BE03" w14:textId="77777777" w:rsidR="008423E4" w:rsidRPr="00A8133F" w:rsidRDefault="00935F01" w:rsidP="005C054F">
            <w:pPr>
              <w:jc w:val="both"/>
              <w:rPr>
                <w:b/>
              </w:rPr>
            </w:pPr>
            <w:r w:rsidRPr="009C1E9A">
              <w:rPr>
                <w:b/>
                <w:u w:val="single"/>
              </w:rPr>
              <w:t>BACKGROUND AND PURPOSE</w:t>
            </w:r>
            <w:r>
              <w:rPr>
                <w:b/>
              </w:rPr>
              <w:t xml:space="preserve"> </w:t>
            </w:r>
          </w:p>
          <w:p w14:paraId="54BB3734" w14:textId="77777777" w:rsidR="008423E4" w:rsidRDefault="008423E4" w:rsidP="005C054F">
            <w:pPr>
              <w:jc w:val="both"/>
            </w:pPr>
          </w:p>
          <w:p w14:paraId="2D41B5FC" w14:textId="71FC5D57" w:rsidR="008423E4" w:rsidRDefault="00935F01" w:rsidP="005C054F">
            <w:pPr>
              <w:pStyle w:val="Header"/>
              <w:jc w:val="both"/>
            </w:pPr>
            <w:r w:rsidRPr="00E1078F">
              <w:t>The</w:t>
            </w:r>
            <w:r w:rsidR="00850BCE">
              <w:t>re are concerns that the</w:t>
            </w:r>
            <w:r w:rsidRPr="00E1078F">
              <w:t xml:space="preserve"> severe lack of shelters for </w:t>
            </w:r>
            <w:r w:rsidR="00850BCE">
              <w:t xml:space="preserve">victims of </w:t>
            </w:r>
            <w:r w:rsidRPr="00E1078F">
              <w:t xml:space="preserve">human trafficking </w:t>
            </w:r>
            <w:r w:rsidR="00850BCE">
              <w:t xml:space="preserve">can </w:t>
            </w:r>
            <w:r w:rsidRPr="00E1078F">
              <w:t xml:space="preserve">facilitate the recruitment of at-risk </w:t>
            </w:r>
            <w:r w:rsidRPr="00E1078F">
              <w:t>children</w:t>
            </w:r>
            <w:r w:rsidR="00EE7676">
              <w:t xml:space="preserve">, </w:t>
            </w:r>
            <w:r w:rsidR="00EB3558">
              <w:t>youth</w:t>
            </w:r>
            <w:r w:rsidR="00EE7676">
              <w:t>, and young adults</w:t>
            </w:r>
            <w:r w:rsidR="00EB3558">
              <w:t xml:space="preserve"> </w:t>
            </w:r>
            <w:r w:rsidRPr="00E1078F">
              <w:t>into sophisticated trafficking operations</w:t>
            </w:r>
            <w:r w:rsidR="00850BCE">
              <w:t xml:space="preserve">, because </w:t>
            </w:r>
            <w:r w:rsidRPr="00E1078F">
              <w:t xml:space="preserve">children </w:t>
            </w:r>
            <w:r w:rsidR="00850BCE">
              <w:t xml:space="preserve">recovered from trafficking </w:t>
            </w:r>
            <w:r w:rsidRPr="00E1078F">
              <w:t xml:space="preserve">who may </w:t>
            </w:r>
            <w:r w:rsidR="00C53A11">
              <w:t xml:space="preserve">once </w:t>
            </w:r>
            <w:r w:rsidRPr="00E1078F">
              <w:t>have been groomed as recruiters</w:t>
            </w:r>
            <w:r w:rsidR="007A22BF">
              <w:t xml:space="preserve"> are often placed</w:t>
            </w:r>
            <w:r w:rsidRPr="00E1078F">
              <w:t xml:space="preserve"> into facilities with child abuse victims</w:t>
            </w:r>
            <w:r w:rsidR="00EE7676">
              <w:t xml:space="preserve"> and others</w:t>
            </w:r>
            <w:r w:rsidR="00C53A11">
              <w:t>, themselves</w:t>
            </w:r>
            <w:r w:rsidRPr="00E1078F">
              <w:t xml:space="preserve"> at high</w:t>
            </w:r>
            <w:r w:rsidR="00FE54EE">
              <w:t xml:space="preserve"> </w:t>
            </w:r>
            <w:r w:rsidRPr="00E1078F">
              <w:t>r</w:t>
            </w:r>
            <w:r w:rsidRPr="00E1078F">
              <w:t xml:space="preserve">isk of being trafficked. As a result, many of these recovered children revert to recruiting new victims, making abused children in nonspecialized facilities easy prey for traffickers. </w:t>
            </w:r>
            <w:r w:rsidR="007A22BF">
              <w:t>There have been calls for the state to assist in the establishment of</w:t>
            </w:r>
            <w:r w:rsidRPr="00E1078F">
              <w:t xml:space="preserve"> st</w:t>
            </w:r>
            <w:r w:rsidRPr="00E1078F">
              <w:t xml:space="preserve">andalone facilities dedicated to the recovery and protection of these uniquely vulnerable populations. </w:t>
            </w:r>
            <w:r w:rsidR="007A22BF">
              <w:t xml:space="preserve">C.S.H.B. 2633 seeks to answer these calls by establishing a trafficked persons grant program to </w:t>
            </w:r>
            <w:r w:rsidR="00C53A11">
              <w:t xml:space="preserve">provide </w:t>
            </w:r>
            <w:r w:rsidR="007A22BF">
              <w:t>fund</w:t>
            </w:r>
            <w:r w:rsidR="00C53A11">
              <w:t>ing</w:t>
            </w:r>
            <w:r w:rsidR="007A22BF">
              <w:t xml:space="preserve"> for these facilities.</w:t>
            </w:r>
          </w:p>
          <w:p w14:paraId="4CEF5432" w14:textId="77777777" w:rsidR="008423E4" w:rsidRPr="00E26B13" w:rsidRDefault="008423E4" w:rsidP="005C054F">
            <w:pPr>
              <w:jc w:val="both"/>
              <w:rPr>
                <w:b/>
              </w:rPr>
            </w:pPr>
          </w:p>
        </w:tc>
      </w:tr>
      <w:tr w:rsidR="003154F1" w14:paraId="364C9B0F" w14:textId="77777777" w:rsidTr="008965B4">
        <w:tc>
          <w:tcPr>
            <w:tcW w:w="9360" w:type="dxa"/>
          </w:tcPr>
          <w:p w14:paraId="3BE97E7A" w14:textId="77777777" w:rsidR="0017725B" w:rsidRDefault="00935F01" w:rsidP="005C054F">
            <w:pPr>
              <w:rPr>
                <w:b/>
                <w:u w:val="single"/>
              </w:rPr>
            </w:pPr>
            <w:r>
              <w:rPr>
                <w:b/>
                <w:u w:val="single"/>
              </w:rPr>
              <w:t xml:space="preserve">CRIMINAL JUSTICE </w:t>
            </w:r>
            <w:r>
              <w:rPr>
                <w:b/>
                <w:u w:val="single"/>
              </w:rPr>
              <w:t>IMPACT</w:t>
            </w:r>
          </w:p>
          <w:p w14:paraId="07A5CFF6" w14:textId="77777777" w:rsidR="0017725B" w:rsidRDefault="0017725B" w:rsidP="005C054F">
            <w:pPr>
              <w:rPr>
                <w:b/>
                <w:u w:val="single"/>
              </w:rPr>
            </w:pPr>
          </w:p>
          <w:p w14:paraId="6DFBDF1B" w14:textId="77777777" w:rsidR="0017725B" w:rsidRDefault="00935F01" w:rsidP="005C054F">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14:paraId="343D7F62" w14:textId="43B0BAD2" w:rsidR="00491852" w:rsidRPr="003E5D13" w:rsidRDefault="00491852" w:rsidP="005C054F">
            <w:pPr>
              <w:jc w:val="both"/>
            </w:pPr>
          </w:p>
        </w:tc>
      </w:tr>
      <w:tr w:rsidR="003154F1" w14:paraId="3A1BFECA" w14:textId="77777777" w:rsidTr="008965B4">
        <w:tc>
          <w:tcPr>
            <w:tcW w:w="9360" w:type="dxa"/>
          </w:tcPr>
          <w:p w14:paraId="33E55ABA" w14:textId="77777777" w:rsidR="008423E4" w:rsidRPr="00A8133F" w:rsidRDefault="00935F01" w:rsidP="005C054F">
            <w:pPr>
              <w:rPr>
                <w:b/>
              </w:rPr>
            </w:pPr>
            <w:r w:rsidRPr="009C1E9A">
              <w:rPr>
                <w:b/>
                <w:u w:val="single"/>
              </w:rPr>
              <w:t>RULEMAKING AUTHORITY</w:t>
            </w:r>
            <w:r>
              <w:rPr>
                <w:b/>
              </w:rPr>
              <w:t xml:space="preserve"> </w:t>
            </w:r>
          </w:p>
          <w:p w14:paraId="00D667F8" w14:textId="77777777" w:rsidR="008423E4" w:rsidRDefault="008423E4" w:rsidP="005C054F"/>
          <w:p w14:paraId="7D9BBF67" w14:textId="77777777" w:rsidR="008423E4" w:rsidRDefault="00935F01" w:rsidP="005C054F">
            <w:pPr>
              <w:pStyle w:val="Header"/>
              <w:tabs>
                <w:tab w:val="clear" w:pos="4320"/>
                <w:tab w:val="clear" w:pos="8640"/>
              </w:tabs>
              <w:jc w:val="both"/>
            </w:pPr>
            <w:r>
              <w:t>It is the committee's opinion that rulemaking authority is expressly granted to the</w:t>
            </w:r>
            <w:r w:rsidR="003D6921">
              <w:t xml:space="preserve"> executive commissioner of the</w:t>
            </w:r>
            <w:r>
              <w:t xml:space="preserve"> </w:t>
            </w:r>
            <w:r w:rsidR="001F3DEE">
              <w:t>Health and Human</w:t>
            </w:r>
            <w:r w:rsidRPr="004666DE">
              <w:t xml:space="preserve"> Services </w:t>
            </w:r>
            <w:r w:rsidR="001F3DEE">
              <w:t xml:space="preserve">Commission </w:t>
            </w:r>
            <w:r>
              <w:t xml:space="preserve">in SECTION 1 of this bill and to </w:t>
            </w:r>
            <w:r w:rsidRPr="004666DE">
              <w:t>the secretary of state</w:t>
            </w:r>
            <w:r>
              <w:t xml:space="preserve"> in SECTION </w:t>
            </w:r>
            <w:r w:rsidR="001F3DEE">
              <w:t>4</w:t>
            </w:r>
            <w:r>
              <w:t xml:space="preserve"> of this bill. </w:t>
            </w:r>
          </w:p>
          <w:p w14:paraId="2B2B6059" w14:textId="610AFD13" w:rsidR="00491852" w:rsidRPr="004666DE" w:rsidRDefault="00491852" w:rsidP="005C054F">
            <w:pPr>
              <w:pStyle w:val="Header"/>
              <w:tabs>
                <w:tab w:val="clear" w:pos="4320"/>
                <w:tab w:val="clear" w:pos="8640"/>
              </w:tabs>
              <w:jc w:val="both"/>
            </w:pPr>
          </w:p>
        </w:tc>
      </w:tr>
      <w:tr w:rsidR="003154F1" w14:paraId="76795643" w14:textId="77777777" w:rsidTr="008965B4">
        <w:tc>
          <w:tcPr>
            <w:tcW w:w="9360" w:type="dxa"/>
          </w:tcPr>
          <w:p w14:paraId="2AD1C4CA" w14:textId="1EEBEEB5" w:rsidR="008423E4" w:rsidRDefault="00935F01" w:rsidP="005C054F">
            <w:pPr>
              <w:rPr>
                <w:b/>
              </w:rPr>
            </w:pPr>
            <w:r w:rsidRPr="009C1E9A">
              <w:rPr>
                <w:b/>
                <w:u w:val="single"/>
              </w:rPr>
              <w:t>ANALYSIS</w:t>
            </w:r>
            <w:r>
              <w:rPr>
                <w:b/>
              </w:rPr>
              <w:t xml:space="preserve"> </w:t>
            </w:r>
          </w:p>
          <w:p w14:paraId="5C314FF9" w14:textId="77777777" w:rsidR="00491852" w:rsidRPr="007A2459" w:rsidRDefault="00491852" w:rsidP="005C054F">
            <w:pPr>
              <w:rPr>
                <w:b/>
              </w:rPr>
            </w:pPr>
          </w:p>
          <w:p w14:paraId="0A0A5078" w14:textId="28DF503E" w:rsidR="009438F4" w:rsidRDefault="00935F01" w:rsidP="005C054F">
            <w:pPr>
              <w:pStyle w:val="Header"/>
              <w:jc w:val="both"/>
            </w:pPr>
            <w:r>
              <w:t>C.S.</w:t>
            </w:r>
            <w:r w:rsidR="00B24183">
              <w:t>H.B. 2633 amends the Health and Safety Code</w:t>
            </w:r>
            <w:r w:rsidR="00C2061C">
              <w:t xml:space="preserve"> to </w:t>
            </w:r>
            <w:r w:rsidR="00D5335B" w:rsidRPr="00AE1776">
              <w:t xml:space="preserve">require </w:t>
            </w:r>
            <w:r>
              <w:t>the Health and Human Services Commission (</w:t>
            </w:r>
            <w:r w:rsidR="000F09A6">
              <w:t>HHSC</w:t>
            </w:r>
            <w:r>
              <w:t>)</w:t>
            </w:r>
            <w:r w:rsidR="000F09A6" w:rsidRPr="00AE1776">
              <w:t xml:space="preserve"> </w:t>
            </w:r>
            <w:r w:rsidR="00D5335B" w:rsidRPr="00AE1776">
              <w:t xml:space="preserve">to establish the trafficked persons grant program to provide grants to applicants for dedicated housing and treatment facilities </w:t>
            </w:r>
            <w:r w:rsidR="00B44151" w:rsidRPr="00AE1776">
              <w:t>provided to</w:t>
            </w:r>
            <w:r w:rsidR="00D5335B" w:rsidRPr="00AE1776">
              <w:t xml:space="preserve"> human trafficking victims</w:t>
            </w:r>
            <w:r w:rsidR="00B44151" w:rsidRPr="00AE1776">
              <w:t xml:space="preserve">. The bill requires </w:t>
            </w:r>
            <w:r w:rsidR="000F09A6">
              <w:t>HHSC</w:t>
            </w:r>
            <w:r w:rsidR="000F09A6" w:rsidRPr="00AE1776">
              <w:t xml:space="preserve"> </w:t>
            </w:r>
            <w:r w:rsidR="00D5335B" w:rsidRPr="00AE1776">
              <w:t xml:space="preserve">by rule </w:t>
            </w:r>
            <w:r w:rsidR="008B4B7F" w:rsidRPr="00AE1776">
              <w:t xml:space="preserve">to </w:t>
            </w:r>
            <w:r w:rsidR="00D5335B" w:rsidRPr="00AE1776">
              <w:t xml:space="preserve">establish and publish on </w:t>
            </w:r>
            <w:r w:rsidR="00B44151" w:rsidRPr="00AE1776">
              <w:t>its</w:t>
            </w:r>
            <w:r w:rsidR="00D5335B" w:rsidRPr="00AE1776">
              <w:t xml:space="preserve"> website eligibility </w:t>
            </w:r>
            <w:r w:rsidR="008B4B7F" w:rsidRPr="00AE1776">
              <w:t>criteria for gr</w:t>
            </w:r>
            <w:r w:rsidR="00B44151" w:rsidRPr="00AE1776">
              <w:t>ant recipients</w:t>
            </w:r>
            <w:r>
              <w:t>, which must be developed using research-based best practices and which must requir</w:t>
            </w:r>
            <w:r>
              <w:t>e a recipient to provide the following:</w:t>
            </w:r>
          </w:p>
          <w:p w14:paraId="09C847F8" w14:textId="77777777" w:rsidR="009438F4" w:rsidRDefault="00935F01" w:rsidP="005C054F">
            <w:pPr>
              <w:pStyle w:val="Header"/>
              <w:numPr>
                <w:ilvl w:val="0"/>
                <w:numId w:val="6"/>
              </w:numPr>
              <w:jc w:val="both"/>
            </w:pPr>
            <w:r>
              <w:t>immediate trauma support to a human trafficking victim on the victim's initial rescue or recovery from trafficking;</w:t>
            </w:r>
          </w:p>
          <w:p w14:paraId="4D9F4754" w14:textId="23BFD07F" w:rsidR="009438F4" w:rsidRDefault="00935F01" w:rsidP="005C054F">
            <w:pPr>
              <w:pStyle w:val="Header"/>
              <w:numPr>
                <w:ilvl w:val="0"/>
                <w:numId w:val="6"/>
              </w:numPr>
              <w:jc w:val="both"/>
            </w:pPr>
            <w:r>
              <w:t xml:space="preserve">wraparound services to facilitate a continuity of care for human trafficking victims placed in the </w:t>
            </w:r>
            <w:r>
              <w:t>recipient's facility as assisted by the child sex trafficking prevention unit within the criminal justice division of the governor's office or the governor's program for victims of child sex trafficking; and</w:t>
            </w:r>
          </w:p>
          <w:p w14:paraId="2319F7D9" w14:textId="4050A337" w:rsidR="009438F4" w:rsidRDefault="00935F01" w:rsidP="005C054F">
            <w:pPr>
              <w:pStyle w:val="Header"/>
              <w:numPr>
                <w:ilvl w:val="0"/>
                <w:numId w:val="6"/>
              </w:numPr>
              <w:jc w:val="both"/>
            </w:pPr>
            <w:r>
              <w:t>safe and constitutionally secure shelter that co</w:t>
            </w:r>
            <w:r>
              <w:t>nsiders the clear and present danger of organized crime to the children and youth housed in the facility</w:t>
            </w:r>
            <w:r w:rsidR="00B44151" w:rsidRPr="00AE1776">
              <w:t xml:space="preserve">. </w:t>
            </w:r>
          </w:p>
          <w:p w14:paraId="4D12820E" w14:textId="0EE26620" w:rsidR="00B215FC" w:rsidRDefault="00935F01" w:rsidP="005C054F">
            <w:pPr>
              <w:pStyle w:val="Header"/>
              <w:jc w:val="both"/>
            </w:pPr>
            <w:r>
              <w:t xml:space="preserve"> </w:t>
            </w:r>
          </w:p>
          <w:p w14:paraId="22E1913B" w14:textId="783DECAA" w:rsidR="00B215FC" w:rsidRDefault="00935F01" w:rsidP="005C054F">
            <w:pPr>
              <w:pStyle w:val="Header"/>
              <w:jc w:val="both"/>
            </w:pPr>
            <w:r>
              <w:t>C.S.H.B. 2633</w:t>
            </w:r>
            <w:r w:rsidR="00592680">
              <w:t xml:space="preserve"> </w:t>
            </w:r>
            <w:r w:rsidR="00051863">
              <w:t>requires a grant</w:t>
            </w:r>
            <w:r w:rsidR="00A10BDB">
              <w:t xml:space="preserve"> applicant to provide </w:t>
            </w:r>
            <w:r w:rsidR="000F09A6">
              <w:t xml:space="preserve">HHSC </w:t>
            </w:r>
            <w:r w:rsidR="00A10BDB">
              <w:t xml:space="preserve">with plans that include certain details about the </w:t>
            </w:r>
            <w:r>
              <w:t xml:space="preserve">applicable </w:t>
            </w:r>
            <w:r w:rsidR="00A10BDB">
              <w:t>shelter or facility</w:t>
            </w:r>
            <w:r w:rsidR="00EC1F7D">
              <w:t xml:space="preserve"> </w:t>
            </w:r>
            <w:r w:rsidR="00EC1F7D" w:rsidRPr="00EC1F7D">
              <w:t xml:space="preserve">and </w:t>
            </w:r>
            <w:r>
              <w:t>the s</w:t>
            </w:r>
            <w:r>
              <w:t xml:space="preserve">ervices the applicant will provide. In determining whether to award a grant, </w:t>
            </w:r>
            <w:r w:rsidR="00EC1F7D">
              <w:t>HHSC</w:t>
            </w:r>
            <w:r w:rsidR="00EC1F7D" w:rsidRPr="00EC1F7D">
              <w:t xml:space="preserve"> </w:t>
            </w:r>
            <w:r w:rsidR="00C53A11">
              <w:t>is to</w:t>
            </w:r>
            <w:r w:rsidR="00EC1F7D" w:rsidRPr="00EC1F7D">
              <w:t xml:space="preserve"> prioritize applicants </w:t>
            </w:r>
            <w:r>
              <w:t xml:space="preserve">operating a shelter or facility </w:t>
            </w:r>
            <w:r w:rsidR="00EC1F7D">
              <w:t>that</w:t>
            </w:r>
            <w:r>
              <w:t xml:space="preserve">, as follows: </w:t>
            </w:r>
          </w:p>
          <w:p w14:paraId="0B3AF9B3" w14:textId="77777777" w:rsidR="009426C4" w:rsidRDefault="00935F01" w:rsidP="005C054F">
            <w:pPr>
              <w:pStyle w:val="Header"/>
              <w:numPr>
                <w:ilvl w:val="0"/>
                <w:numId w:val="7"/>
              </w:numPr>
              <w:jc w:val="both"/>
            </w:pPr>
            <w:r>
              <w:t>satisfies the requirements under the Human Resources Code for child-care facilities, homes, and</w:t>
            </w:r>
            <w:r>
              <w:t xml:space="preserve"> agencies;</w:t>
            </w:r>
            <w:r w:rsidR="00EC1F7D">
              <w:t xml:space="preserve"> </w:t>
            </w:r>
          </w:p>
          <w:p w14:paraId="7513ECFA" w14:textId="7D84FBCB" w:rsidR="009426C4" w:rsidRDefault="00935F01" w:rsidP="005C054F">
            <w:pPr>
              <w:pStyle w:val="Header"/>
              <w:numPr>
                <w:ilvl w:val="0"/>
                <w:numId w:val="7"/>
              </w:numPr>
              <w:jc w:val="both"/>
            </w:pPr>
            <w:r>
              <w:t>provide</w:t>
            </w:r>
            <w:r w:rsidR="009D794B">
              <w:t>s</w:t>
            </w:r>
            <w:r w:rsidR="00FB26B3">
              <w:t xml:space="preserve"> </w:t>
            </w:r>
            <w:r>
              <w:t xml:space="preserve">dedicated housing or shelter space for the exclusive use of human trafficking victims; </w:t>
            </w:r>
            <w:r w:rsidR="00FB26B3">
              <w:t xml:space="preserve">and </w:t>
            </w:r>
          </w:p>
          <w:p w14:paraId="50841899" w14:textId="5B5BF8A8" w:rsidR="00B215FC" w:rsidRDefault="00935F01" w:rsidP="005C054F">
            <w:pPr>
              <w:pStyle w:val="Header"/>
              <w:numPr>
                <w:ilvl w:val="0"/>
                <w:numId w:val="7"/>
              </w:numPr>
              <w:jc w:val="both"/>
            </w:pPr>
            <w:r>
              <w:t xml:space="preserve">has not adopted </w:t>
            </w:r>
            <w:r w:rsidR="00FB26B3">
              <w:t xml:space="preserve">a policy </w:t>
            </w:r>
            <w:r w:rsidRPr="009426C4">
              <w:t>that allows the facility to refuse for any reason to provide facility services to persons presented to the facility by</w:t>
            </w:r>
            <w:r w:rsidRPr="009426C4">
              <w:t xml:space="preserve"> any person involved in the recovery of human trafficking victims</w:t>
            </w:r>
            <w:r w:rsidR="00A10BDB">
              <w:t xml:space="preserve">. </w:t>
            </w:r>
          </w:p>
          <w:p w14:paraId="0BCC088B" w14:textId="77777777" w:rsidR="009426C4" w:rsidRDefault="009426C4" w:rsidP="005C054F">
            <w:pPr>
              <w:pStyle w:val="Header"/>
              <w:jc w:val="both"/>
            </w:pPr>
          </w:p>
          <w:p w14:paraId="21AC41AF" w14:textId="00B42A67" w:rsidR="009426C4" w:rsidRDefault="00935F01" w:rsidP="005C054F">
            <w:pPr>
              <w:pStyle w:val="Header"/>
              <w:jc w:val="both"/>
            </w:pPr>
            <w:r>
              <w:t>C.S.H.B. 2633</w:t>
            </w:r>
            <w:r w:rsidR="007076E1">
              <w:t xml:space="preserve"> </w:t>
            </w:r>
            <w:r w:rsidR="00354838">
              <w:t xml:space="preserve">requires </w:t>
            </w:r>
            <w:r w:rsidR="00FB26B3">
              <w:t xml:space="preserve">HHSC </w:t>
            </w:r>
            <w:r>
              <w:t>to enter into a written agreement with</w:t>
            </w:r>
            <w:r w:rsidR="00354838">
              <w:t xml:space="preserve"> a grant recipient </w:t>
            </w:r>
            <w:r>
              <w:t>before awarding a grant specifying the following:</w:t>
            </w:r>
          </w:p>
          <w:p w14:paraId="2ED80D5B" w14:textId="73494E83" w:rsidR="006B45C0" w:rsidRDefault="00935F01" w:rsidP="005C054F">
            <w:pPr>
              <w:pStyle w:val="Header"/>
              <w:numPr>
                <w:ilvl w:val="0"/>
                <w:numId w:val="8"/>
              </w:numPr>
              <w:jc w:val="both"/>
            </w:pPr>
            <w:r>
              <w:t xml:space="preserve">that if HHSC finds that the recipient has not </w:t>
            </w:r>
            <w:r>
              <w:t>complied with the standards required by the bill's provisions and rules adopted thereunder:</w:t>
            </w:r>
          </w:p>
          <w:p w14:paraId="5E210DD9" w14:textId="7D5E0BCA" w:rsidR="006B45C0" w:rsidRDefault="00935F01" w:rsidP="005C054F">
            <w:pPr>
              <w:pStyle w:val="Header"/>
              <w:numPr>
                <w:ilvl w:val="1"/>
                <w:numId w:val="8"/>
              </w:numPr>
              <w:jc w:val="both"/>
            </w:pPr>
            <w:r>
              <w:t>the recipient must repay the grant or a prorated portion of the grant to the state at an agreed rate and on agreed terms; and</w:t>
            </w:r>
          </w:p>
          <w:p w14:paraId="381C336A" w14:textId="73ECCB09" w:rsidR="006B45C0" w:rsidRDefault="00935F01" w:rsidP="005C054F">
            <w:pPr>
              <w:pStyle w:val="Header"/>
              <w:numPr>
                <w:ilvl w:val="1"/>
                <w:numId w:val="8"/>
              </w:numPr>
              <w:jc w:val="both"/>
            </w:pPr>
            <w:r>
              <w:t>HHSC will not distribute any outstandi</w:t>
            </w:r>
            <w:r>
              <w:t>ng grant money to the recipient;</w:t>
            </w:r>
          </w:p>
          <w:p w14:paraId="2668718E" w14:textId="3E595065" w:rsidR="006B45C0" w:rsidRDefault="00935F01" w:rsidP="005C054F">
            <w:pPr>
              <w:pStyle w:val="Header"/>
              <w:numPr>
                <w:ilvl w:val="0"/>
                <w:numId w:val="8"/>
              </w:numPr>
              <w:jc w:val="both"/>
            </w:pPr>
            <w:r>
              <w:t>that if, as of a date provided in the agreement, the recipient has not used grant money for the purposes for which the grant was intended, the recipient must repay that amount to the state at an agreed rate and on agreed te</w:t>
            </w:r>
            <w:r>
              <w:t>rms; and</w:t>
            </w:r>
          </w:p>
          <w:p w14:paraId="5D170775" w14:textId="410ABA3C" w:rsidR="00D5335B" w:rsidRDefault="00935F01" w:rsidP="005C054F">
            <w:pPr>
              <w:pStyle w:val="Header"/>
              <w:numPr>
                <w:ilvl w:val="0"/>
                <w:numId w:val="8"/>
              </w:numPr>
              <w:jc w:val="both"/>
            </w:pPr>
            <w:r>
              <w:t>that the recipient may not use grant money for administrative or overhead expenses</w:t>
            </w:r>
            <w:r w:rsidR="00354838">
              <w:t xml:space="preserve">.    </w:t>
            </w:r>
          </w:p>
          <w:p w14:paraId="01C2C1C3" w14:textId="22616518" w:rsidR="009438F4" w:rsidRDefault="009438F4" w:rsidP="005C054F">
            <w:pPr>
              <w:pStyle w:val="Header"/>
              <w:jc w:val="both"/>
            </w:pPr>
          </w:p>
          <w:p w14:paraId="3FA8BC44" w14:textId="7EBE82D3" w:rsidR="002459BF" w:rsidRDefault="00935F01" w:rsidP="005C054F">
            <w:pPr>
              <w:pStyle w:val="Header"/>
              <w:jc w:val="both"/>
            </w:pPr>
            <w:r>
              <w:t xml:space="preserve">C.S.H.B. 2633 </w:t>
            </w:r>
            <w:r w:rsidR="009438F4">
              <w:t>establish</w:t>
            </w:r>
            <w:r>
              <w:t>es</w:t>
            </w:r>
            <w:r w:rsidR="009438F4">
              <w:t xml:space="preserve"> the trafficked persons program account as a dedicated account in the general revenue fund</w:t>
            </w:r>
            <w:r>
              <w:t>.</w:t>
            </w:r>
            <w:r w:rsidR="009438F4">
              <w:t xml:space="preserve"> </w:t>
            </w:r>
            <w:r>
              <w:t>The account consists of the following:</w:t>
            </w:r>
          </w:p>
          <w:p w14:paraId="04B336DE" w14:textId="40614502" w:rsidR="002459BF" w:rsidRDefault="00935F01" w:rsidP="005C054F">
            <w:pPr>
              <w:pStyle w:val="Header"/>
              <w:numPr>
                <w:ilvl w:val="0"/>
                <w:numId w:val="15"/>
              </w:numPr>
              <w:jc w:val="both"/>
            </w:pPr>
            <w:r>
              <w:t xml:space="preserve">contributions made </w:t>
            </w:r>
            <w:r w:rsidR="007B4BFE">
              <w:t>through</w:t>
            </w:r>
            <w:r>
              <w:t xml:space="preserve"> </w:t>
            </w:r>
            <w:r w:rsidR="007B4BFE">
              <w:t>the state electronic I</w:t>
            </w:r>
            <w:r>
              <w:t>nternet portal;</w:t>
            </w:r>
          </w:p>
          <w:p w14:paraId="00B518D9" w14:textId="77777777" w:rsidR="00F45633" w:rsidRDefault="00935F01" w:rsidP="005C054F">
            <w:pPr>
              <w:pStyle w:val="Header"/>
              <w:numPr>
                <w:ilvl w:val="0"/>
                <w:numId w:val="15"/>
              </w:numPr>
              <w:jc w:val="both"/>
            </w:pPr>
            <w:r>
              <w:t>contributions made from the voluntary contribution for trafficked persons program account under the bill's provisions as follows:</w:t>
            </w:r>
          </w:p>
          <w:p w14:paraId="29CBC106" w14:textId="75FC2E48" w:rsidR="00F45633" w:rsidRDefault="00935F01" w:rsidP="005C054F">
            <w:pPr>
              <w:pStyle w:val="Header"/>
              <w:numPr>
                <w:ilvl w:val="1"/>
                <w:numId w:val="15"/>
              </w:numPr>
              <w:jc w:val="both"/>
            </w:pPr>
            <w:r>
              <w:t>a contribution made on the registration or registration renew</w:t>
            </w:r>
            <w:r>
              <w:t>al of a motor vehicle;</w:t>
            </w:r>
          </w:p>
          <w:p w14:paraId="34F3CA04" w14:textId="1A6B436E" w:rsidR="00F45633" w:rsidRDefault="00935F01" w:rsidP="005C054F">
            <w:pPr>
              <w:pStyle w:val="Header"/>
              <w:numPr>
                <w:ilvl w:val="1"/>
                <w:numId w:val="15"/>
              </w:numPr>
              <w:jc w:val="both"/>
            </w:pPr>
            <w:r>
              <w:t>a contribution made on application for an original, renewal, corrected, or duplicate driver's license or personal identification certificate;</w:t>
            </w:r>
            <w:r w:rsidR="00C47A30">
              <w:t xml:space="preserve"> </w:t>
            </w:r>
            <w:r w:rsidR="00624569">
              <w:t>and</w:t>
            </w:r>
          </w:p>
          <w:p w14:paraId="2D1A9538" w14:textId="0CC89CF0" w:rsidR="002459BF" w:rsidRDefault="00935F01" w:rsidP="005C054F">
            <w:pPr>
              <w:pStyle w:val="Header"/>
              <w:numPr>
                <w:ilvl w:val="1"/>
                <w:numId w:val="15"/>
              </w:numPr>
              <w:jc w:val="both"/>
            </w:pPr>
            <w:r>
              <w:t>a contribution made on application for an original, renewal, corrected, or duplicate co</w:t>
            </w:r>
            <w:r>
              <w:t xml:space="preserve">mmercial driver's license; </w:t>
            </w:r>
          </w:p>
          <w:p w14:paraId="51083A14" w14:textId="3CB9D21F" w:rsidR="002459BF" w:rsidRDefault="00935F01" w:rsidP="005C054F">
            <w:pPr>
              <w:pStyle w:val="Header"/>
              <w:numPr>
                <w:ilvl w:val="0"/>
                <w:numId w:val="15"/>
              </w:numPr>
              <w:jc w:val="both"/>
            </w:pPr>
            <w:r>
              <w:t xml:space="preserve">fees for </w:t>
            </w:r>
            <w:r w:rsidR="00C47A30">
              <w:t>the issuance of certain</w:t>
            </w:r>
            <w:r>
              <w:t xml:space="preserve"> specialty license plates;</w:t>
            </w:r>
          </w:p>
          <w:p w14:paraId="7F51F8C8" w14:textId="77777777" w:rsidR="002459BF" w:rsidRDefault="00935F01" w:rsidP="005C054F">
            <w:pPr>
              <w:pStyle w:val="Header"/>
              <w:numPr>
                <w:ilvl w:val="0"/>
                <w:numId w:val="15"/>
              </w:numPr>
              <w:jc w:val="both"/>
            </w:pPr>
            <w:r>
              <w:t>gifts, grants, and donations received for the account; and</w:t>
            </w:r>
          </w:p>
          <w:p w14:paraId="253CD90F" w14:textId="05F55B39" w:rsidR="002459BF" w:rsidRDefault="00935F01" w:rsidP="005C054F">
            <w:pPr>
              <w:pStyle w:val="Header"/>
              <w:numPr>
                <w:ilvl w:val="0"/>
                <w:numId w:val="15"/>
              </w:numPr>
              <w:jc w:val="both"/>
            </w:pPr>
            <w:r>
              <w:t>interest, dividends, and other income of the account</w:t>
            </w:r>
            <w:r w:rsidR="00624569">
              <w:t>.</w:t>
            </w:r>
            <w:r>
              <w:t xml:space="preserve"> </w:t>
            </w:r>
          </w:p>
          <w:p w14:paraId="402B1029" w14:textId="77777777" w:rsidR="002459BF" w:rsidRDefault="002459BF" w:rsidP="005C054F">
            <w:pPr>
              <w:pStyle w:val="Header"/>
              <w:jc w:val="both"/>
            </w:pPr>
          </w:p>
          <w:p w14:paraId="709110BB" w14:textId="339C7D7C" w:rsidR="009438F4" w:rsidRDefault="00935F01" w:rsidP="005C054F">
            <w:pPr>
              <w:pStyle w:val="Header"/>
              <w:jc w:val="both"/>
            </w:pPr>
            <w:r>
              <w:t>C.S.H.B. 2633</w:t>
            </w:r>
            <w:r w:rsidR="00875A16">
              <w:t xml:space="preserve"> restricts the purposes for which money </w:t>
            </w:r>
            <w:r>
              <w:t>in the account may</w:t>
            </w:r>
            <w:r w:rsidRPr="00EE35F5">
              <w:t xml:space="preserve"> </w:t>
            </w:r>
            <w:r>
              <w:t xml:space="preserve">be </w:t>
            </w:r>
            <w:r w:rsidR="00875A16">
              <w:t>appropriated to</w:t>
            </w:r>
            <w:r>
              <w:t xml:space="preserve"> the following:</w:t>
            </w:r>
          </w:p>
          <w:p w14:paraId="083BC62E" w14:textId="16885A36" w:rsidR="009438F4" w:rsidRDefault="00935F01" w:rsidP="005C054F">
            <w:pPr>
              <w:pStyle w:val="Header"/>
              <w:numPr>
                <w:ilvl w:val="0"/>
                <w:numId w:val="3"/>
              </w:numPr>
              <w:jc w:val="both"/>
            </w:pPr>
            <w:r>
              <w:t xml:space="preserve"> the trafficked persons grant program;</w:t>
            </w:r>
          </w:p>
          <w:p w14:paraId="782E8A14" w14:textId="4FDFC13C" w:rsidR="009438F4" w:rsidRDefault="00935F01" w:rsidP="005C054F">
            <w:pPr>
              <w:pStyle w:val="Header"/>
              <w:numPr>
                <w:ilvl w:val="0"/>
                <w:numId w:val="3"/>
              </w:numPr>
              <w:jc w:val="both"/>
            </w:pPr>
            <w:r>
              <w:t>certain sex trafficking prevention and victim treatment programs;</w:t>
            </w:r>
          </w:p>
          <w:p w14:paraId="2C742A63" w14:textId="5A589E96" w:rsidR="009438F4" w:rsidRDefault="00935F01" w:rsidP="005C054F">
            <w:pPr>
              <w:pStyle w:val="Header"/>
              <w:numPr>
                <w:ilvl w:val="0"/>
                <w:numId w:val="3"/>
              </w:numPr>
              <w:jc w:val="both"/>
            </w:pPr>
            <w:r>
              <w:t>a trafficked persons program established by a juvenile board; and</w:t>
            </w:r>
          </w:p>
          <w:p w14:paraId="7F8ADB06" w14:textId="6029A644" w:rsidR="009438F4" w:rsidRDefault="00935F01" w:rsidP="005C054F">
            <w:pPr>
              <w:pStyle w:val="Header"/>
              <w:numPr>
                <w:ilvl w:val="0"/>
                <w:numId w:val="3"/>
              </w:numPr>
              <w:jc w:val="both"/>
            </w:pPr>
            <w:r>
              <w:t xml:space="preserve">the administration of </w:t>
            </w:r>
            <w:r w:rsidR="00395920">
              <w:t xml:space="preserve">certain HHSC </w:t>
            </w:r>
            <w:r>
              <w:t xml:space="preserve">programs to </w:t>
            </w:r>
            <w:r w:rsidRPr="00395920">
              <w:t xml:space="preserve">provide care and recovery </w:t>
            </w:r>
            <w:r w:rsidR="00395920">
              <w:t xml:space="preserve">to </w:t>
            </w:r>
            <w:r w:rsidRPr="00395920">
              <w:t>children and youth who are human trafficking victims</w:t>
            </w:r>
            <w:r>
              <w:t>.</w:t>
            </w:r>
          </w:p>
          <w:p w14:paraId="2127637D" w14:textId="51E061F7" w:rsidR="00EE7676" w:rsidRDefault="00935F01" w:rsidP="005C054F">
            <w:pPr>
              <w:pStyle w:val="Header"/>
              <w:jc w:val="both"/>
            </w:pPr>
            <w:r>
              <w:t xml:space="preserve">Provisions of law relating to the reallocation of interest accrued on certain dedicated revenue do not apply to the account. </w:t>
            </w:r>
            <w:r w:rsidR="009438F4">
              <w:t>The bill</w:t>
            </w:r>
            <w:r w:rsidR="007A22BF">
              <w:t xml:space="preserve"> </w:t>
            </w:r>
            <w:r w:rsidR="009438F4">
              <w:t xml:space="preserve">prohibits the legislature from using money </w:t>
            </w:r>
            <w:r w:rsidR="00A72EFD">
              <w:t xml:space="preserve">in the account </w:t>
            </w:r>
            <w:r w:rsidR="009438F4">
              <w:t>to offset any other appropriations designated to the</w:t>
            </w:r>
            <w:r w:rsidR="009438F4" w:rsidRPr="00695545">
              <w:t xml:space="preserve"> Department of Family an</w:t>
            </w:r>
            <w:r w:rsidR="009438F4">
              <w:t xml:space="preserve">d Protective Services (DFPS) or </w:t>
            </w:r>
            <w:r w:rsidR="00CA1BBC">
              <w:t>to</w:t>
            </w:r>
            <w:r w:rsidR="009438F4">
              <w:t xml:space="preserve"> HHSC.</w:t>
            </w:r>
            <w:r w:rsidR="00CA1BBC">
              <w:t xml:space="preserve"> </w:t>
            </w:r>
            <w:r>
              <w:t>The purpose of the trafficked persons program account is to provide money as follows:</w:t>
            </w:r>
          </w:p>
          <w:p w14:paraId="6DDED3DF" w14:textId="6DADE4D7" w:rsidR="00EE7676" w:rsidRDefault="00935F01" w:rsidP="005C054F">
            <w:pPr>
              <w:pStyle w:val="Header"/>
              <w:numPr>
                <w:ilvl w:val="0"/>
                <w:numId w:val="16"/>
              </w:numPr>
              <w:jc w:val="both"/>
            </w:pPr>
            <w:r>
              <w:t>to substantiate th</w:t>
            </w:r>
            <w:r w:rsidR="00EC4471">
              <w:t>e</w:t>
            </w:r>
            <w:r>
              <w:t xml:space="preserve"> state's interest in publicly operated and funded shelter and treatment for victims of an offense of trafficking of persons;</w:t>
            </w:r>
          </w:p>
          <w:p w14:paraId="0A8C36AE" w14:textId="77777777" w:rsidR="00EE7676" w:rsidRDefault="00935F01" w:rsidP="005C054F">
            <w:pPr>
              <w:pStyle w:val="Header"/>
              <w:numPr>
                <w:ilvl w:val="0"/>
                <w:numId w:val="16"/>
              </w:numPr>
              <w:jc w:val="both"/>
            </w:pPr>
            <w:r>
              <w:t>to prevent the recruitment of human trafficking victims within mixed-status child, youth, and young adult shelters;</w:t>
            </w:r>
          </w:p>
          <w:p w14:paraId="295A6F9D" w14:textId="77777777" w:rsidR="00EE7676" w:rsidRDefault="00935F01" w:rsidP="005C054F">
            <w:pPr>
              <w:pStyle w:val="Header"/>
              <w:numPr>
                <w:ilvl w:val="0"/>
                <w:numId w:val="16"/>
              </w:numPr>
              <w:jc w:val="both"/>
            </w:pPr>
            <w:r>
              <w:t xml:space="preserve">for consistent </w:t>
            </w:r>
            <w:r>
              <w:t>and recurring funding of long-term solutions for providing research-based treatment and safe and secure shelter to child, youth, and young adult victims of human trafficking;</w:t>
            </w:r>
          </w:p>
          <w:p w14:paraId="61309BA3" w14:textId="77777777" w:rsidR="00EE7676" w:rsidRDefault="00935F01" w:rsidP="005C054F">
            <w:pPr>
              <w:pStyle w:val="Header"/>
              <w:numPr>
                <w:ilvl w:val="0"/>
                <w:numId w:val="16"/>
              </w:numPr>
              <w:jc w:val="both"/>
            </w:pPr>
            <w:r>
              <w:t>for financial stability of local governments, private partners, and medical facil</w:t>
            </w:r>
            <w:r>
              <w:t>ities in planning, building, and maintaining dedicated housing and recovery programs for victims of human trafficking; and</w:t>
            </w:r>
          </w:p>
          <w:p w14:paraId="0D0164D4" w14:textId="4331069D" w:rsidR="009438F4" w:rsidRDefault="00935F01" w:rsidP="005C054F">
            <w:pPr>
              <w:pStyle w:val="Header"/>
              <w:numPr>
                <w:ilvl w:val="0"/>
                <w:numId w:val="16"/>
              </w:numPr>
              <w:jc w:val="both"/>
            </w:pPr>
            <w:r>
              <w:t xml:space="preserve">to raise awareness of the account among businesses and philanthropists in </w:t>
            </w:r>
            <w:r w:rsidR="000E26DC">
              <w:t>Texas</w:t>
            </w:r>
            <w:r>
              <w:t xml:space="preserve"> and to strengthen public and private partnerships established to end the practice of human trafficking.</w:t>
            </w:r>
          </w:p>
          <w:p w14:paraId="0985BF02" w14:textId="77777777" w:rsidR="009438F4" w:rsidRDefault="009438F4" w:rsidP="005C054F">
            <w:pPr>
              <w:pStyle w:val="Header"/>
              <w:jc w:val="both"/>
            </w:pPr>
          </w:p>
          <w:p w14:paraId="0D6FFD46" w14:textId="281B334C" w:rsidR="009438F4" w:rsidRDefault="00935F01" w:rsidP="005C054F">
            <w:pPr>
              <w:pStyle w:val="Header"/>
              <w:jc w:val="both"/>
            </w:pPr>
            <w:r>
              <w:t>C.S.H.B. 2633 requires</w:t>
            </w:r>
            <w:r w:rsidRPr="00E57F4C">
              <w:t xml:space="preserve"> </w:t>
            </w:r>
            <w:r>
              <w:t xml:space="preserve">HHSC to administer the account and </w:t>
            </w:r>
            <w:r w:rsidRPr="00AE1776">
              <w:t xml:space="preserve">by rule </w:t>
            </w:r>
            <w:r>
              <w:t xml:space="preserve">to </w:t>
            </w:r>
            <w:r w:rsidRPr="00AE1776">
              <w:t>establish guidelines for distributing money in accordance with the bill's provisi</w:t>
            </w:r>
            <w:r w:rsidRPr="00AE1776">
              <w:t xml:space="preserve">ons. </w:t>
            </w:r>
            <w:r w:rsidR="00CA1BBC">
              <w:t xml:space="preserve">The bill requires HHSC to </w:t>
            </w:r>
            <w:r w:rsidR="00CA1BBC" w:rsidRPr="00CA1BBC">
              <w:t xml:space="preserve">distribute money from the account to the grant program until </w:t>
            </w:r>
            <w:r w:rsidR="00CA1BBC">
              <w:t>HHSC</w:t>
            </w:r>
            <w:r w:rsidR="00CA1BBC" w:rsidRPr="00CA1BBC">
              <w:t xml:space="preserve"> determines that the grant program's purposes are satisfied statewide. Following that determination</w:t>
            </w:r>
            <w:r w:rsidR="00CA1BBC">
              <w:t xml:space="preserve">, HHSC may then distribute money from the account for another authorized purpose. </w:t>
            </w:r>
            <w:r w:rsidR="008F7646">
              <w:t xml:space="preserve">The bill authorizes HHSC to distribute to itself money from the account for the purposes of providing the services otherwise provided under the grant program if HHSC determines it has the resources and personnel necessary to provide those services in the requisite manner. </w:t>
            </w:r>
            <w:r w:rsidRPr="00AE1776">
              <w:t>The bill authorizes the comptroller of public accounts to audit money distributed from the account.</w:t>
            </w:r>
          </w:p>
          <w:p w14:paraId="5785FC1A" w14:textId="77777777" w:rsidR="00A10BDB" w:rsidRDefault="00A10BDB" w:rsidP="005C054F">
            <w:pPr>
              <w:pStyle w:val="Header"/>
              <w:jc w:val="both"/>
            </w:pPr>
          </w:p>
          <w:p w14:paraId="2F44067D" w14:textId="1CBB5DAA" w:rsidR="008109BD" w:rsidRDefault="00935F01" w:rsidP="005C054F">
            <w:pPr>
              <w:pStyle w:val="Header"/>
              <w:jc w:val="both"/>
            </w:pPr>
            <w:r>
              <w:t>C.S.</w:t>
            </w:r>
            <w:r w:rsidR="00E57F4C">
              <w:t>H.B. 2633 amends the Family Code to</w:t>
            </w:r>
            <w:r w:rsidR="008C3F22">
              <w:t xml:space="preserve"> </w:t>
            </w:r>
            <w:r w:rsidR="00323284">
              <w:t>authorize</w:t>
            </w:r>
            <w:r w:rsidR="00225826">
              <w:t xml:space="preserve"> HHSC to </w:t>
            </w:r>
            <w:r w:rsidR="00225826" w:rsidRPr="00225826">
              <w:t>use money appropriated from the trafficked persons program account to establish, maintain, and operate facilities to provide care and recovery and to ensure the general well-being of children and youth who are victims of an of</w:t>
            </w:r>
            <w:r w:rsidR="00225826">
              <w:t>fense of trafficking of persons.</w:t>
            </w:r>
          </w:p>
          <w:p w14:paraId="69EF2469" w14:textId="33BBFD8E" w:rsidR="00E30785" w:rsidRDefault="00E30785" w:rsidP="005C054F">
            <w:pPr>
              <w:pStyle w:val="Header"/>
              <w:jc w:val="both"/>
            </w:pPr>
          </w:p>
          <w:p w14:paraId="4DFB00AF" w14:textId="52DCAC84" w:rsidR="00E30785" w:rsidRDefault="00935F01" w:rsidP="005C054F">
            <w:pPr>
              <w:pStyle w:val="Header"/>
              <w:jc w:val="both"/>
            </w:pPr>
            <w:r>
              <w:t xml:space="preserve">C.S.H.B. 2633 requires HHSC, using money from the </w:t>
            </w:r>
            <w:r w:rsidRPr="002C7DEF">
              <w:t>traff</w:t>
            </w:r>
            <w:r w:rsidRPr="002C7DEF">
              <w:t>icked persons program account</w:t>
            </w:r>
            <w:r>
              <w:t>, to conduct a study to determine the needs and best practices of establishing permanent, safe, and secure housing for child and youth human trafficking victims. The bill requires HHSC to develop a written report of the study's</w:t>
            </w:r>
            <w:r>
              <w:t xml:space="preserve"> results and to provide the report to the governor and applicable standing legislative committees n</w:t>
            </w:r>
            <w:r w:rsidRPr="002C7DEF">
              <w:t>ot later than December 1,</w:t>
            </w:r>
            <w:r>
              <w:t xml:space="preserve"> 2022.</w:t>
            </w:r>
          </w:p>
          <w:p w14:paraId="3ED51C48" w14:textId="77777777" w:rsidR="00225826" w:rsidRDefault="00225826" w:rsidP="005C054F">
            <w:pPr>
              <w:pStyle w:val="Header"/>
              <w:jc w:val="both"/>
            </w:pPr>
          </w:p>
          <w:p w14:paraId="18616E02" w14:textId="4AD78E46" w:rsidR="00BD1F5B" w:rsidRDefault="00935F01" w:rsidP="005C054F">
            <w:pPr>
              <w:pStyle w:val="Header"/>
              <w:jc w:val="both"/>
            </w:pPr>
            <w:r>
              <w:t>C.S.</w:t>
            </w:r>
            <w:r w:rsidR="008109BD">
              <w:t xml:space="preserve">H.B. 2633 amends the Government Code to </w:t>
            </w:r>
            <w:r w:rsidR="00850460">
              <w:t xml:space="preserve">expand the scope of </w:t>
            </w:r>
            <w:r w:rsidR="008109BD">
              <w:t>the secretary of state</w:t>
            </w:r>
            <w:r w:rsidR="00850460">
              <w:t>'s rulemaking authority over</w:t>
            </w:r>
            <w:r w:rsidR="008109BD">
              <w:t xml:space="preserve"> the human trafficking prevention business partnership </w:t>
            </w:r>
            <w:r w:rsidR="00850460">
              <w:t xml:space="preserve">by requiring the secretary to use the program </w:t>
            </w:r>
            <w:r w:rsidR="008109BD">
              <w:t xml:space="preserve">to </w:t>
            </w:r>
            <w:r w:rsidR="00FB26B3">
              <w:t xml:space="preserve">inform </w:t>
            </w:r>
            <w:r w:rsidR="008109BD">
              <w:t xml:space="preserve">participating corporations and other private entities </w:t>
            </w:r>
            <w:r w:rsidR="00BF2621">
              <w:t xml:space="preserve">of the opportunity to support </w:t>
            </w:r>
            <w:r w:rsidR="008109BD">
              <w:t>the trafficked persons program account</w:t>
            </w:r>
            <w:r w:rsidR="00BF2621">
              <w:t xml:space="preserve"> by making a donation to the account</w:t>
            </w:r>
            <w:r w:rsidR="008109BD">
              <w:t>.</w:t>
            </w:r>
            <w:r w:rsidR="00233D2F">
              <w:t xml:space="preserve"> The bill requires the secretary</w:t>
            </w:r>
            <w:r w:rsidR="002C2D94">
              <w:t>, as part of the office's regular operations,</w:t>
            </w:r>
            <w:r w:rsidR="00233D2F">
              <w:t xml:space="preserve"> to </w:t>
            </w:r>
            <w:r w:rsidR="00BF2621" w:rsidRPr="00BF2621">
              <w:t>inform the public using email, notices posted on the secretary</w:t>
            </w:r>
            <w:r w:rsidR="00B17525">
              <w:t>'s</w:t>
            </w:r>
            <w:r w:rsidR="00BF2621" w:rsidRPr="00BF2621">
              <w:t xml:space="preserve"> website, or other publications </w:t>
            </w:r>
            <w:r w:rsidR="00BF2621">
              <w:t xml:space="preserve">of </w:t>
            </w:r>
            <w:r w:rsidR="00233D2F">
              <w:t>the opportunity to support the trafficked persons program account</w:t>
            </w:r>
            <w:r w:rsidR="00BF2621">
              <w:t xml:space="preserve"> and caps the amount that the secretary may spend to promote awareness of the program</w:t>
            </w:r>
            <w:r w:rsidR="002C2D94">
              <w:t xml:space="preserve"> at $100,000</w:t>
            </w:r>
            <w:r w:rsidR="00BF2621">
              <w:t xml:space="preserve">. </w:t>
            </w:r>
          </w:p>
          <w:p w14:paraId="21D5502C" w14:textId="77777777" w:rsidR="00BD1F5B" w:rsidRDefault="00BD1F5B" w:rsidP="005C054F">
            <w:pPr>
              <w:pStyle w:val="Header"/>
              <w:jc w:val="both"/>
            </w:pPr>
          </w:p>
          <w:p w14:paraId="091772A5" w14:textId="2D0CCB6D" w:rsidR="00A976A3" w:rsidRDefault="00935F01" w:rsidP="005C054F">
            <w:pPr>
              <w:pStyle w:val="Header"/>
              <w:jc w:val="both"/>
            </w:pPr>
            <w:r>
              <w:t xml:space="preserve">C.S.H.B. 2633 </w:t>
            </w:r>
            <w:r w:rsidR="00E05ABC">
              <w:t xml:space="preserve">requires </w:t>
            </w:r>
            <w:r w:rsidR="00E05ABC" w:rsidRPr="00E05ABC">
              <w:t>the Department of Information Resources</w:t>
            </w:r>
            <w:r w:rsidR="00E05ABC">
              <w:t xml:space="preserve"> </w:t>
            </w:r>
            <w:r w:rsidR="003E6158">
              <w:t xml:space="preserve">(DIR) </w:t>
            </w:r>
            <w:r w:rsidR="00E05ABC">
              <w:t>to provide an opportunity for a person to make a contribution to the trafficked persons program account when</w:t>
            </w:r>
            <w:r>
              <w:t xml:space="preserve"> </w:t>
            </w:r>
            <w:r w:rsidR="00E05ABC">
              <w:t>the person accesses the state electronic i</w:t>
            </w:r>
            <w:r>
              <w:t>nternet portal</w:t>
            </w:r>
            <w:r w:rsidR="002C2D94">
              <w:t xml:space="preserve"> for a prescribed purpose</w:t>
            </w:r>
            <w:r>
              <w:t>.</w:t>
            </w:r>
            <w:r w:rsidR="003E6158">
              <w:t xml:space="preserve"> The bill authorizes</w:t>
            </w:r>
            <w:r w:rsidR="003E6158" w:rsidRPr="003E6158">
              <w:t xml:space="preserve"> </w:t>
            </w:r>
            <w:r w:rsidR="003E6158">
              <w:t>DIR</w:t>
            </w:r>
            <w:r w:rsidR="003E6158" w:rsidRPr="003E6158">
              <w:t xml:space="preserve"> </w:t>
            </w:r>
            <w:r w:rsidR="003E6158">
              <w:t>to</w:t>
            </w:r>
            <w:r w:rsidR="003E6158" w:rsidRPr="003E6158">
              <w:t xml:space="preserve"> deduct from the donations </w:t>
            </w:r>
            <w:r w:rsidR="003E6158">
              <w:t>an</w:t>
            </w:r>
            <w:r w:rsidR="003E6158" w:rsidRPr="003E6158">
              <w:t xml:space="preserve"> amount equal to </w:t>
            </w:r>
            <w:r w:rsidR="00A56644">
              <w:t>DIR's</w:t>
            </w:r>
            <w:r w:rsidR="003E6158" w:rsidRPr="003E6158">
              <w:t xml:space="preserve"> reasonable expenses associated with administering </w:t>
            </w:r>
            <w:r w:rsidR="002C2D94">
              <w:t>that requirement</w:t>
            </w:r>
            <w:r w:rsidR="003E6158">
              <w:t xml:space="preserve"> and requires</w:t>
            </w:r>
            <w:r w:rsidR="002C2D94">
              <w:t xml:space="preserve"> any money contributed to be deposited to the credit of the account. The bill requires </w:t>
            </w:r>
            <w:r w:rsidR="003E6158">
              <w:t>DIR to collaborate with</w:t>
            </w:r>
            <w:r w:rsidR="003532F0">
              <w:t xml:space="preserve"> the Texas Department of Motor Vehicles (TxDMV), the Department of Public Safety</w:t>
            </w:r>
            <w:r w:rsidR="008A08A4">
              <w:t xml:space="preserve"> (DPS)</w:t>
            </w:r>
            <w:r w:rsidR="003532F0">
              <w:t>, and any other</w:t>
            </w:r>
            <w:r w:rsidR="003E6158">
              <w:t xml:space="preserve"> state agenc</w:t>
            </w:r>
            <w:r w:rsidR="003532F0">
              <w:t>y</w:t>
            </w:r>
            <w:r w:rsidR="003E6158">
              <w:t xml:space="preserve"> to maximize donations to the account. </w:t>
            </w:r>
          </w:p>
          <w:p w14:paraId="3D0167DC" w14:textId="6A2C55B8" w:rsidR="008109BD" w:rsidRDefault="008109BD" w:rsidP="005C054F">
            <w:pPr>
              <w:pStyle w:val="Header"/>
              <w:jc w:val="both"/>
            </w:pPr>
          </w:p>
          <w:p w14:paraId="478BAC90" w14:textId="03D40CCE" w:rsidR="00323284" w:rsidRDefault="00935F01" w:rsidP="005C054F">
            <w:pPr>
              <w:pStyle w:val="Header"/>
              <w:jc w:val="both"/>
            </w:pPr>
            <w:r>
              <w:t>C.S.</w:t>
            </w:r>
            <w:r w:rsidR="00A976A3">
              <w:t xml:space="preserve">H.B. 2633 amends the Human Resources Code to </w:t>
            </w:r>
            <w:r>
              <w:t xml:space="preserve">expand the trafficking-related offenses for which a </w:t>
            </w:r>
            <w:r w:rsidRPr="00E116B5">
              <w:t xml:space="preserve">trafficked persons program </w:t>
            </w:r>
            <w:r>
              <w:t xml:space="preserve">established by a juvenile </w:t>
            </w:r>
            <w:r w:rsidRPr="00E116B5">
              <w:t>board</w:t>
            </w:r>
            <w:r>
              <w:t xml:space="preserve"> may provide services to include</w:t>
            </w:r>
            <w:r w:rsidR="00955235">
              <w:t xml:space="preserve"> the following, in addition to continuous sexual abuse of a young child or children, indecency with a child, sexual assault, aggravated sexual assault, and prostitution</w:t>
            </w:r>
            <w:r>
              <w:t>:</w:t>
            </w:r>
          </w:p>
          <w:p w14:paraId="5467FCE2" w14:textId="77777777" w:rsidR="00323284" w:rsidRDefault="00935F01" w:rsidP="005C054F">
            <w:pPr>
              <w:pStyle w:val="Header"/>
              <w:numPr>
                <w:ilvl w:val="0"/>
                <w:numId w:val="10"/>
              </w:numPr>
              <w:jc w:val="both"/>
            </w:pPr>
            <w:r>
              <w:t>continuous trafficking of persons;</w:t>
            </w:r>
          </w:p>
          <w:p w14:paraId="345D4B82" w14:textId="77777777" w:rsidR="00323284" w:rsidRDefault="00935F01" w:rsidP="005C054F">
            <w:pPr>
              <w:pStyle w:val="Header"/>
              <w:numPr>
                <w:ilvl w:val="0"/>
                <w:numId w:val="10"/>
              </w:numPr>
              <w:jc w:val="both"/>
            </w:pPr>
            <w:r>
              <w:t>promotion of prostitution;</w:t>
            </w:r>
          </w:p>
          <w:p w14:paraId="7A269928" w14:textId="77777777" w:rsidR="00323284" w:rsidRDefault="00935F01" w:rsidP="005C054F">
            <w:pPr>
              <w:pStyle w:val="Header"/>
              <w:numPr>
                <w:ilvl w:val="0"/>
                <w:numId w:val="10"/>
              </w:numPr>
              <w:jc w:val="both"/>
            </w:pPr>
            <w:r>
              <w:t xml:space="preserve">aggravated promotion of </w:t>
            </w:r>
            <w:r>
              <w:t>prostitution;</w:t>
            </w:r>
          </w:p>
          <w:p w14:paraId="35CE990E" w14:textId="77777777" w:rsidR="00323284" w:rsidRDefault="00935F01" w:rsidP="005C054F">
            <w:pPr>
              <w:pStyle w:val="Header"/>
              <w:numPr>
                <w:ilvl w:val="0"/>
                <w:numId w:val="10"/>
              </w:numPr>
              <w:jc w:val="both"/>
            </w:pPr>
            <w:r>
              <w:t>compelling prostitution;</w:t>
            </w:r>
          </w:p>
          <w:p w14:paraId="51D27BF0" w14:textId="77777777" w:rsidR="00323284" w:rsidRDefault="00935F01" w:rsidP="005C054F">
            <w:pPr>
              <w:pStyle w:val="Header"/>
              <w:numPr>
                <w:ilvl w:val="0"/>
                <w:numId w:val="10"/>
              </w:numPr>
              <w:jc w:val="both"/>
            </w:pPr>
            <w:r>
              <w:t>conduct involving sexual performance by a child;</w:t>
            </w:r>
          </w:p>
          <w:p w14:paraId="12E97577" w14:textId="77777777" w:rsidR="00323284" w:rsidRDefault="00935F01" w:rsidP="005C054F">
            <w:pPr>
              <w:pStyle w:val="Header"/>
              <w:numPr>
                <w:ilvl w:val="0"/>
                <w:numId w:val="10"/>
              </w:numPr>
              <w:jc w:val="both"/>
            </w:pPr>
            <w:r>
              <w:t>employment harmful to children; and</w:t>
            </w:r>
          </w:p>
          <w:p w14:paraId="3C002B9B" w14:textId="214C1074" w:rsidR="00323284" w:rsidRDefault="00935F01" w:rsidP="005C054F">
            <w:pPr>
              <w:pStyle w:val="Header"/>
              <w:numPr>
                <w:ilvl w:val="0"/>
                <w:numId w:val="14"/>
              </w:numPr>
              <w:jc w:val="both"/>
            </w:pPr>
            <w:r>
              <w:t>possession or promotion of child pornography.</w:t>
            </w:r>
          </w:p>
          <w:p w14:paraId="1A305553" w14:textId="5C3F845A" w:rsidR="000A1CE5" w:rsidRDefault="00935F01" w:rsidP="005C054F">
            <w:pPr>
              <w:pStyle w:val="Header"/>
              <w:jc w:val="both"/>
            </w:pPr>
            <w:r>
              <w:t xml:space="preserve">The bill </w:t>
            </w:r>
            <w:r w:rsidR="003532F0">
              <w:t>include</w:t>
            </w:r>
            <w:r w:rsidR="00AA4439">
              <w:t>s</w:t>
            </w:r>
            <w:r w:rsidR="003532F0">
              <w:t xml:space="preserve"> among the children for whom </w:t>
            </w:r>
            <w:r w:rsidR="00A976A3">
              <w:t xml:space="preserve">a juvenile board </w:t>
            </w:r>
            <w:r w:rsidR="003532F0">
              <w:t xml:space="preserve">may </w:t>
            </w:r>
            <w:r w:rsidR="00A976A3">
              <w:t xml:space="preserve">establish </w:t>
            </w:r>
            <w:r>
              <w:t xml:space="preserve">such </w:t>
            </w:r>
            <w:r w:rsidR="00A976A3">
              <w:t>a program children who</w:t>
            </w:r>
            <w:r>
              <w:t xml:space="preserve"> have been referred to the program by the </w:t>
            </w:r>
            <w:r w:rsidR="003532F0">
              <w:t>c</w:t>
            </w:r>
            <w:r>
              <w:t xml:space="preserve">hild </w:t>
            </w:r>
            <w:r w:rsidR="003532F0">
              <w:t>s</w:t>
            </w:r>
            <w:r>
              <w:t xml:space="preserve">ex </w:t>
            </w:r>
            <w:r w:rsidR="003532F0">
              <w:t>t</w:t>
            </w:r>
            <w:r>
              <w:t xml:space="preserve">rafficking </w:t>
            </w:r>
            <w:r w:rsidR="003532F0">
              <w:t>p</w:t>
            </w:r>
            <w:r>
              <w:t xml:space="preserve">revention </w:t>
            </w:r>
            <w:r w:rsidR="003532F0">
              <w:t>u</w:t>
            </w:r>
            <w:r>
              <w:t>nit or the governor's program for victims of child sex trafficking.</w:t>
            </w:r>
            <w:r w:rsidR="008C3F22">
              <w:t xml:space="preserve"> The bill authorizes a facility qualified to provide </w:t>
            </w:r>
            <w:r w:rsidR="00655884">
              <w:t xml:space="preserve">one or more </w:t>
            </w:r>
            <w:r w:rsidR="008C3F22">
              <w:t>s</w:t>
            </w:r>
            <w:r w:rsidR="003B3472">
              <w:t xml:space="preserve">ervices </w:t>
            </w:r>
            <w:r w:rsidR="003532F0">
              <w:t xml:space="preserve">under </w:t>
            </w:r>
            <w:r w:rsidR="002025BE">
              <w:t xml:space="preserve">such </w:t>
            </w:r>
            <w:r w:rsidR="003532F0">
              <w:t xml:space="preserve">a program </w:t>
            </w:r>
            <w:r w:rsidR="003B3472">
              <w:t xml:space="preserve">to apply for a grant from </w:t>
            </w:r>
            <w:r w:rsidR="003B3472" w:rsidRPr="003B3472">
              <w:t>the trafficked persons grant program</w:t>
            </w:r>
            <w:r w:rsidR="003532F0">
              <w:t xml:space="preserve"> for the limited purpose of </w:t>
            </w:r>
            <w:r w:rsidR="003532F0" w:rsidRPr="003532F0">
              <w:t>providing constitutionally secure shelter and research-based treatment services to human trafficking victims</w:t>
            </w:r>
            <w:r w:rsidR="003B3472">
              <w:t>.</w:t>
            </w:r>
          </w:p>
          <w:p w14:paraId="4B65A3DB" w14:textId="73E0B0C4" w:rsidR="00233D2F" w:rsidRDefault="00233D2F" w:rsidP="005C054F">
            <w:pPr>
              <w:pStyle w:val="Header"/>
              <w:jc w:val="both"/>
            </w:pPr>
          </w:p>
          <w:p w14:paraId="3FC14ABC" w14:textId="178E5717" w:rsidR="00E30785" w:rsidRDefault="00935F01" w:rsidP="005C054F">
            <w:pPr>
              <w:pStyle w:val="Header"/>
              <w:jc w:val="both"/>
            </w:pPr>
            <w:r>
              <w:t>C.S.</w:t>
            </w:r>
            <w:r w:rsidR="000A1CE5">
              <w:t xml:space="preserve">H.B. 2633 amends the Transportation Code to </w:t>
            </w:r>
            <w:r w:rsidR="00655884">
              <w:t xml:space="preserve">require </w:t>
            </w:r>
            <w:r w:rsidR="00655884" w:rsidRPr="00655884">
              <w:t xml:space="preserve">TxDMV </w:t>
            </w:r>
            <w:r w:rsidR="008A08A4">
              <w:t xml:space="preserve">and DPS, as applicable, </w:t>
            </w:r>
            <w:r w:rsidR="00655884" w:rsidRPr="00655884">
              <w:t>to direct</w:t>
            </w:r>
            <w:r w:rsidR="00970148">
              <w:t>, in a conspicuous manner,</w:t>
            </w:r>
            <w:r w:rsidR="00655884" w:rsidRPr="00655884">
              <w:t xml:space="preserve"> </w:t>
            </w:r>
            <w:r w:rsidR="00655884">
              <w:t>a</w:t>
            </w:r>
            <w:r w:rsidR="00655884" w:rsidRPr="00655884">
              <w:t xml:space="preserve"> </w:t>
            </w:r>
            <w:r w:rsidR="006A50D2">
              <w:t xml:space="preserve">person </w:t>
            </w:r>
            <w:r w:rsidR="00A56644">
              <w:t xml:space="preserve">to the opportunity to donate </w:t>
            </w:r>
            <w:r w:rsidR="00A56644" w:rsidRPr="00A56644">
              <w:t>to the tra</w:t>
            </w:r>
            <w:r w:rsidR="00A56644">
              <w:t>fficked persons program account</w:t>
            </w:r>
            <w:r w:rsidR="00970148">
              <w:t xml:space="preserve"> through the state electronic Internet portal</w:t>
            </w:r>
            <w:r>
              <w:t xml:space="preserve"> when the person does any of the following:</w:t>
            </w:r>
          </w:p>
          <w:p w14:paraId="29867DDA" w14:textId="26DB2469" w:rsidR="00E30785" w:rsidRDefault="00935F01" w:rsidP="005C054F">
            <w:pPr>
              <w:pStyle w:val="Header"/>
              <w:numPr>
                <w:ilvl w:val="0"/>
                <w:numId w:val="11"/>
              </w:numPr>
              <w:jc w:val="both"/>
            </w:pPr>
            <w:r w:rsidRPr="00E30785">
              <w:t xml:space="preserve">registers or renews </w:t>
            </w:r>
            <w:r>
              <w:t>a</w:t>
            </w:r>
            <w:r w:rsidRPr="00E30785">
              <w:t xml:space="preserve"> motor vehicle registration</w:t>
            </w:r>
            <w:r>
              <w:t>; or</w:t>
            </w:r>
          </w:p>
          <w:p w14:paraId="52DE86C8" w14:textId="4AAFDBE2" w:rsidR="00E30785" w:rsidRDefault="00935F01" w:rsidP="005C054F">
            <w:pPr>
              <w:pStyle w:val="Header"/>
              <w:numPr>
                <w:ilvl w:val="0"/>
                <w:numId w:val="11"/>
              </w:numPr>
              <w:jc w:val="both"/>
            </w:pPr>
            <w:r>
              <w:t>applies for an original, renewal, corrected, or duplicate driver's license, including a commercial driver's license, or personal identification certificate.</w:t>
            </w:r>
            <w:r w:rsidR="00A56644">
              <w:t xml:space="preserve"> </w:t>
            </w:r>
          </w:p>
          <w:p w14:paraId="13797801" w14:textId="348314D4" w:rsidR="009D4EBD" w:rsidRDefault="00935F01" w:rsidP="005C054F">
            <w:pPr>
              <w:pStyle w:val="Header"/>
              <w:jc w:val="both"/>
            </w:pPr>
            <w:r w:rsidRPr="009D4EBD">
              <w:t xml:space="preserve">If </w:t>
            </w:r>
            <w:r>
              <w:t>a person makes a contribution</w:t>
            </w:r>
            <w:r w:rsidRPr="009D4EBD">
              <w:t xml:space="preserve"> and does not pay the full amount </w:t>
            </w:r>
            <w:r w:rsidRPr="009D4EBD">
              <w:t>of a registration fee, the county assessor-collector may credit all or a portion of the contribution to the person's registration fee.</w:t>
            </w:r>
            <w:r>
              <w:t xml:space="preserve"> </w:t>
            </w:r>
            <w:r w:rsidR="00A56644">
              <w:t>The bill authorizes</w:t>
            </w:r>
            <w:r w:rsidR="00A56644" w:rsidRPr="003E6158">
              <w:t xml:space="preserve"> </w:t>
            </w:r>
            <w:r w:rsidR="00A56644">
              <w:t>TxDMV</w:t>
            </w:r>
            <w:r w:rsidR="00A56644" w:rsidRPr="003E6158">
              <w:t xml:space="preserve"> </w:t>
            </w:r>
            <w:r w:rsidR="008A08A4">
              <w:t xml:space="preserve">and DPS </w:t>
            </w:r>
            <w:r w:rsidR="00A56644">
              <w:t>to</w:t>
            </w:r>
            <w:r w:rsidR="00A56644" w:rsidRPr="003E6158">
              <w:t xml:space="preserve"> deduct </w:t>
            </w:r>
            <w:r w:rsidR="008A08A4">
              <w:t xml:space="preserve">applicable administrative expenses </w:t>
            </w:r>
            <w:r w:rsidR="00A56644" w:rsidRPr="003E6158">
              <w:t>from the donations</w:t>
            </w:r>
            <w:r w:rsidR="00A56644">
              <w:t xml:space="preserve">. </w:t>
            </w:r>
          </w:p>
          <w:p w14:paraId="03412DA9" w14:textId="77777777" w:rsidR="009D4EBD" w:rsidRDefault="009D4EBD" w:rsidP="005C054F">
            <w:pPr>
              <w:pStyle w:val="Header"/>
              <w:jc w:val="both"/>
            </w:pPr>
          </w:p>
          <w:p w14:paraId="4C54F85C" w14:textId="1B1C26B1" w:rsidR="00BF2610" w:rsidRDefault="00935F01" w:rsidP="005C054F">
            <w:pPr>
              <w:pStyle w:val="Header"/>
              <w:jc w:val="both"/>
            </w:pPr>
            <w:r>
              <w:t>C.S.H.B. 2633</w:t>
            </w:r>
            <w:r w:rsidR="004F39E5">
              <w:t xml:space="preserve"> requires TxDMV to issue specialty license plates to support the trafficked persons program account and </w:t>
            </w:r>
            <w:r w:rsidR="00BD1F5B">
              <w:t xml:space="preserve">requires </w:t>
            </w:r>
            <w:r>
              <w:t>TxDMV to</w:t>
            </w:r>
            <w:r w:rsidRPr="009D4EBD">
              <w:t xml:space="preserve"> design the license plates in consultation with an organization involved in the support and recovery of human trafficking victims.</w:t>
            </w:r>
            <w:r>
              <w:t xml:space="preserve"> The bill requires the</w:t>
            </w:r>
            <w:r w:rsidR="004F39E5">
              <w:t xml:space="preserve"> amount of the fee for issuance of </w:t>
            </w:r>
            <w:r w:rsidR="007A2459">
              <w:t>those</w:t>
            </w:r>
            <w:r w:rsidR="004F39E5">
              <w:t xml:space="preserve"> license plate</w:t>
            </w:r>
            <w:r w:rsidR="007A2459">
              <w:t>s</w:t>
            </w:r>
            <w:r w:rsidR="004F39E5">
              <w:t xml:space="preserve"> </w:t>
            </w:r>
            <w:r w:rsidR="009A19EC">
              <w:t xml:space="preserve">remaining after deducting administrative costs </w:t>
            </w:r>
            <w:r w:rsidR="004F39E5">
              <w:t xml:space="preserve">to be deposited to the credit of </w:t>
            </w:r>
            <w:r w:rsidR="00BD1F5B">
              <w:t>the</w:t>
            </w:r>
            <w:r w:rsidR="004F39E5">
              <w:t xml:space="preserve"> account. </w:t>
            </w:r>
          </w:p>
          <w:p w14:paraId="166CBC1E" w14:textId="36493B82" w:rsidR="00946D97" w:rsidRDefault="00946D97" w:rsidP="005C054F">
            <w:pPr>
              <w:pStyle w:val="Header"/>
              <w:jc w:val="both"/>
            </w:pPr>
          </w:p>
          <w:p w14:paraId="4450192E" w14:textId="77777777" w:rsidR="003F3688" w:rsidRDefault="00935F01" w:rsidP="005C054F">
            <w:pPr>
              <w:pStyle w:val="Header"/>
              <w:jc w:val="both"/>
            </w:pPr>
            <w:r>
              <w:t>Certain recently enacted legislation provides for a phased transition of the health</w:t>
            </w:r>
            <w:r>
              <w:t xml:space="preserve"> and human services system, including the abolishment and consolidation of various state agencies and entities. To the extent practicable, this bill analysis is written to accurately reflect rulemaking authority within the health and human services system,</w:t>
            </w:r>
            <w:r>
              <w:t xml:space="preserve"> which Section 531.0055, Government Code, expressly grants to the executive commissioner of HHSC, and to update outdated references as necessary to reflect an agency's or entity's current authority with respect to a particular health and human services pro</w:t>
            </w:r>
            <w:r>
              <w:t>gram or function.</w:t>
            </w:r>
          </w:p>
          <w:p w14:paraId="170D5B6E" w14:textId="3FA8A85F" w:rsidR="00D8738D" w:rsidRPr="008109BD" w:rsidRDefault="00D8738D" w:rsidP="005C054F">
            <w:pPr>
              <w:pStyle w:val="Header"/>
              <w:jc w:val="both"/>
            </w:pPr>
          </w:p>
        </w:tc>
      </w:tr>
      <w:tr w:rsidR="003154F1" w14:paraId="649C1EF0" w14:textId="77777777" w:rsidTr="008965B4">
        <w:tc>
          <w:tcPr>
            <w:tcW w:w="9360" w:type="dxa"/>
          </w:tcPr>
          <w:p w14:paraId="27EF373C" w14:textId="77777777" w:rsidR="008423E4" w:rsidRPr="00A8133F" w:rsidRDefault="00935F01" w:rsidP="005C054F">
            <w:pPr>
              <w:rPr>
                <w:b/>
              </w:rPr>
            </w:pPr>
            <w:r w:rsidRPr="009C1E9A">
              <w:rPr>
                <w:b/>
                <w:u w:val="single"/>
              </w:rPr>
              <w:t>EFFECTIVE DATE</w:t>
            </w:r>
            <w:r>
              <w:rPr>
                <w:b/>
              </w:rPr>
              <w:t xml:space="preserve"> </w:t>
            </w:r>
          </w:p>
          <w:p w14:paraId="1F26CC0B" w14:textId="77777777" w:rsidR="008423E4" w:rsidRDefault="008423E4" w:rsidP="005C054F"/>
          <w:p w14:paraId="26F84939" w14:textId="77777777" w:rsidR="008423E4" w:rsidRDefault="00935F01" w:rsidP="005C054F">
            <w:pPr>
              <w:pStyle w:val="Header"/>
              <w:tabs>
                <w:tab w:val="clear" w:pos="4320"/>
                <w:tab w:val="clear" w:pos="8640"/>
              </w:tabs>
              <w:jc w:val="both"/>
            </w:pPr>
            <w:r>
              <w:t>September 1, 2021.</w:t>
            </w:r>
          </w:p>
          <w:p w14:paraId="633ADF79" w14:textId="367E510E" w:rsidR="00491852" w:rsidRPr="00F35506" w:rsidRDefault="00491852" w:rsidP="005C054F">
            <w:pPr>
              <w:pStyle w:val="Header"/>
              <w:tabs>
                <w:tab w:val="clear" w:pos="4320"/>
                <w:tab w:val="clear" w:pos="8640"/>
              </w:tabs>
              <w:jc w:val="both"/>
            </w:pPr>
          </w:p>
        </w:tc>
      </w:tr>
      <w:tr w:rsidR="003154F1" w14:paraId="4E78E608" w14:textId="77777777" w:rsidTr="008965B4">
        <w:tc>
          <w:tcPr>
            <w:tcW w:w="9360" w:type="dxa"/>
          </w:tcPr>
          <w:p w14:paraId="78436F67" w14:textId="77777777" w:rsidR="00760B99" w:rsidRDefault="00935F01" w:rsidP="00760B99">
            <w:pPr>
              <w:jc w:val="both"/>
              <w:rPr>
                <w:b/>
                <w:u w:val="single"/>
              </w:rPr>
            </w:pPr>
            <w:r>
              <w:rPr>
                <w:b/>
                <w:u w:val="single"/>
              </w:rPr>
              <w:t>COMPARISON OF ORIGINAL AND SUBSTITUTE</w:t>
            </w:r>
          </w:p>
          <w:p w14:paraId="671998D5" w14:textId="77777777" w:rsidR="00EE35F5" w:rsidRDefault="00EE35F5" w:rsidP="00760B99">
            <w:pPr>
              <w:jc w:val="both"/>
              <w:rPr>
                <w:b/>
                <w:u w:val="single"/>
              </w:rPr>
            </w:pPr>
          </w:p>
          <w:p w14:paraId="5BECCDDC" w14:textId="77777777" w:rsidR="008965B4" w:rsidRDefault="00935F01" w:rsidP="008965B4">
            <w:pPr>
              <w:jc w:val="both"/>
            </w:pPr>
            <w:r>
              <w:t xml:space="preserve">While C.S.H.B. 2633 may differ from the original in minor or nonsubstantive ways, the following summarizes the substantial differences between the introduced </w:t>
            </w:r>
            <w:r>
              <w:t>and committee substitute versions of the bill.</w:t>
            </w:r>
          </w:p>
          <w:p w14:paraId="26A24DD6" w14:textId="77777777" w:rsidR="008965B4" w:rsidRDefault="008965B4" w:rsidP="008965B4">
            <w:pPr>
              <w:jc w:val="both"/>
            </w:pPr>
          </w:p>
          <w:p w14:paraId="3B90C736" w14:textId="77777777" w:rsidR="008965B4" w:rsidRDefault="00935F01" w:rsidP="008965B4">
            <w:pPr>
              <w:jc w:val="both"/>
            </w:pPr>
            <w:r>
              <w:t>The substitute transfers all powers and duties relating to administering the trafficked persons grant program and the associated account from DFPS, as in the original, to HHSC. With respect to the account, th</w:t>
            </w:r>
            <w:r>
              <w:t>e substitute does the following:</w:t>
            </w:r>
          </w:p>
          <w:p w14:paraId="3C372C7F" w14:textId="77777777" w:rsidR="008965B4" w:rsidRDefault="00935F01" w:rsidP="008965B4">
            <w:pPr>
              <w:pStyle w:val="ListParagraph"/>
              <w:numPr>
                <w:ilvl w:val="0"/>
                <w:numId w:val="12"/>
              </w:numPr>
              <w:contextualSpacing w:val="0"/>
              <w:jc w:val="both"/>
            </w:pPr>
            <w:r>
              <w:t>changes the language with regard to the purposes for the account and updates a statutory cross-reference, as set out in the original; and</w:t>
            </w:r>
          </w:p>
          <w:p w14:paraId="2BB2E1B9" w14:textId="77777777" w:rsidR="008965B4" w:rsidRDefault="00935F01" w:rsidP="008965B4">
            <w:pPr>
              <w:pStyle w:val="ListParagraph"/>
              <w:numPr>
                <w:ilvl w:val="0"/>
                <w:numId w:val="12"/>
              </w:numPr>
              <w:contextualSpacing w:val="0"/>
              <w:jc w:val="both"/>
            </w:pPr>
            <w:r>
              <w:t>does not include legislative appropriations among the components of the account, as i</w:t>
            </w:r>
            <w:r>
              <w:t>n the original.</w:t>
            </w:r>
          </w:p>
          <w:p w14:paraId="088A4B08" w14:textId="77777777" w:rsidR="008965B4" w:rsidRDefault="008965B4" w:rsidP="008965B4">
            <w:pPr>
              <w:jc w:val="both"/>
            </w:pPr>
          </w:p>
          <w:p w14:paraId="3C6D16B2" w14:textId="77777777" w:rsidR="008965B4" w:rsidRDefault="00935F01" w:rsidP="008965B4">
            <w:pPr>
              <w:jc w:val="both"/>
            </w:pPr>
            <w:r>
              <w:t>The substitute makes the requirement for a grant applicant to submit a certain plan</w:t>
            </w:r>
            <w:r>
              <w:t xml:space="preserve"> applicable to all applicants, whereas the original subjected only an applicant who proposes to construct a new shelter or treatment facility to that requirement. The substitute includes as an additional criterion for prioritization in awarding grants to i</w:t>
            </w:r>
            <w:r>
              <w:t>nclude priority based on the grant applicant operating a shelter or facility that has not adopted a policy allowing the facility to refuse for any reason to provide services to persons presented to the facility by any person involved in the recovery of hum</w:t>
            </w:r>
            <w:r>
              <w:t>an trafficking victims.</w:t>
            </w:r>
          </w:p>
          <w:p w14:paraId="400C8B9F" w14:textId="77777777" w:rsidR="008965B4" w:rsidRDefault="008965B4" w:rsidP="008965B4">
            <w:pPr>
              <w:jc w:val="both"/>
            </w:pPr>
          </w:p>
          <w:p w14:paraId="3C552E40" w14:textId="77777777" w:rsidR="008965B4" w:rsidRDefault="00935F01" w:rsidP="008965B4">
            <w:pPr>
              <w:jc w:val="both"/>
            </w:pPr>
            <w:r>
              <w:t xml:space="preserve">Both the substitute and the original expand the trafficking-related offenses a victim of which may receive services from a trafficked persons program established by a juvenile board. However, the substitute does not include online </w:t>
            </w:r>
            <w:r>
              <w:t>promotion of prostitution or the aggravated online promotion of prostitution among the expanded offenses, as in the original. The substitute also revises the original's authorization for HHSC to use money from the trafficked persons program account to esta</w:t>
            </w:r>
            <w:r>
              <w:t>blish, maintain, and operate facilities to provide care and recovery and to ensure the general well-being of children and youth who are victims of a trafficking-related offense to omit those two offenses from the applicable trafficking-related offenses.</w:t>
            </w:r>
          </w:p>
          <w:p w14:paraId="2ADC1EC6" w14:textId="77777777" w:rsidR="008965B4" w:rsidRDefault="008965B4" w:rsidP="008965B4">
            <w:pPr>
              <w:jc w:val="both"/>
            </w:pPr>
          </w:p>
          <w:p w14:paraId="59955D62" w14:textId="77777777" w:rsidR="008965B4" w:rsidRDefault="00935F01" w:rsidP="008965B4">
            <w:pPr>
              <w:jc w:val="both"/>
            </w:pPr>
            <w:r>
              <w:t>T</w:t>
            </w:r>
            <w:r>
              <w:t>he substitute requires the</w:t>
            </w:r>
            <w:r w:rsidRPr="000A79DB">
              <w:t xml:space="preserve"> secretary of state </w:t>
            </w:r>
            <w:r>
              <w:t xml:space="preserve">by rule </w:t>
            </w:r>
            <w:r w:rsidRPr="000A79DB">
              <w:t xml:space="preserve">to inform corporations and other private entities </w:t>
            </w:r>
            <w:r>
              <w:t>participating in</w:t>
            </w:r>
            <w:r w:rsidRPr="000A79DB">
              <w:t xml:space="preserve"> the human trafficking prevention business partnership of the opportunity to support the </w:t>
            </w:r>
            <w:r>
              <w:t>account by making a donation to the account, wh</w:t>
            </w:r>
            <w:r>
              <w:t>ereas the original required the secretary to solicit the donations as part of the partnership.</w:t>
            </w:r>
          </w:p>
          <w:p w14:paraId="522C4F11" w14:textId="77777777" w:rsidR="008965B4" w:rsidRDefault="008965B4" w:rsidP="008965B4">
            <w:pPr>
              <w:jc w:val="both"/>
            </w:pPr>
          </w:p>
          <w:p w14:paraId="08E2308C" w14:textId="77777777" w:rsidR="008965B4" w:rsidRDefault="00935F01" w:rsidP="008965B4">
            <w:pPr>
              <w:jc w:val="both"/>
            </w:pPr>
            <w:r>
              <w:t xml:space="preserve">The substitute revises the original's provisions regarding a public awareness campaign for the trafficked persons program account by </w:t>
            </w:r>
            <w:r w:rsidRPr="000A79DB">
              <w:t xml:space="preserve">the secretary of state </w:t>
            </w:r>
            <w:r>
              <w:t>to d</w:t>
            </w:r>
            <w:r>
              <w:t>o the following:</w:t>
            </w:r>
          </w:p>
          <w:p w14:paraId="686D1784" w14:textId="77777777" w:rsidR="008965B4" w:rsidRDefault="00935F01" w:rsidP="008965B4">
            <w:pPr>
              <w:pStyle w:val="ListParagraph"/>
              <w:numPr>
                <w:ilvl w:val="0"/>
                <w:numId w:val="13"/>
              </w:numPr>
              <w:contextualSpacing w:val="0"/>
              <w:jc w:val="both"/>
            </w:pPr>
            <w:r>
              <w:t>remove the requirement for the campaign to be established and implemented by rule; and</w:t>
            </w:r>
          </w:p>
          <w:p w14:paraId="3C2C06AF" w14:textId="77777777" w:rsidR="008965B4" w:rsidRDefault="00935F01" w:rsidP="008965B4">
            <w:pPr>
              <w:pStyle w:val="ListParagraph"/>
              <w:numPr>
                <w:ilvl w:val="0"/>
                <w:numId w:val="13"/>
              </w:numPr>
              <w:contextualSpacing w:val="0"/>
              <w:jc w:val="both"/>
            </w:pPr>
            <w:r>
              <w:t xml:space="preserve">authorize the secretary, as part of the office's regular operations, to </w:t>
            </w:r>
            <w:r w:rsidRPr="000A79DB">
              <w:t xml:space="preserve">inform the public </w:t>
            </w:r>
            <w:r>
              <w:t xml:space="preserve">of the opportunity to support the account </w:t>
            </w:r>
            <w:r w:rsidRPr="000A79DB">
              <w:t>using email, notices</w:t>
            </w:r>
            <w:r w:rsidRPr="000A79DB">
              <w:t xml:space="preserve"> posted on t</w:t>
            </w:r>
            <w:r>
              <w:t>he secretary's website,</w:t>
            </w:r>
            <w:r w:rsidRPr="000A79DB">
              <w:t xml:space="preserve"> or other publications</w:t>
            </w:r>
            <w:r>
              <w:t>, rather than to distribute information about that opportunity as part of its public service advertisements, as in the original.</w:t>
            </w:r>
          </w:p>
          <w:p w14:paraId="0009385A" w14:textId="77777777" w:rsidR="008965B4" w:rsidRDefault="008965B4" w:rsidP="008965B4">
            <w:pPr>
              <w:jc w:val="both"/>
            </w:pPr>
          </w:p>
          <w:p w14:paraId="7CC380D3" w14:textId="77777777" w:rsidR="008965B4" w:rsidRDefault="00935F01" w:rsidP="008965B4">
            <w:pPr>
              <w:jc w:val="both"/>
            </w:pPr>
            <w:r>
              <w:t xml:space="preserve">The substitute includes provisions not included in the original that </w:t>
            </w:r>
            <w:r>
              <w:t>do the following:</w:t>
            </w:r>
          </w:p>
          <w:p w14:paraId="73321E54" w14:textId="77777777" w:rsidR="008965B4" w:rsidRDefault="00935F01" w:rsidP="008965B4">
            <w:pPr>
              <w:pStyle w:val="ListParagraph"/>
              <w:numPr>
                <w:ilvl w:val="0"/>
                <w:numId w:val="4"/>
              </w:numPr>
              <w:contextualSpacing w:val="0"/>
              <w:jc w:val="both"/>
            </w:pPr>
            <w:r>
              <w:t>authorize</w:t>
            </w:r>
            <w:r w:rsidRPr="000A79DB">
              <w:t xml:space="preserve"> DIR to deduct</w:t>
            </w:r>
            <w:r>
              <w:t xml:space="preserve"> administrative expenses</w:t>
            </w:r>
            <w:r w:rsidRPr="000A79DB">
              <w:t xml:space="preserve"> from </w:t>
            </w:r>
            <w:r>
              <w:t>the contributions received</w:t>
            </w:r>
            <w:r w:rsidRPr="000A79DB">
              <w:t xml:space="preserve"> </w:t>
            </w:r>
            <w:r>
              <w:t>through the state electronic Internet portal for the trafficked persons program account; and</w:t>
            </w:r>
          </w:p>
          <w:p w14:paraId="64C277EC" w14:textId="77777777" w:rsidR="008965B4" w:rsidRDefault="00935F01" w:rsidP="008965B4">
            <w:pPr>
              <w:pStyle w:val="ListParagraph"/>
              <w:numPr>
                <w:ilvl w:val="0"/>
                <w:numId w:val="4"/>
              </w:numPr>
              <w:contextualSpacing w:val="0"/>
              <w:jc w:val="both"/>
            </w:pPr>
            <w:r>
              <w:t>require</w:t>
            </w:r>
            <w:r w:rsidRPr="000A79DB">
              <w:t xml:space="preserve"> DIR to collaborate with </w:t>
            </w:r>
            <w:r>
              <w:t>TxDMV, DPS, and any other</w:t>
            </w:r>
            <w:r w:rsidRPr="000A79DB">
              <w:t xml:space="preserve"> state agencies to max</w:t>
            </w:r>
            <w:r>
              <w:t>imize donations to the account.</w:t>
            </w:r>
          </w:p>
          <w:p w14:paraId="137F78DF" w14:textId="77777777" w:rsidR="008965B4" w:rsidRDefault="008965B4" w:rsidP="008965B4">
            <w:pPr>
              <w:jc w:val="both"/>
            </w:pPr>
          </w:p>
          <w:p w14:paraId="6715E82D" w14:textId="1C4CB837" w:rsidR="008965B4" w:rsidRPr="00760B99" w:rsidRDefault="00935F01" w:rsidP="008965B4">
            <w:pPr>
              <w:jc w:val="both"/>
              <w:rPr>
                <w:b/>
                <w:u w:val="single"/>
              </w:rPr>
            </w:pPr>
            <w:r w:rsidRPr="006F017A">
              <w:t xml:space="preserve">The substitute </w:t>
            </w:r>
            <w:r>
              <w:t>revises the original's provisions regarding voluntary contributions for the trafficked persons program account from persons registering or renewing a motor vehicle registration or applyi</w:t>
            </w:r>
            <w:r>
              <w:t>ng for an original, renewal, corrected, or duplicate driver's license, including a commercial driver's license, or personal identification certificate to provide for those donations to be made through the state electronic Internet portal, rather than as pa</w:t>
            </w:r>
            <w:r>
              <w:t>rt of the actual payment of fees for the registration or application to then be sent to the comptroller for deposit into the account. The substitute omits the $1 donation minimum from the original provisions.</w:t>
            </w:r>
          </w:p>
        </w:tc>
      </w:tr>
    </w:tbl>
    <w:p w14:paraId="545BD24D" w14:textId="77777777" w:rsidR="008423E4" w:rsidRPr="00BE0E75" w:rsidRDefault="008423E4" w:rsidP="005C054F">
      <w:pPr>
        <w:jc w:val="both"/>
        <w:rPr>
          <w:rFonts w:ascii="Arial" w:hAnsi="Arial"/>
          <w:sz w:val="16"/>
          <w:szCs w:val="16"/>
        </w:rPr>
      </w:pPr>
    </w:p>
    <w:p w14:paraId="619FAA23" w14:textId="77777777" w:rsidR="004108C3" w:rsidRPr="008423E4" w:rsidRDefault="004108C3" w:rsidP="005C054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18BC5" w14:textId="77777777" w:rsidR="00000000" w:rsidRDefault="00935F01">
      <w:r>
        <w:separator/>
      </w:r>
    </w:p>
  </w:endnote>
  <w:endnote w:type="continuationSeparator" w:id="0">
    <w:p w14:paraId="40E74FD6" w14:textId="77777777" w:rsidR="00000000" w:rsidRDefault="0093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F02E" w14:textId="77777777" w:rsidR="003D5C43" w:rsidRDefault="003D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154F1" w14:paraId="734067CA" w14:textId="77777777" w:rsidTr="009C1E9A">
      <w:trPr>
        <w:cantSplit/>
      </w:trPr>
      <w:tc>
        <w:tcPr>
          <w:tcW w:w="0" w:type="pct"/>
        </w:tcPr>
        <w:p w14:paraId="2D78B2A7" w14:textId="77777777" w:rsidR="003D5C43" w:rsidRDefault="003D5C43" w:rsidP="009C1E9A">
          <w:pPr>
            <w:pStyle w:val="Footer"/>
            <w:tabs>
              <w:tab w:val="clear" w:pos="8640"/>
              <w:tab w:val="right" w:pos="9360"/>
            </w:tabs>
          </w:pPr>
        </w:p>
      </w:tc>
      <w:tc>
        <w:tcPr>
          <w:tcW w:w="2395" w:type="pct"/>
        </w:tcPr>
        <w:p w14:paraId="0A6A8C89" w14:textId="77777777" w:rsidR="003D5C43" w:rsidRDefault="003D5C43" w:rsidP="009C1E9A">
          <w:pPr>
            <w:pStyle w:val="Footer"/>
            <w:tabs>
              <w:tab w:val="clear" w:pos="8640"/>
              <w:tab w:val="right" w:pos="9360"/>
            </w:tabs>
          </w:pPr>
        </w:p>
        <w:p w14:paraId="349E0B68" w14:textId="77777777" w:rsidR="003D5C43" w:rsidRDefault="003D5C43" w:rsidP="009C1E9A">
          <w:pPr>
            <w:pStyle w:val="Footer"/>
            <w:tabs>
              <w:tab w:val="clear" w:pos="8640"/>
              <w:tab w:val="right" w:pos="9360"/>
            </w:tabs>
          </w:pPr>
        </w:p>
        <w:p w14:paraId="2E2871FE" w14:textId="77777777" w:rsidR="003D5C43" w:rsidRDefault="003D5C43" w:rsidP="009C1E9A">
          <w:pPr>
            <w:pStyle w:val="Footer"/>
            <w:tabs>
              <w:tab w:val="clear" w:pos="8640"/>
              <w:tab w:val="right" w:pos="9360"/>
            </w:tabs>
          </w:pPr>
        </w:p>
      </w:tc>
      <w:tc>
        <w:tcPr>
          <w:tcW w:w="2453" w:type="pct"/>
        </w:tcPr>
        <w:p w14:paraId="60A9F59D" w14:textId="77777777" w:rsidR="003D5C43" w:rsidRDefault="003D5C43" w:rsidP="009C1E9A">
          <w:pPr>
            <w:pStyle w:val="Footer"/>
            <w:tabs>
              <w:tab w:val="clear" w:pos="8640"/>
              <w:tab w:val="right" w:pos="9360"/>
            </w:tabs>
            <w:jc w:val="right"/>
          </w:pPr>
        </w:p>
      </w:tc>
    </w:tr>
    <w:tr w:rsidR="003154F1" w14:paraId="452E369D" w14:textId="77777777" w:rsidTr="009C1E9A">
      <w:trPr>
        <w:cantSplit/>
      </w:trPr>
      <w:tc>
        <w:tcPr>
          <w:tcW w:w="0" w:type="pct"/>
        </w:tcPr>
        <w:p w14:paraId="08DAB5D5" w14:textId="77777777" w:rsidR="003D5C43" w:rsidRDefault="003D5C43" w:rsidP="009C1E9A">
          <w:pPr>
            <w:pStyle w:val="Footer"/>
            <w:tabs>
              <w:tab w:val="clear" w:pos="8640"/>
              <w:tab w:val="right" w:pos="9360"/>
            </w:tabs>
          </w:pPr>
        </w:p>
      </w:tc>
      <w:tc>
        <w:tcPr>
          <w:tcW w:w="2395" w:type="pct"/>
        </w:tcPr>
        <w:p w14:paraId="497E7330" w14:textId="1B2C9010" w:rsidR="003D5C43" w:rsidRPr="009C1E9A" w:rsidRDefault="00935F01" w:rsidP="009C1E9A">
          <w:pPr>
            <w:pStyle w:val="Footer"/>
            <w:tabs>
              <w:tab w:val="clear" w:pos="8640"/>
              <w:tab w:val="right" w:pos="9360"/>
            </w:tabs>
            <w:rPr>
              <w:rFonts w:ascii="Shruti" w:hAnsi="Shruti"/>
              <w:sz w:val="22"/>
            </w:rPr>
          </w:pPr>
          <w:r>
            <w:rPr>
              <w:rFonts w:ascii="Shruti" w:hAnsi="Shruti"/>
              <w:sz w:val="22"/>
            </w:rPr>
            <w:t>87R 23724</w:t>
          </w:r>
        </w:p>
      </w:tc>
      <w:tc>
        <w:tcPr>
          <w:tcW w:w="2453" w:type="pct"/>
        </w:tcPr>
        <w:p w14:paraId="1315C4DE" w14:textId="601252D6" w:rsidR="003D5C43" w:rsidRDefault="00935F01" w:rsidP="009C1E9A">
          <w:pPr>
            <w:pStyle w:val="Footer"/>
            <w:tabs>
              <w:tab w:val="clear" w:pos="8640"/>
              <w:tab w:val="right" w:pos="9360"/>
            </w:tabs>
            <w:jc w:val="right"/>
          </w:pPr>
          <w:r>
            <w:fldChar w:fldCharType="begin"/>
          </w:r>
          <w:r>
            <w:instrText xml:space="preserve"> DOCPROPERTY  OTID  \* MERGEFORMAT </w:instrText>
          </w:r>
          <w:r>
            <w:fldChar w:fldCharType="separate"/>
          </w:r>
          <w:r w:rsidR="00DA1644">
            <w:t>21.119.819</w:t>
          </w:r>
          <w:r>
            <w:fldChar w:fldCharType="end"/>
          </w:r>
        </w:p>
      </w:tc>
    </w:tr>
    <w:tr w:rsidR="003154F1" w14:paraId="072EE59C" w14:textId="77777777" w:rsidTr="009C1E9A">
      <w:trPr>
        <w:cantSplit/>
      </w:trPr>
      <w:tc>
        <w:tcPr>
          <w:tcW w:w="0" w:type="pct"/>
        </w:tcPr>
        <w:p w14:paraId="18F20732" w14:textId="77777777" w:rsidR="003D5C43" w:rsidRDefault="003D5C43" w:rsidP="009C1E9A">
          <w:pPr>
            <w:pStyle w:val="Footer"/>
            <w:tabs>
              <w:tab w:val="clear" w:pos="4320"/>
              <w:tab w:val="clear" w:pos="8640"/>
              <w:tab w:val="left" w:pos="2865"/>
            </w:tabs>
          </w:pPr>
        </w:p>
      </w:tc>
      <w:tc>
        <w:tcPr>
          <w:tcW w:w="2395" w:type="pct"/>
        </w:tcPr>
        <w:p w14:paraId="180ABAB2" w14:textId="70C5400F" w:rsidR="003D5C43" w:rsidRPr="009C1E9A" w:rsidRDefault="00935F01" w:rsidP="009C1E9A">
          <w:pPr>
            <w:pStyle w:val="Footer"/>
            <w:tabs>
              <w:tab w:val="clear" w:pos="4320"/>
              <w:tab w:val="clear" w:pos="8640"/>
              <w:tab w:val="left" w:pos="2865"/>
            </w:tabs>
            <w:rPr>
              <w:rFonts w:ascii="Shruti" w:hAnsi="Shruti"/>
              <w:sz w:val="22"/>
            </w:rPr>
          </w:pPr>
          <w:r>
            <w:rPr>
              <w:rFonts w:ascii="Shruti" w:hAnsi="Shruti"/>
              <w:sz w:val="22"/>
            </w:rPr>
            <w:t>Substitute Document Number: 87R 20477</w:t>
          </w:r>
        </w:p>
      </w:tc>
      <w:tc>
        <w:tcPr>
          <w:tcW w:w="2453" w:type="pct"/>
        </w:tcPr>
        <w:p w14:paraId="6EA8F49C" w14:textId="77777777" w:rsidR="003D5C43" w:rsidRDefault="003D5C43" w:rsidP="006D504F">
          <w:pPr>
            <w:pStyle w:val="Footer"/>
            <w:rPr>
              <w:rStyle w:val="PageNumber"/>
            </w:rPr>
          </w:pPr>
        </w:p>
        <w:p w14:paraId="62BCFC7B" w14:textId="77777777" w:rsidR="003D5C43" w:rsidRDefault="003D5C43" w:rsidP="009C1E9A">
          <w:pPr>
            <w:pStyle w:val="Footer"/>
            <w:tabs>
              <w:tab w:val="clear" w:pos="8640"/>
              <w:tab w:val="right" w:pos="9360"/>
            </w:tabs>
            <w:jc w:val="right"/>
          </w:pPr>
        </w:p>
      </w:tc>
    </w:tr>
    <w:tr w:rsidR="003154F1" w14:paraId="72898072" w14:textId="77777777" w:rsidTr="009C1E9A">
      <w:trPr>
        <w:cantSplit/>
        <w:trHeight w:val="323"/>
      </w:trPr>
      <w:tc>
        <w:tcPr>
          <w:tcW w:w="0" w:type="pct"/>
          <w:gridSpan w:val="3"/>
        </w:tcPr>
        <w:p w14:paraId="2D2B4CDE" w14:textId="1EEA0E96" w:rsidR="003D5C43" w:rsidRDefault="00935F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A1644">
            <w:rPr>
              <w:rStyle w:val="PageNumber"/>
              <w:noProof/>
            </w:rPr>
            <w:t>4</w:t>
          </w:r>
          <w:r>
            <w:rPr>
              <w:rStyle w:val="PageNumber"/>
            </w:rPr>
            <w:fldChar w:fldCharType="end"/>
          </w:r>
        </w:p>
        <w:p w14:paraId="7130A727" w14:textId="77777777" w:rsidR="003D5C43" w:rsidRDefault="003D5C43" w:rsidP="009C1E9A">
          <w:pPr>
            <w:pStyle w:val="Footer"/>
            <w:tabs>
              <w:tab w:val="clear" w:pos="8640"/>
              <w:tab w:val="right" w:pos="9360"/>
            </w:tabs>
            <w:jc w:val="center"/>
          </w:pPr>
        </w:p>
      </w:tc>
    </w:tr>
  </w:tbl>
  <w:p w14:paraId="20118A3B" w14:textId="77777777" w:rsidR="003D5C43" w:rsidRPr="00FF6F72" w:rsidRDefault="003D5C4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76CE" w14:textId="77777777" w:rsidR="003D5C43" w:rsidRDefault="003D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0102" w14:textId="77777777" w:rsidR="00000000" w:rsidRDefault="00935F01">
      <w:r>
        <w:separator/>
      </w:r>
    </w:p>
  </w:footnote>
  <w:footnote w:type="continuationSeparator" w:id="0">
    <w:p w14:paraId="68F1A685" w14:textId="77777777" w:rsidR="00000000" w:rsidRDefault="0093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3EFB" w14:textId="77777777" w:rsidR="003D5C43" w:rsidRDefault="003D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9471" w14:textId="77777777" w:rsidR="003D5C43" w:rsidRDefault="003D5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AC6B" w14:textId="77777777" w:rsidR="003D5C43" w:rsidRDefault="003D5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168"/>
    <w:multiLevelType w:val="hybridMultilevel"/>
    <w:tmpl w:val="EFAACFB0"/>
    <w:lvl w:ilvl="0" w:tplc="E21CDD3A">
      <w:start w:val="1"/>
      <w:numFmt w:val="bullet"/>
      <w:lvlText w:val=""/>
      <w:lvlJc w:val="left"/>
      <w:pPr>
        <w:tabs>
          <w:tab w:val="num" w:pos="720"/>
        </w:tabs>
        <w:ind w:left="720" w:hanging="360"/>
      </w:pPr>
      <w:rPr>
        <w:rFonts w:ascii="Symbol" w:hAnsi="Symbol" w:hint="default"/>
      </w:rPr>
    </w:lvl>
    <w:lvl w:ilvl="1" w:tplc="B7C47BB6">
      <w:start w:val="1"/>
      <w:numFmt w:val="bullet"/>
      <w:lvlText w:val="o"/>
      <w:lvlJc w:val="left"/>
      <w:pPr>
        <w:ind w:left="1440" w:hanging="360"/>
      </w:pPr>
      <w:rPr>
        <w:rFonts w:ascii="Courier New" w:hAnsi="Courier New" w:cs="Courier New" w:hint="default"/>
      </w:rPr>
    </w:lvl>
    <w:lvl w:ilvl="2" w:tplc="6A4C5232" w:tentative="1">
      <w:start w:val="1"/>
      <w:numFmt w:val="bullet"/>
      <w:lvlText w:val=""/>
      <w:lvlJc w:val="left"/>
      <w:pPr>
        <w:ind w:left="2160" w:hanging="360"/>
      </w:pPr>
      <w:rPr>
        <w:rFonts w:ascii="Wingdings" w:hAnsi="Wingdings" w:hint="default"/>
      </w:rPr>
    </w:lvl>
    <w:lvl w:ilvl="3" w:tplc="BDA04080" w:tentative="1">
      <w:start w:val="1"/>
      <w:numFmt w:val="bullet"/>
      <w:lvlText w:val=""/>
      <w:lvlJc w:val="left"/>
      <w:pPr>
        <w:ind w:left="2880" w:hanging="360"/>
      </w:pPr>
      <w:rPr>
        <w:rFonts w:ascii="Symbol" w:hAnsi="Symbol" w:hint="default"/>
      </w:rPr>
    </w:lvl>
    <w:lvl w:ilvl="4" w:tplc="BEE26DC8" w:tentative="1">
      <w:start w:val="1"/>
      <w:numFmt w:val="bullet"/>
      <w:lvlText w:val="o"/>
      <w:lvlJc w:val="left"/>
      <w:pPr>
        <w:ind w:left="3600" w:hanging="360"/>
      </w:pPr>
      <w:rPr>
        <w:rFonts w:ascii="Courier New" w:hAnsi="Courier New" w:cs="Courier New" w:hint="default"/>
      </w:rPr>
    </w:lvl>
    <w:lvl w:ilvl="5" w:tplc="1CDEE04E" w:tentative="1">
      <w:start w:val="1"/>
      <w:numFmt w:val="bullet"/>
      <w:lvlText w:val=""/>
      <w:lvlJc w:val="left"/>
      <w:pPr>
        <w:ind w:left="4320" w:hanging="360"/>
      </w:pPr>
      <w:rPr>
        <w:rFonts w:ascii="Wingdings" w:hAnsi="Wingdings" w:hint="default"/>
      </w:rPr>
    </w:lvl>
    <w:lvl w:ilvl="6" w:tplc="C8DA1134" w:tentative="1">
      <w:start w:val="1"/>
      <w:numFmt w:val="bullet"/>
      <w:lvlText w:val=""/>
      <w:lvlJc w:val="left"/>
      <w:pPr>
        <w:ind w:left="5040" w:hanging="360"/>
      </w:pPr>
      <w:rPr>
        <w:rFonts w:ascii="Symbol" w:hAnsi="Symbol" w:hint="default"/>
      </w:rPr>
    </w:lvl>
    <w:lvl w:ilvl="7" w:tplc="5F303E48" w:tentative="1">
      <w:start w:val="1"/>
      <w:numFmt w:val="bullet"/>
      <w:lvlText w:val="o"/>
      <w:lvlJc w:val="left"/>
      <w:pPr>
        <w:ind w:left="5760" w:hanging="360"/>
      </w:pPr>
      <w:rPr>
        <w:rFonts w:ascii="Courier New" w:hAnsi="Courier New" w:cs="Courier New" w:hint="default"/>
      </w:rPr>
    </w:lvl>
    <w:lvl w:ilvl="8" w:tplc="C0AC115A" w:tentative="1">
      <w:start w:val="1"/>
      <w:numFmt w:val="bullet"/>
      <w:lvlText w:val=""/>
      <w:lvlJc w:val="left"/>
      <w:pPr>
        <w:ind w:left="6480" w:hanging="360"/>
      </w:pPr>
      <w:rPr>
        <w:rFonts w:ascii="Wingdings" w:hAnsi="Wingdings" w:hint="default"/>
      </w:rPr>
    </w:lvl>
  </w:abstractNum>
  <w:abstractNum w:abstractNumId="1" w15:restartNumberingAfterBreak="0">
    <w:nsid w:val="12173DC2"/>
    <w:multiLevelType w:val="hybridMultilevel"/>
    <w:tmpl w:val="D962311E"/>
    <w:lvl w:ilvl="0" w:tplc="9A542C5A">
      <w:start w:val="1"/>
      <w:numFmt w:val="bullet"/>
      <w:lvlText w:val=""/>
      <w:lvlJc w:val="left"/>
      <w:pPr>
        <w:tabs>
          <w:tab w:val="num" w:pos="720"/>
        </w:tabs>
        <w:ind w:left="720" w:hanging="360"/>
      </w:pPr>
      <w:rPr>
        <w:rFonts w:ascii="Symbol" w:hAnsi="Symbol" w:hint="default"/>
      </w:rPr>
    </w:lvl>
    <w:lvl w:ilvl="1" w:tplc="D5A496C0" w:tentative="1">
      <w:start w:val="1"/>
      <w:numFmt w:val="bullet"/>
      <w:lvlText w:val="o"/>
      <w:lvlJc w:val="left"/>
      <w:pPr>
        <w:ind w:left="1440" w:hanging="360"/>
      </w:pPr>
      <w:rPr>
        <w:rFonts w:ascii="Courier New" w:hAnsi="Courier New" w:cs="Courier New" w:hint="default"/>
      </w:rPr>
    </w:lvl>
    <w:lvl w:ilvl="2" w:tplc="D2AE138E" w:tentative="1">
      <w:start w:val="1"/>
      <w:numFmt w:val="bullet"/>
      <w:lvlText w:val=""/>
      <w:lvlJc w:val="left"/>
      <w:pPr>
        <w:ind w:left="2160" w:hanging="360"/>
      </w:pPr>
      <w:rPr>
        <w:rFonts w:ascii="Wingdings" w:hAnsi="Wingdings" w:hint="default"/>
      </w:rPr>
    </w:lvl>
    <w:lvl w:ilvl="3" w:tplc="843C533E" w:tentative="1">
      <w:start w:val="1"/>
      <w:numFmt w:val="bullet"/>
      <w:lvlText w:val=""/>
      <w:lvlJc w:val="left"/>
      <w:pPr>
        <w:ind w:left="2880" w:hanging="360"/>
      </w:pPr>
      <w:rPr>
        <w:rFonts w:ascii="Symbol" w:hAnsi="Symbol" w:hint="default"/>
      </w:rPr>
    </w:lvl>
    <w:lvl w:ilvl="4" w:tplc="F99A379E" w:tentative="1">
      <w:start w:val="1"/>
      <w:numFmt w:val="bullet"/>
      <w:lvlText w:val="o"/>
      <w:lvlJc w:val="left"/>
      <w:pPr>
        <w:ind w:left="3600" w:hanging="360"/>
      </w:pPr>
      <w:rPr>
        <w:rFonts w:ascii="Courier New" w:hAnsi="Courier New" w:cs="Courier New" w:hint="default"/>
      </w:rPr>
    </w:lvl>
    <w:lvl w:ilvl="5" w:tplc="1A78BEC8" w:tentative="1">
      <w:start w:val="1"/>
      <w:numFmt w:val="bullet"/>
      <w:lvlText w:val=""/>
      <w:lvlJc w:val="left"/>
      <w:pPr>
        <w:ind w:left="4320" w:hanging="360"/>
      </w:pPr>
      <w:rPr>
        <w:rFonts w:ascii="Wingdings" w:hAnsi="Wingdings" w:hint="default"/>
      </w:rPr>
    </w:lvl>
    <w:lvl w:ilvl="6" w:tplc="6F523DE2" w:tentative="1">
      <w:start w:val="1"/>
      <w:numFmt w:val="bullet"/>
      <w:lvlText w:val=""/>
      <w:lvlJc w:val="left"/>
      <w:pPr>
        <w:ind w:left="5040" w:hanging="360"/>
      </w:pPr>
      <w:rPr>
        <w:rFonts w:ascii="Symbol" w:hAnsi="Symbol" w:hint="default"/>
      </w:rPr>
    </w:lvl>
    <w:lvl w:ilvl="7" w:tplc="5B822414" w:tentative="1">
      <w:start w:val="1"/>
      <w:numFmt w:val="bullet"/>
      <w:lvlText w:val="o"/>
      <w:lvlJc w:val="left"/>
      <w:pPr>
        <w:ind w:left="5760" w:hanging="360"/>
      </w:pPr>
      <w:rPr>
        <w:rFonts w:ascii="Courier New" w:hAnsi="Courier New" w:cs="Courier New" w:hint="default"/>
      </w:rPr>
    </w:lvl>
    <w:lvl w:ilvl="8" w:tplc="5B3EF576" w:tentative="1">
      <w:start w:val="1"/>
      <w:numFmt w:val="bullet"/>
      <w:lvlText w:val=""/>
      <w:lvlJc w:val="left"/>
      <w:pPr>
        <w:ind w:left="6480" w:hanging="360"/>
      </w:pPr>
      <w:rPr>
        <w:rFonts w:ascii="Wingdings" w:hAnsi="Wingdings" w:hint="default"/>
      </w:rPr>
    </w:lvl>
  </w:abstractNum>
  <w:abstractNum w:abstractNumId="2" w15:restartNumberingAfterBreak="0">
    <w:nsid w:val="1BA71DC0"/>
    <w:multiLevelType w:val="hybridMultilevel"/>
    <w:tmpl w:val="0DBC4DBA"/>
    <w:lvl w:ilvl="0" w:tplc="989C1D2C">
      <w:start w:val="1"/>
      <w:numFmt w:val="bullet"/>
      <w:lvlText w:val=""/>
      <w:lvlJc w:val="left"/>
      <w:pPr>
        <w:tabs>
          <w:tab w:val="num" w:pos="720"/>
        </w:tabs>
        <w:ind w:left="720" w:hanging="360"/>
      </w:pPr>
      <w:rPr>
        <w:rFonts w:ascii="Symbol" w:hAnsi="Symbol" w:hint="default"/>
      </w:rPr>
    </w:lvl>
    <w:lvl w:ilvl="1" w:tplc="74D0EBC6" w:tentative="1">
      <w:start w:val="1"/>
      <w:numFmt w:val="bullet"/>
      <w:lvlText w:val="o"/>
      <w:lvlJc w:val="left"/>
      <w:pPr>
        <w:ind w:left="1440" w:hanging="360"/>
      </w:pPr>
      <w:rPr>
        <w:rFonts w:ascii="Courier New" w:hAnsi="Courier New" w:cs="Courier New" w:hint="default"/>
      </w:rPr>
    </w:lvl>
    <w:lvl w:ilvl="2" w:tplc="A31E4408" w:tentative="1">
      <w:start w:val="1"/>
      <w:numFmt w:val="bullet"/>
      <w:lvlText w:val=""/>
      <w:lvlJc w:val="left"/>
      <w:pPr>
        <w:ind w:left="2160" w:hanging="360"/>
      </w:pPr>
      <w:rPr>
        <w:rFonts w:ascii="Wingdings" w:hAnsi="Wingdings" w:hint="default"/>
      </w:rPr>
    </w:lvl>
    <w:lvl w:ilvl="3" w:tplc="610C6AF6" w:tentative="1">
      <w:start w:val="1"/>
      <w:numFmt w:val="bullet"/>
      <w:lvlText w:val=""/>
      <w:lvlJc w:val="left"/>
      <w:pPr>
        <w:ind w:left="2880" w:hanging="360"/>
      </w:pPr>
      <w:rPr>
        <w:rFonts w:ascii="Symbol" w:hAnsi="Symbol" w:hint="default"/>
      </w:rPr>
    </w:lvl>
    <w:lvl w:ilvl="4" w:tplc="C0E47106" w:tentative="1">
      <w:start w:val="1"/>
      <w:numFmt w:val="bullet"/>
      <w:lvlText w:val="o"/>
      <w:lvlJc w:val="left"/>
      <w:pPr>
        <w:ind w:left="3600" w:hanging="360"/>
      </w:pPr>
      <w:rPr>
        <w:rFonts w:ascii="Courier New" w:hAnsi="Courier New" w:cs="Courier New" w:hint="default"/>
      </w:rPr>
    </w:lvl>
    <w:lvl w:ilvl="5" w:tplc="7DFA79EC" w:tentative="1">
      <w:start w:val="1"/>
      <w:numFmt w:val="bullet"/>
      <w:lvlText w:val=""/>
      <w:lvlJc w:val="left"/>
      <w:pPr>
        <w:ind w:left="4320" w:hanging="360"/>
      </w:pPr>
      <w:rPr>
        <w:rFonts w:ascii="Wingdings" w:hAnsi="Wingdings" w:hint="default"/>
      </w:rPr>
    </w:lvl>
    <w:lvl w:ilvl="6" w:tplc="D37A942C" w:tentative="1">
      <w:start w:val="1"/>
      <w:numFmt w:val="bullet"/>
      <w:lvlText w:val=""/>
      <w:lvlJc w:val="left"/>
      <w:pPr>
        <w:ind w:left="5040" w:hanging="360"/>
      </w:pPr>
      <w:rPr>
        <w:rFonts w:ascii="Symbol" w:hAnsi="Symbol" w:hint="default"/>
      </w:rPr>
    </w:lvl>
    <w:lvl w:ilvl="7" w:tplc="D24EA054" w:tentative="1">
      <w:start w:val="1"/>
      <w:numFmt w:val="bullet"/>
      <w:lvlText w:val="o"/>
      <w:lvlJc w:val="left"/>
      <w:pPr>
        <w:ind w:left="5760" w:hanging="360"/>
      </w:pPr>
      <w:rPr>
        <w:rFonts w:ascii="Courier New" w:hAnsi="Courier New" w:cs="Courier New" w:hint="default"/>
      </w:rPr>
    </w:lvl>
    <w:lvl w:ilvl="8" w:tplc="3C587462" w:tentative="1">
      <w:start w:val="1"/>
      <w:numFmt w:val="bullet"/>
      <w:lvlText w:val=""/>
      <w:lvlJc w:val="left"/>
      <w:pPr>
        <w:ind w:left="6480" w:hanging="360"/>
      </w:pPr>
      <w:rPr>
        <w:rFonts w:ascii="Wingdings" w:hAnsi="Wingdings" w:hint="default"/>
      </w:rPr>
    </w:lvl>
  </w:abstractNum>
  <w:abstractNum w:abstractNumId="3" w15:restartNumberingAfterBreak="0">
    <w:nsid w:val="1E6956BC"/>
    <w:multiLevelType w:val="hybridMultilevel"/>
    <w:tmpl w:val="8AAAFC2E"/>
    <w:lvl w:ilvl="0" w:tplc="E14E03E0">
      <w:start w:val="1"/>
      <w:numFmt w:val="bullet"/>
      <w:lvlText w:val=""/>
      <w:lvlJc w:val="left"/>
      <w:pPr>
        <w:tabs>
          <w:tab w:val="num" w:pos="720"/>
        </w:tabs>
        <w:ind w:left="720" w:hanging="360"/>
      </w:pPr>
      <w:rPr>
        <w:rFonts w:ascii="Symbol" w:hAnsi="Symbol" w:hint="default"/>
      </w:rPr>
    </w:lvl>
    <w:lvl w:ilvl="1" w:tplc="F5765220" w:tentative="1">
      <w:start w:val="1"/>
      <w:numFmt w:val="bullet"/>
      <w:lvlText w:val="o"/>
      <w:lvlJc w:val="left"/>
      <w:pPr>
        <w:ind w:left="1440" w:hanging="360"/>
      </w:pPr>
      <w:rPr>
        <w:rFonts w:ascii="Courier New" w:hAnsi="Courier New" w:cs="Courier New" w:hint="default"/>
      </w:rPr>
    </w:lvl>
    <w:lvl w:ilvl="2" w:tplc="09381A2C" w:tentative="1">
      <w:start w:val="1"/>
      <w:numFmt w:val="bullet"/>
      <w:lvlText w:val=""/>
      <w:lvlJc w:val="left"/>
      <w:pPr>
        <w:ind w:left="2160" w:hanging="360"/>
      </w:pPr>
      <w:rPr>
        <w:rFonts w:ascii="Wingdings" w:hAnsi="Wingdings" w:hint="default"/>
      </w:rPr>
    </w:lvl>
    <w:lvl w:ilvl="3" w:tplc="784804F4" w:tentative="1">
      <w:start w:val="1"/>
      <w:numFmt w:val="bullet"/>
      <w:lvlText w:val=""/>
      <w:lvlJc w:val="left"/>
      <w:pPr>
        <w:ind w:left="2880" w:hanging="360"/>
      </w:pPr>
      <w:rPr>
        <w:rFonts w:ascii="Symbol" w:hAnsi="Symbol" w:hint="default"/>
      </w:rPr>
    </w:lvl>
    <w:lvl w:ilvl="4" w:tplc="677ECC62" w:tentative="1">
      <w:start w:val="1"/>
      <w:numFmt w:val="bullet"/>
      <w:lvlText w:val="o"/>
      <w:lvlJc w:val="left"/>
      <w:pPr>
        <w:ind w:left="3600" w:hanging="360"/>
      </w:pPr>
      <w:rPr>
        <w:rFonts w:ascii="Courier New" w:hAnsi="Courier New" w:cs="Courier New" w:hint="default"/>
      </w:rPr>
    </w:lvl>
    <w:lvl w:ilvl="5" w:tplc="84BC8F2E" w:tentative="1">
      <w:start w:val="1"/>
      <w:numFmt w:val="bullet"/>
      <w:lvlText w:val=""/>
      <w:lvlJc w:val="left"/>
      <w:pPr>
        <w:ind w:left="4320" w:hanging="360"/>
      </w:pPr>
      <w:rPr>
        <w:rFonts w:ascii="Wingdings" w:hAnsi="Wingdings" w:hint="default"/>
      </w:rPr>
    </w:lvl>
    <w:lvl w:ilvl="6" w:tplc="39502966" w:tentative="1">
      <w:start w:val="1"/>
      <w:numFmt w:val="bullet"/>
      <w:lvlText w:val=""/>
      <w:lvlJc w:val="left"/>
      <w:pPr>
        <w:ind w:left="5040" w:hanging="360"/>
      </w:pPr>
      <w:rPr>
        <w:rFonts w:ascii="Symbol" w:hAnsi="Symbol" w:hint="default"/>
      </w:rPr>
    </w:lvl>
    <w:lvl w:ilvl="7" w:tplc="71D8DAA4" w:tentative="1">
      <w:start w:val="1"/>
      <w:numFmt w:val="bullet"/>
      <w:lvlText w:val="o"/>
      <w:lvlJc w:val="left"/>
      <w:pPr>
        <w:ind w:left="5760" w:hanging="360"/>
      </w:pPr>
      <w:rPr>
        <w:rFonts w:ascii="Courier New" w:hAnsi="Courier New" w:cs="Courier New" w:hint="default"/>
      </w:rPr>
    </w:lvl>
    <w:lvl w:ilvl="8" w:tplc="6F882C8E" w:tentative="1">
      <w:start w:val="1"/>
      <w:numFmt w:val="bullet"/>
      <w:lvlText w:val=""/>
      <w:lvlJc w:val="left"/>
      <w:pPr>
        <w:ind w:left="6480" w:hanging="360"/>
      </w:pPr>
      <w:rPr>
        <w:rFonts w:ascii="Wingdings" w:hAnsi="Wingdings" w:hint="default"/>
      </w:rPr>
    </w:lvl>
  </w:abstractNum>
  <w:abstractNum w:abstractNumId="4" w15:restartNumberingAfterBreak="0">
    <w:nsid w:val="2B4E0E13"/>
    <w:multiLevelType w:val="hybridMultilevel"/>
    <w:tmpl w:val="29E81324"/>
    <w:lvl w:ilvl="0" w:tplc="27A673AA">
      <w:start w:val="1"/>
      <w:numFmt w:val="bullet"/>
      <w:lvlText w:val=""/>
      <w:lvlJc w:val="left"/>
      <w:pPr>
        <w:tabs>
          <w:tab w:val="num" w:pos="720"/>
        </w:tabs>
        <w:ind w:left="720" w:hanging="360"/>
      </w:pPr>
      <w:rPr>
        <w:rFonts w:ascii="Symbol" w:hAnsi="Symbol" w:hint="default"/>
      </w:rPr>
    </w:lvl>
    <w:lvl w:ilvl="1" w:tplc="E4D09A46" w:tentative="1">
      <w:start w:val="1"/>
      <w:numFmt w:val="bullet"/>
      <w:lvlText w:val="o"/>
      <w:lvlJc w:val="left"/>
      <w:pPr>
        <w:ind w:left="1440" w:hanging="360"/>
      </w:pPr>
      <w:rPr>
        <w:rFonts w:ascii="Courier New" w:hAnsi="Courier New" w:cs="Courier New" w:hint="default"/>
      </w:rPr>
    </w:lvl>
    <w:lvl w:ilvl="2" w:tplc="E42AA8B4" w:tentative="1">
      <w:start w:val="1"/>
      <w:numFmt w:val="bullet"/>
      <w:lvlText w:val=""/>
      <w:lvlJc w:val="left"/>
      <w:pPr>
        <w:ind w:left="2160" w:hanging="360"/>
      </w:pPr>
      <w:rPr>
        <w:rFonts w:ascii="Wingdings" w:hAnsi="Wingdings" w:hint="default"/>
      </w:rPr>
    </w:lvl>
    <w:lvl w:ilvl="3" w:tplc="92485914" w:tentative="1">
      <w:start w:val="1"/>
      <w:numFmt w:val="bullet"/>
      <w:lvlText w:val=""/>
      <w:lvlJc w:val="left"/>
      <w:pPr>
        <w:ind w:left="2880" w:hanging="360"/>
      </w:pPr>
      <w:rPr>
        <w:rFonts w:ascii="Symbol" w:hAnsi="Symbol" w:hint="default"/>
      </w:rPr>
    </w:lvl>
    <w:lvl w:ilvl="4" w:tplc="B46ADA98" w:tentative="1">
      <w:start w:val="1"/>
      <w:numFmt w:val="bullet"/>
      <w:lvlText w:val="o"/>
      <w:lvlJc w:val="left"/>
      <w:pPr>
        <w:ind w:left="3600" w:hanging="360"/>
      </w:pPr>
      <w:rPr>
        <w:rFonts w:ascii="Courier New" w:hAnsi="Courier New" w:cs="Courier New" w:hint="default"/>
      </w:rPr>
    </w:lvl>
    <w:lvl w:ilvl="5" w:tplc="9DECFEBA" w:tentative="1">
      <w:start w:val="1"/>
      <w:numFmt w:val="bullet"/>
      <w:lvlText w:val=""/>
      <w:lvlJc w:val="left"/>
      <w:pPr>
        <w:ind w:left="4320" w:hanging="360"/>
      </w:pPr>
      <w:rPr>
        <w:rFonts w:ascii="Wingdings" w:hAnsi="Wingdings" w:hint="default"/>
      </w:rPr>
    </w:lvl>
    <w:lvl w:ilvl="6" w:tplc="CE62F9EA" w:tentative="1">
      <w:start w:val="1"/>
      <w:numFmt w:val="bullet"/>
      <w:lvlText w:val=""/>
      <w:lvlJc w:val="left"/>
      <w:pPr>
        <w:ind w:left="5040" w:hanging="360"/>
      </w:pPr>
      <w:rPr>
        <w:rFonts w:ascii="Symbol" w:hAnsi="Symbol" w:hint="default"/>
      </w:rPr>
    </w:lvl>
    <w:lvl w:ilvl="7" w:tplc="32FEB0A4" w:tentative="1">
      <w:start w:val="1"/>
      <w:numFmt w:val="bullet"/>
      <w:lvlText w:val="o"/>
      <w:lvlJc w:val="left"/>
      <w:pPr>
        <w:ind w:left="5760" w:hanging="360"/>
      </w:pPr>
      <w:rPr>
        <w:rFonts w:ascii="Courier New" w:hAnsi="Courier New" w:cs="Courier New" w:hint="default"/>
      </w:rPr>
    </w:lvl>
    <w:lvl w:ilvl="8" w:tplc="1F184EBA" w:tentative="1">
      <w:start w:val="1"/>
      <w:numFmt w:val="bullet"/>
      <w:lvlText w:val=""/>
      <w:lvlJc w:val="left"/>
      <w:pPr>
        <w:ind w:left="6480" w:hanging="360"/>
      </w:pPr>
      <w:rPr>
        <w:rFonts w:ascii="Wingdings" w:hAnsi="Wingdings" w:hint="default"/>
      </w:rPr>
    </w:lvl>
  </w:abstractNum>
  <w:abstractNum w:abstractNumId="5" w15:restartNumberingAfterBreak="0">
    <w:nsid w:val="30AC703B"/>
    <w:multiLevelType w:val="hybridMultilevel"/>
    <w:tmpl w:val="C6CAA87C"/>
    <w:lvl w:ilvl="0" w:tplc="D96EDC2A">
      <w:start w:val="1"/>
      <w:numFmt w:val="bullet"/>
      <w:lvlText w:val=""/>
      <w:lvlJc w:val="left"/>
      <w:pPr>
        <w:tabs>
          <w:tab w:val="num" w:pos="720"/>
        </w:tabs>
        <w:ind w:left="720" w:hanging="360"/>
      </w:pPr>
      <w:rPr>
        <w:rFonts w:ascii="Symbol" w:hAnsi="Symbol" w:hint="default"/>
      </w:rPr>
    </w:lvl>
    <w:lvl w:ilvl="1" w:tplc="C152E654" w:tentative="1">
      <w:start w:val="1"/>
      <w:numFmt w:val="bullet"/>
      <w:lvlText w:val="o"/>
      <w:lvlJc w:val="left"/>
      <w:pPr>
        <w:ind w:left="1440" w:hanging="360"/>
      </w:pPr>
      <w:rPr>
        <w:rFonts w:ascii="Courier New" w:hAnsi="Courier New" w:cs="Courier New" w:hint="default"/>
      </w:rPr>
    </w:lvl>
    <w:lvl w:ilvl="2" w:tplc="DC36C6FC" w:tentative="1">
      <w:start w:val="1"/>
      <w:numFmt w:val="bullet"/>
      <w:lvlText w:val=""/>
      <w:lvlJc w:val="left"/>
      <w:pPr>
        <w:ind w:left="2160" w:hanging="360"/>
      </w:pPr>
      <w:rPr>
        <w:rFonts w:ascii="Wingdings" w:hAnsi="Wingdings" w:hint="default"/>
      </w:rPr>
    </w:lvl>
    <w:lvl w:ilvl="3" w:tplc="6DEA37FA" w:tentative="1">
      <w:start w:val="1"/>
      <w:numFmt w:val="bullet"/>
      <w:lvlText w:val=""/>
      <w:lvlJc w:val="left"/>
      <w:pPr>
        <w:ind w:left="2880" w:hanging="360"/>
      </w:pPr>
      <w:rPr>
        <w:rFonts w:ascii="Symbol" w:hAnsi="Symbol" w:hint="default"/>
      </w:rPr>
    </w:lvl>
    <w:lvl w:ilvl="4" w:tplc="02803FA8" w:tentative="1">
      <w:start w:val="1"/>
      <w:numFmt w:val="bullet"/>
      <w:lvlText w:val="o"/>
      <w:lvlJc w:val="left"/>
      <w:pPr>
        <w:ind w:left="3600" w:hanging="360"/>
      </w:pPr>
      <w:rPr>
        <w:rFonts w:ascii="Courier New" w:hAnsi="Courier New" w:cs="Courier New" w:hint="default"/>
      </w:rPr>
    </w:lvl>
    <w:lvl w:ilvl="5" w:tplc="8D7093A8" w:tentative="1">
      <w:start w:val="1"/>
      <w:numFmt w:val="bullet"/>
      <w:lvlText w:val=""/>
      <w:lvlJc w:val="left"/>
      <w:pPr>
        <w:ind w:left="4320" w:hanging="360"/>
      </w:pPr>
      <w:rPr>
        <w:rFonts w:ascii="Wingdings" w:hAnsi="Wingdings" w:hint="default"/>
      </w:rPr>
    </w:lvl>
    <w:lvl w:ilvl="6" w:tplc="37FAFC52" w:tentative="1">
      <w:start w:val="1"/>
      <w:numFmt w:val="bullet"/>
      <w:lvlText w:val=""/>
      <w:lvlJc w:val="left"/>
      <w:pPr>
        <w:ind w:left="5040" w:hanging="360"/>
      </w:pPr>
      <w:rPr>
        <w:rFonts w:ascii="Symbol" w:hAnsi="Symbol" w:hint="default"/>
      </w:rPr>
    </w:lvl>
    <w:lvl w:ilvl="7" w:tplc="8640E944" w:tentative="1">
      <w:start w:val="1"/>
      <w:numFmt w:val="bullet"/>
      <w:lvlText w:val="o"/>
      <w:lvlJc w:val="left"/>
      <w:pPr>
        <w:ind w:left="5760" w:hanging="360"/>
      </w:pPr>
      <w:rPr>
        <w:rFonts w:ascii="Courier New" w:hAnsi="Courier New" w:cs="Courier New" w:hint="default"/>
      </w:rPr>
    </w:lvl>
    <w:lvl w:ilvl="8" w:tplc="904E64C6" w:tentative="1">
      <w:start w:val="1"/>
      <w:numFmt w:val="bullet"/>
      <w:lvlText w:val=""/>
      <w:lvlJc w:val="left"/>
      <w:pPr>
        <w:ind w:left="6480" w:hanging="360"/>
      </w:pPr>
      <w:rPr>
        <w:rFonts w:ascii="Wingdings" w:hAnsi="Wingdings" w:hint="default"/>
      </w:rPr>
    </w:lvl>
  </w:abstractNum>
  <w:abstractNum w:abstractNumId="6" w15:restartNumberingAfterBreak="0">
    <w:nsid w:val="31A66F1B"/>
    <w:multiLevelType w:val="hybridMultilevel"/>
    <w:tmpl w:val="ABA6A956"/>
    <w:lvl w:ilvl="0" w:tplc="BEE27CC8">
      <w:start w:val="1"/>
      <w:numFmt w:val="upperLetter"/>
      <w:lvlText w:val="(%1)"/>
      <w:lvlJc w:val="left"/>
      <w:pPr>
        <w:ind w:left="893" w:hanging="533"/>
      </w:pPr>
      <w:rPr>
        <w:rFonts w:hint="default"/>
      </w:rPr>
    </w:lvl>
    <w:lvl w:ilvl="1" w:tplc="A3927FB4" w:tentative="1">
      <w:start w:val="1"/>
      <w:numFmt w:val="lowerLetter"/>
      <w:lvlText w:val="%2."/>
      <w:lvlJc w:val="left"/>
      <w:pPr>
        <w:ind w:left="1440" w:hanging="360"/>
      </w:pPr>
    </w:lvl>
    <w:lvl w:ilvl="2" w:tplc="AC38937E" w:tentative="1">
      <w:start w:val="1"/>
      <w:numFmt w:val="lowerRoman"/>
      <w:lvlText w:val="%3."/>
      <w:lvlJc w:val="right"/>
      <w:pPr>
        <w:ind w:left="2160" w:hanging="180"/>
      </w:pPr>
    </w:lvl>
    <w:lvl w:ilvl="3" w:tplc="D4B0DF2E" w:tentative="1">
      <w:start w:val="1"/>
      <w:numFmt w:val="decimal"/>
      <w:lvlText w:val="%4."/>
      <w:lvlJc w:val="left"/>
      <w:pPr>
        <w:ind w:left="2880" w:hanging="360"/>
      </w:pPr>
    </w:lvl>
    <w:lvl w:ilvl="4" w:tplc="ABB8639C" w:tentative="1">
      <w:start w:val="1"/>
      <w:numFmt w:val="lowerLetter"/>
      <w:lvlText w:val="%5."/>
      <w:lvlJc w:val="left"/>
      <w:pPr>
        <w:ind w:left="3600" w:hanging="360"/>
      </w:pPr>
    </w:lvl>
    <w:lvl w:ilvl="5" w:tplc="C58AEE52" w:tentative="1">
      <w:start w:val="1"/>
      <w:numFmt w:val="lowerRoman"/>
      <w:lvlText w:val="%6."/>
      <w:lvlJc w:val="right"/>
      <w:pPr>
        <w:ind w:left="4320" w:hanging="180"/>
      </w:pPr>
    </w:lvl>
    <w:lvl w:ilvl="6" w:tplc="5E2C32A6" w:tentative="1">
      <w:start w:val="1"/>
      <w:numFmt w:val="decimal"/>
      <w:lvlText w:val="%7."/>
      <w:lvlJc w:val="left"/>
      <w:pPr>
        <w:ind w:left="5040" w:hanging="360"/>
      </w:pPr>
    </w:lvl>
    <w:lvl w:ilvl="7" w:tplc="8CBC6E5E" w:tentative="1">
      <w:start w:val="1"/>
      <w:numFmt w:val="lowerLetter"/>
      <w:lvlText w:val="%8."/>
      <w:lvlJc w:val="left"/>
      <w:pPr>
        <w:ind w:left="5760" w:hanging="360"/>
      </w:pPr>
    </w:lvl>
    <w:lvl w:ilvl="8" w:tplc="76C278B0" w:tentative="1">
      <w:start w:val="1"/>
      <w:numFmt w:val="lowerRoman"/>
      <w:lvlText w:val="%9."/>
      <w:lvlJc w:val="right"/>
      <w:pPr>
        <w:ind w:left="6480" w:hanging="180"/>
      </w:pPr>
    </w:lvl>
  </w:abstractNum>
  <w:abstractNum w:abstractNumId="7" w15:restartNumberingAfterBreak="0">
    <w:nsid w:val="33FC06AE"/>
    <w:multiLevelType w:val="hybridMultilevel"/>
    <w:tmpl w:val="FC0C02A6"/>
    <w:lvl w:ilvl="0" w:tplc="0262D604">
      <w:start w:val="1"/>
      <w:numFmt w:val="bullet"/>
      <w:lvlText w:val=""/>
      <w:lvlJc w:val="left"/>
      <w:pPr>
        <w:tabs>
          <w:tab w:val="num" w:pos="720"/>
        </w:tabs>
        <w:ind w:left="720" w:hanging="360"/>
      </w:pPr>
      <w:rPr>
        <w:rFonts w:ascii="Symbol" w:hAnsi="Symbol" w:hint="default"/>
      </w:rPr>
    </w:lvl>
    <w:lvl w:ilvl="1" w:tplc="E9BC4DF4" w:tentative="1">
      <w:start w:val="1"/>
      <w:numFmt w:val="bullet"/>
      <w:lvlText w:val="o"/>
      <w:lvlJc w:val="left"/>
      <w:pPr>
        <w:ind w:left="1440" w:hanging="360"/>
      </w:pPr>
      <w:rPr>
        <w:rFonts w:ascii="Courier New" w:hAnsi="Courier New" w:cs="Courier New" w:hint="default"/>
      </w:rPr>
    </w:lvl>
    <w:lvl w:ilvl="2" w:tplc="1A0A30CC" w:tentative="1">
      <w:start w:val="1"/>
      <w:numFmt w:val="bullet"/>
      <w:lvlText w:val=""/>
      <w:lvlJc w:val="left"/>
      <w:pPr>
        <w:ind w:left="2160" w:hanging="360"/>
      </w:pPr>
      <w:rPr>
        <w:rFonts w:ascii="Wingdings" w:hAnsi="Wingdings" w:hint="default"/>
      </w:rPr>
    </w:lvl>
    <w:lvl w:ilvl="3" w:tplc="79CE5EEA" w:tentative="1">
      <w:start w:val="1"/>
      <w:numFmt w:val="bullet"/>
      <w:lvlText w:val=""/>
      <w:lvlJc w:val="left"/>
      <w:pPr>
        <w:ind w:left="2880" w:hanging="360"/>
      </w:pPr>
      <w:rPr>
        <w:rFonts w:ascii="Symbol" w:hAnsi="Symbol" w:hint="default"/>
      </w:rPr>
    </w:lvl>
    <w:lvl w:ilvl="4" w:tplc="930CB4E4" w:tentative="1">
      <w:start w:val="1"/>
      <w:numFmt w:val="bullet"/>
      <w:lvlText w:val="o"/>
      <w:lvlJc w:val="left"/>
      <w:pPr>
        <w:ind w:left="3600" w:hanging="360"/>
      </w:pPr>
      <w:rPr>
        <w:rFonts w:ascii="Courier New" w:hAnsi="Courier New" w:cs="Courier New" w:hint="default"/>
      </w:rPr>
    </w:lvl>
    <w:lvl w:ilvl="5" w:tplc="36ACF634" w:tentative="1">
      <w:start w:val="1"/>
      <w:numFmt w:val="bullet"/>
      <w:lvlText w:val=""/>
      <w:lvlJc w:val="left"/>
      <w:pPr>
        <w:ind w:left="4320" w:hanging="360"/>
      </w:pPr>
      <w:rPr>
        <w:rFonts w:ascii="Wingdings" w:hAnsi="Wingdings" w:hint="default"/>
      </w:rPr>
    </w:lvl>
    <w:lvl w:ilvl="6" w:tplc="D4D22C60" w:tentative="1">
      <w:start w:val="1"/>
      <w:numFmt w:val="bullet"/>
      <w:lvlText w:val=""/>
      <w:lvlJc w:val="left"/>
      <w:pPr>
        <w:ind w:left="5040" w:hanging="360"/>
      </w:pPr>
      <w:rPr>
        <w:rFonts w:ascii="Symbol" w:hAnsi="Symbol" w:hint="default"/>
      </w:rPr>
    </w:lvl>
    <w:lvl w:ilvl="7" w:tplc="DA9AE40A" w:tentative="1">
      <w:start w:val="1"/>
      <w:numFmt w:val="bullet"/>
      <w:lvlText w:val="o"/>
      <w:lvlJc w:val="left"/>
      <w:pPr>
        <w:ind w:left="5760" w:hanging="360"/>
      </w:pPr>
      <w:rPr>
        <w:rFonts w:ascii="Courier New" w:hAnsi="Courier New" w:cs="Courier New" w:hint="default"/>
      </w:rPr>
    </w:lvl>
    <w:lvl w:ilvl="8" w:tplc="15FCBFD0" w:tentative="1">
      <w:start w:val="1"/>
      <w:numFmt w:val="bullet"/>
      <w:lvlText w:val=""/>
      <w:lvlJc w:val="left"/>
      <w:pPr>
        <w:ind w:left="6480" w:hanging="360"/>
      </w:pPr>
      <w:rPr>
        <w:rFonts w:ascii="Wingdings" w:hAnsi="Wingdings" w:hint="default"/>
      </w:rPr>
    </w:lvl>
  </w:abstractNum>
  <w:abstractNum w:abstractNumId="8" w15:restartNumberingAfterBreak="0">
    <w:nsid w:val="45B858B6"/>
    <w:multiLevelType w:val="hybridMultilevel"/>
    <w:tmpl w:val="27EAAADC"/>
    <w:lvl w:ilvl="0" w:tplc="38C2D554">
      <w:start w:val="1"/>
      <w:numFmt w:val="bullet"/>
      <w:lvlText w:val=""/>
      <w:lvlJc w:val="left"/>
      <w:pPr>
        <w:tabs>
          <w:tab w:val="num" w:pos="720"/>
        </w:tabs>
        <w:ind w:left="720" w:hanging="360"/>
      </w:pPr>
      <w:rPr>
        <w:rFonts w:ascii="Symbol" w:hAnsi="Symbol" w:hint="default"/>
      </w:rPr>
    </w:lvl>
    <w:lvl w:ilvl="1" w:tplc="76D8C2BE" w:tentative="1">
      <w:start w:val="1"/>
      <w:numFmt w:val="bullet"/>
      <w:lvlText w:val="o"/>
      <w:lvlJc w:val="left"/>
      <w:pPr>
        <w:ind w:left="1440" w:hanging="360"/>
      </w:pPr>
      <w:rPr>
        <w:rFonts w:ascii="Courier New" w:hAnsi="Courier New" w:cs="Courier New" w:hint="default"/>
      </w:rPr>
    </w:lvl>
    <w:lvl w:ilvl="2" w:tplc="AA04F53C" w:tentative="1">
      <w:start w:val="1"/>
      <w:numFmt w:val="bullet"/>
      <w:lvlText w:val=""/>
      <w:lvlJc w:val="left"/>
      <w:pPr>
        <w:ind w:left="2160" w:hanging="360"/>
      </w:pPr>
      <w:rPr>
        <w:rFonts w:ascii="Wingdings" w:hAnsi="Wingdings" w:hint="default"/>
      </w:rPr>
    </w:lvl>
    <w:lvl w:ilvl="3" w:tplc="96B05C0E" w:tentative="1">
      <w:start w:val="1"/>
      <w:numFmt w:val="bullet"/>
      <w:lvlText w:val=""/>
      <w:lvlJc w:val="left"/>
      <w:pPr>
        <w:ind w:left="2880" w:hanging="360"/>
      </w:pPr>
      <w:rPr>
        <w:rFonts w:ascii="Symbol" w:hAnsi="Symbol" w:hint="default"/>
      </w:rPr>
    </w:lvl>
    <w:lvl w:ilvl="4" w:tplc="FB3CF846" w:tentative="1">
      <w:start w:val="1"/>
      <w:numFmt w:val="bullet"/>
      <w:lvlText w:val="o"/>
      <w:lvlJc w:val="left"/>
      <w:pPr>
        <w:ind w:left="3600" w:hanging="360"/>
      </w:pPr>
      <w:rPr>
        <w:rFonts w:ascii="Courier New" w:hAnsi="Courier New" w:cs="Courier New" w:hint="default"/>
      </w:rPr>
    </w:lvl>
    <w:lvl w:ilvl="5" w:tplc="2522D7C6" w:tentative="1">
      <w:start w:val="1"/>
      <w:numFmt w:val="bullet"/>
      <w:lvlText w:val=""/>
      <w:lvlJc w:val="left"/>
      <w:pPr>
        <w:ind w:left="4320" w:hanging="360"/>
      </w:pPr>
      <w:rPr>
        <w:rFonts w:ascii="Wingdings" w:hAnsi="Wingdings" w:hint="default"/>
      </w:rPr>
    </w:lvl>
    <w:lvl w:ilvl="6" w:tplc="4036CD3E" w:tentative="1">
      <w:start w:val="1"/>
      <w:numFmt w:val="bullet"/>
      <w:lvlText w:val=""/>
      <w:lvlJc w:val="left"/>
      <w:pPr>
        <w:ind w:left="5040" w:hanging="360"/>
      </w:pPr>
      <w:rPr>
        <w:rFonts w:ascii="Symbol" w:hAnsi="Symbol" w:hint="default"/>
      </w:rPr>
    </w:lvl>
    <w:lvl w:ilvl="7" w:tplc="7DF6CE64" w:tentative="1">
      <w:start w:val="1"/>
      <w:numFmt w:val="bullet"/>
      <w:lvlText w:val="o"/>
      <w:lvlJc w:val="left"/>
      <w:pPr>
        <w:ind w:left="5760" w:hanging="360"/>
      </w:pPr>
      <w:rPr>
        <w:rFonts w:ascii="Courier New" w:hAnsi="Courier New" w:cs="Courier New" w:hint="default"/>
      </w:rPr>
    </w:lvl>
    <w:lvl w:ilvl="8" w:tplc="691CD264" w:tentative="1">
      <w:start w:val="1"/>
      <w:numFmt w:val="bullet"/>
      <w:lvlText w:val=""/>
      <w:lvlJc w:val="left"/>
      <w:pPr>
        <w:ind w:left="6480" w:hanging="360"/>
      </w:pPr>
      <w:rPr>
        <w:rFonts w:ascii="Wingdings" w:hAnsi="Wingdings" w:hint="default"/>
      </w:rPr>
    </w:lvl>
  </w:abstractNum>
  <w:abstractNum w:abstractNumId="9" w15:restartNumberingAfterBreak="0">
    <w:nsid w:val="4FAA0226"/>
    <w:multiLevelType w:val="hybridMultilevel"/>
    <w:tmpl w:val="380C977A"/>
    <w:lvl w:ilvl="0" w:tplc="B4E89AFE">
      <w:start w:val="1"/>
      <w:numFmt w:val="bullet"/>
      <w:lvlText w:val=""/>
      <w:lvlJc w:val="left"/>
      <w:pPr>
        <w:tabs>
          <w:tab w:val="num" w:pos="720"/>
        </w:tabs>
        <w:ind w:left="720" w:hanging="360"/>
      </w:pPr>
      <w:rPr>
        <w:rFonts w:ascii="Symbol" w:hAnsi="Symbol" w:hint="default"/>
      </w:rPr>
    </w:lvl>
    <w:lvl w:ilvl="1" w:tplc="9A0EB5B2" w:tentative="1">
      <w:start w:val="1"/>
      <w:numFmt w:val="bullet"/>
      <w:lvlText w:val="o"/>
      <w:lvlJc w:val="left"/>
      <w:pPr>
        <w:ind w:left="1440" w:hanging="360"/>
      </w:pPr>
      <w:rPr>
        <w:rFonts w:ascii="Courier New" w:hAnsi="Courier New" w:cs="Courier New" w:hint="default"/>
      </w:rPr>
    </w:lvl>
    <w:lvl w:ilvl="2" w:tplc="0D0E364E" w:tentative="1">
      <w:start w:val="1"/>
      <w:numFmt w:val="bullet"/>
      <w:lvlText w:val=""/>
      <w:lvlJc w:val="left"/>
      <w:pPr>
        <w:ind w:left="2160" w:hanging="360"/>
      </w:pPr>
      <w:rPr>
        <w:rFonts w:ascii="Wingdings" w:hAnsi="Wingdings" w:hint="default"/>
      </w:rPr>
    </w:lvl>
    <w:lvl w:ilvl="3" w:tplc="B16E460C" w:tentative="1">
      <w:start w:val="1"/>
      <w:numFmt w:val="bullet"/>
      <w:lvlText w:val=""/>
      <w:lvlJc w:val="left"/>
      <w:pPr>
        <w:ind w:left="2880" w:hanging="360"/>
      </w:pPr>
      <w:rPr>
        <w:rFonts w:ascii="Symbol" w:hAnsi="Symbol" w:hint="default"/>
      </w:rPr>
    </w:lvl>
    <w:lvl w:ilvl="4" w:tplc="BDDC2BA8" w:tentative="1">
      <w:start w:val="1"/>
      <w:numFmt w:val="bullet"/>
      <w:lvlText w:val="o"/>
      <w:lvlJc w:val="left"/>
      <w:pPr>
        <w:ind w:left="3600" w:hanging="360"/>
      </w:pPr>
      <w:rPr>
        <w:rFonts w:ascii="Courier New" w:hAnsi="Courier New" w:cs="Courier New" w:hint="default"/>
      </w:rPr>
    </w:lvl>
    <w:lvl w:ilvl="5" w:tplc="50A40126" w:tentative="1">
      <w:start w:val="1"/>
      <w:numFmt w:val="bullet"/>
      <w:lvlText w:val=""/>
      <w:lvlJc w:val="left"/>
      <w:pPr>
        <w:ind w:left="4320" w:hanging="360"/>
      </w:pPr>
      <w:rPr>
        <w:rFonts w:ascii="Wingdings" w:hAnsi="Wingdings" w:hint="default"/>
      </w:rPr>
    </w:lvl>
    <w:lvl w:ilvl="6" w:tplc="7A7427FE" w:tentative="1">
      <w:start w:val="1"/>
      <w:numFmt w:val="bullet"/>
      <w:lvlText w:val=""/>
      <w:lvlJc w:val="left"/>
      <w:pPr>
        <w:ind w:left="5040" w:hanging="360"/>
      </w:pPr>
      <w:rPr>
        <w:rFonts w:ascii="Symbol" w:hAnsi="Symbol" w:hint="default"/>
      </w:rPr>
    </w:lvl>
    <w:lvl w:ilvl="7" w:tplc="97DEC120" w:tentative="1">
      <w:start w:val="1"/>
      <w:numFmt w:val="bullet"/>
      <w:lvlText w:val="o"/>
      <w:lvlJc w:val="left"/>
      <w:pPr>
        <w:ind w:left="5760" w:hanging="360"/>
      </w:pPr>
      <w:rPr>
        <w:rFonts w:ascii="Courier New" w:hAnsi="Courier New" w:cs="Courier New" w:hint="default"/>
      </w:rPr>
    </w:lvl>
    <w:lvl w:ilvl="8" w:tplc="729C3258" w:tentative="1">
      <w:start w:val="1"/>
      <w:numFmt w:val="bullet"/>
      <w:lvlText w:val=""/>
      <w:lvlJc w:val="left"/>
      <w:pPr>
        <w:ind w:left="6480" w:hanging="360"/>
      </w:pPr>
      <w:rPr>
        <w:rFonts w:ascii="Wingdings" w:hAnsi="Wingdings" w:hint="default"/>
      </w:rPr>
    </w:lvl>
  </w:abstractNum>
  <w:abstractNum w:abstractNumId="10" w15:restartNumberingAfterBreak="0">
    <w:nsid w:val="562F11B8"/>
    <w:multiLevelType w:val="hybridMultilevel"/>
    <w:tmpl w:val="F294BB6A"/>
    <w:lvl w:ilvl="0" w:tplc="BF386C9A">
      <w:start w:val="1"/>
      <w:numFmt w:val="bullet"/>
      <w:lvlText w:val=""/>
      <w:lvlJc w:val="left"/>
      <w:pPr>
        <w:tabs>
          <w:tab w:val="num" w:pos="720"/>
        </w:tabs>
        <w:ind w:left="720" w:hanging="360"/>
      </w:pPr>
      <w:rPr>
        <w:rFonts w:ascii="Symbol" w:hAnsi="Symbol" w:hint="default"/>
      </w:rPr>
    </w:lvl>
    <w:lvl w:ilvl="1" w:tplc="E990E562">
      <w:start w:val="1"/>
      <w:numFmt w:val="bullet"/>
      <w:lvlText w:val="o"/>
      <w:lvlJc w:val="left"/>
      <w:pPr>
        <w:ind w:left="1440" w:hanging="360"/>
      </w:pPr>
      <w:rPr>
        <w:rFonts w:ascii="Courier New" w:hAnsi="Courier New" w:cs="Courier New" w:hint="default"/>
      </w:rPr>
    </w:lvl>
    <w:lvl w:ilvl="2" w:tplc="61F0A50E" w:tentative="1">
      <w:start w:val="1"/>
      <w:numFmt w:val="bullet"/>
      <w:lvlText w:val=""/>
      <w:lvlJc w:val="left"/>
      <w:pPr>
        <w:ind w:left="2160" w:hanging="360"/>
      </w:pPr>
      <w:rPr>
        <w:rFonts w:ascii="Wingdings" w:hAnsi="Wingdings" w:hint="default"/>
      </w:rPr>
    </w:lvl>
    <w:lvl w:ilvl="3" w:tplc="AFE699E0" w:tentative="1">
      <w:start w:val="1"/>
      <w:numFmt w:val="bullet"/>
      <w:lvlText w:val=""/>
      <w:lvlJc w:val="left"/>
      <w:pPr>
        <w:ind w:left="2880" w:hanging="360"/>
      </w:pPr>
      <w:rPr>
        <w:rFonts w:ascii="Symbol" w:hAnsi="Symbol" w:hint="default"/>
      </w:rPr>
    </w:lvl>
    <w:lvl w:ilvl="4" w:tplc="BA5AAF02" w:tentative="1">
      <w:start w:val="1"/>
      <w:numFmt w:val="bullet"/>
      <w:lvlText w:val="o"/>
      <w:lvlJc w:val="left"/>
      <w:pPr>
        <w:ind w:left="3600" w:hanging="360"/>
      </w:pPr>
      <w:rPr>
        <w:rFonts w:ascii="Courier New" w:hAnsi="Courier New" w:cs="Courier New" w:hint="default"/>
      </w:rPr>
    </w:lvl>
    <w:lvl w:ilvl="5" w:tplc="65861B86" w:tentative="1">
      <w:start w:val="1"/>
      <w:numFmt w:val="bullet"/>
      <w:lvlText w:val=""/>
      <w:lvlJc w:val="left"/>
      <w:pPr>
        <w:ind w:left="4320" w:hanging="360"/>
      </w:pPr>
      <w:rPr>
        <w:rFonts w:ascii="Wingdings" w:hAnsi="Wingdings" w:hint="default"/>
      </w:rPr>
    </w:lvl>
    <w:lvl w:ilvl="6" w:tplc="24F2D27E" w:tentative="1">
      <w:start w:val="1"/>
      <w:numFmt w:val="bullet"/>
      <w:lvlText w:val=""/>
      <w:lvlJc w:val="left"/>
      <w:pPr>
        <w:ind w:left="5040" w:hanging="360"/>
      </w:pPr>
      <w:rPr>
        <w:rFonts w:ascii="Symbol" w:hAnsi="Symbol" w:hint="default"/>
      </w:rPr>
    </w:lvl>
    <w:lvl w:ilvl="7" w:tplc="D4F2FE88" w:tentative="1">
      <w:start w:val="1"/>
      <w:numFmt w:val="bullet"/>
      <w:lvlText w:val="o"/>
      <w:lvlJc w:val="left"/>
      <w:pPr>
        <w:ind w:left="5760" w:hanging="360"/>
      </w:pPr>
      <w:rPr>
        <w:rFonts w:ascii="Courier New" w:hAnsi="Courier New" w:cs="Courier New" w:hint="default"/>
      </w:rPr>
    </w:lvl>
    <w:lvl w:ilvl="8" w:tplc="36A25356" w:tentative="1">
      <w:start w:val="1"/>
      <w:numFmt w:val="bullet"/>
      <w:lvlText w:val=""/>
      <w:lvlJc w:val="left"/>
      <w:pPr>
        <w:ind w:left="6480" w:hanging="360"/>
      </w:pPr>
      <w:rPr>
        <w:rFonts w:ascii="Wingdings" w:hAnsi="Wingdings" w:hint="default"/>
      </w:rPr>
    </w:lvl>
  </w:abstractNum>
  <w:abstractNum w:abstractNumId="11" w15:restartNumberingAfterBreak="0">
    <w:nsid w:val="5AE84D77"/>
    <w:multiLevelType w:val="hybridMultilevel"/>
    <w:tmpl w:val="1FE61906"/>
    <w:lvl w:ilvl="0" w:tplc="52CEF9C8">
      <w:start w:val="1"/>
      <w:numFmt w:val="bullet"/>
      <w:lvlText w:val=""/>
      <w:lvlJc w:val="left"/>
      <w:pPr>
        <w:tabs>
          <w:tab w:val="num" w:pos="720"/>
        </w:tabs>
        <w:ind w:left="720" w:hanging="360"/>
      </w:pPr>
      <w:rPr>
        <w:rFonts w:ascii="Symbol" w:hAnsi="Symbol" w:hint="default"/>
      </w:rPr>
    </w:lvl>
    <w:lvl w:ilvl="1" w:tplc="008C3164" w:tentative="1">
      <w:start w:val="1"/>
      <w:numFmt w:val="bullet"/>
      <w:lvlText w:val="o"/>
      <w:lvlJc w:val="left"/>
      <w:pPr>
        <w:ind w:left="1440" w:hanging="360"/>
      </w:pPr>
      <w:rPr>
        <w:rFonts w:ascii="Courier New" w:hAnsi="Courier New" w:cs="Courier New" w:hint="default"/>
      </w:rPr>
    </w:lvl>
    <w:lvl w:ilvl="2" w:tplc="2C1C71EE" w:tentative="1">
      <w:start w:val="1"/>
      <w:numFmt w:val="bullet"/>
      <w:lvlText w:val=""/>
      <w:lvlJc w:val="left"/>
      <w:pPr>
        <w:ind w:left="2160" w:hanging="360"/>
      </w:pPr>
      <w:rPr>
        <w:rFonts w:ascii="Wingdings" w:hAnsi="Wingdings" w:hint="default"/>
      </w:rPr>
    </w:lvl>
    <w:lvl w:ilvl="3" w:tplc="156C1644" w:tentative="1">
      <w:start w:val="1"/>
      <w:numFmt w:val="bullet"/>
      <w:lvlText w:val=""/>
      <w:lvlJc w:val="left"/>
      <w:pPr>
        <w:ind w:left="2880" w:hanging="360"/>
      </w:pPr>
      <w:rPr>
        <w:rFonts w:ascii="Symbol" w:hAnsi="Symbol" w:hint="default"/>
      </w:rPr>
    </w:lvl>
    <w:lvl w:ilvl="4" w:tplc="78920494" w:tentative="1">
      <w:start w:val="1"/>
      <w:numFmt w:val="bullet"/>
      <w:lvlText w:val="o"/>
      <w:lvlJc w:val="left"/>
      <w:pPr>
        <w:ind w:left="3600" w:hanging="360"/>
      </w:pPr>
      <w:rPr>
        <w:rFonts w:ascii="Courier New" w:hAnsi="Courier New" w:cs="Courier New" w:hint="default"/>
      </w:rPr>
    </w:lvl>
    <w:lvl w:ilvl="5" w:tplc="1510768E" w:tentative="1">
      <w:start w:val="1"/>
      <w:numFmt w:val="bullet"/>
      <w:lvlText w:val=""/>
      <w:lvlJc w:val="left"/>
      <w:pPr>
        <w:ind w:left="4320" w:hanging="360"/>
      </w:pPr>
      <w:rPr>
        <w:rFonts w:ascii="Wingdings" w:hAnsi="Wingdings" w:hint="default"/>
      </w:rPr>
    </w:lvl>
    <w:lvl w:ilvl="6" w:tplc="B944E4FE" w:tentative="1">
      <w:start w:val="1"/>
      <w:numFmt w:val="bullet"/>
      <w:lvlText w:val=""/>
      <w:lvlJc w:val="left"/>
      <w:pPr>
        <w:ind w:left="5040" w:hanging="360"/>
      </w:pPr>
      <w:rPr>
        <w:rFonts w:ascii="Symbol" w:hAnsi="Symbol" w:hint="default"/>
      </w:rPr>
    </w:lvl>
    <w:lvl w:ilvl="7" w:tplc="97CE2CB4" w:tentative="1">
      <w:start w:val="1"/>
      <w:numFmt w:val="bullet"/>
      <w:lvlText w:val="o"/>
      <w:lvlJc w:val="left"/>
      <w:pPr>
        <w:ind w:left="5760" w:hanging="360"/>
      </w:pPr>
      <w:rPr>
        <w:rFonts w:ascii="Courier New" w:hAnsi="Courier New" w:cs="Courier New" w:hint="default"/>
      </w:rPr>
    </w:lvl>
    <w:lvl w:ilvl="8" w:tplc="5CB27264" w:tentative="1">
      <w:start w:val="1"/>
      <w:numFmt w:val="bullet"/>
      <w:lvlText w:val=""/>
      <w:lvlJc w:val="left"/>
      <w:pPr>
        <w:ind w:left="6480" w:hanging="360"/>
      </w:pPr>
      <w:rPr>
        <w:rFonts w:ascii="Wingdings" w:hAnsi="Wingdings" w:hint="default"/>
      </w:rPr>
    </w:lvl>
  </w:abstractNum>
  <w:abstractNum w:abstractNumId="12" w15:restartNumberingAfterBreak="0">
    <w:nsid w:val="673E7EE1"/>
    <w:multiLevelType w:val="hybridMultilevel"/>
    <w:tmpl w:val="9A5C2F74"/>
    <w:lvl w:ilvl="0" w:tplc="8C9CE282">
      <w:start w:val="1"/>
      <w:numFmt w:val="bullet"/>
      <w:lvlText w:val=""/>
      <w:lvlJc w:val="left"/>
      <w:pPr>
        <w:tabs>
          <w:tab w:val="num" w:pos="720"/>
        </w:tabs>
        <w:ind w:left="720" w:hanging="360"/>
      </w:pPr>
      <w:rPr>
        <w:rFonts w:ascii="Symbol" w:hAnsi="Symbol" w:hint="default"/>
      </w:rPr>
    </w:lvl>
    <w:lvl w:ilvl="1" w:tplc="42F07304" w:tentative="1">
      <w:start w:val="1"/>
      <w:numFmt w:val="bullet"/>
      <w:lvlText w:val="o"/>
      <w:lvlJc w:val="left"/>
      <w:pPr>
        <w:ind w:left="1440" w:hanging="360"/>
      </w:pPr>
      <w:rPr>
        <w:rFonts w:ascii="Courier New" w:hAnsi="Courier New" w:cs="Courier New" w:hint="default"/>
      </w:rPr>
    </w:lvl>
    <w:lvl w:ilvl="2" w:tplc="D39EE3FC" w:tentative="1">
      <w:start w:val="1"/>
      <w:numFmt w:val="bullet"/>
      <w:lvlText w:val=""/>
      <w:lvlJc w:val="left"/>
      <w:pPr>
        <w:ind w:left="2160" w:hanging="360"/>
      </w:pPr>
      <w:rPr>
        <w:rFonts w:ascii="Wingdings" w:hAnsi="Wingdings" w:hint="default"/>
      </w:rPr>
    </w:lvl>
    <w:lvl w:ilvl="3" w:tplc="FE36109C" w:tentative="1">
      <w:start w:val="1"/>
      <w:numFmt w:val="bullet"/>
      <w:lvlText w:val=""/>
      <w:lvlJc w:val="left"/>
      <w:pPr>
        <w:ind w:left="2880" w:hanging="360"/>
      </w:pPr>
      <w:rPr>
        <w:rFonts w:ascii="Symbol" w:hAnsi="Symbol" w:hint="default"/>
      </w:rPr>
    </w:lvl>
    <w:lvl w:ilvl="4" w:tplc="71C2AA56" w:tentative="1">
      <w:start w:val="1"/>
      <w:numFmt w:val="bullet"/>
      <w:lvlText w:val="o"/>
      <w:lvlJc w:val="left"/>
      <w:pPr>
        <w:ind w:left="3600" w:hanging="360"/>
      </w:pPr>
      <w:rPr>
        <w:rFonts w:ascii="Courier New" w:hAnsi="Courier New" w:cs="Courier New" w:hint="default"/>
      </w:rPr>
    </w:lvl>
    <w:lvl w:ilvl="5" w:tplc="24BED756" w:tentative="1">
      <w:start w:val="1"/>
      <w:numFmt w:val="bullet"/>
      <w:lvlText w:val=""/>
      <w:lvlJc w:val="left"/>
      <w:pPr>
        <w:ind w:left="4320" w:hanging="360"/>
      </w:pPr>
      <w:rPr>
        <w:rFonts w:ascii="Wingdings" w:hAnsi="Wingdings" w:hint="default"/>
      </w:rPr>
    </w:lvl>
    <w:lvl w:ilvl="6" w:tplc="8F089936" w:tentative="1">
      <w:start w:val="1"/>
      <w:numFmt w:val="bullet"/>
      <w:lvlText w:val=""/>
      <w:lvlJc w:val="left"/>
      <w:pPr>
        <w:ind w:left="5040" w:hanging="360"/>
      </w:pPr>
      <w:rPr>
        <w:rFonts w:ascii="Symbol" w:hAnsi="Symbol" w:hint="default"/>
      </w:rPr>
    </w:lvl>
    <w:lvl w:ilvl="7" w:tplc="4CCA5346" w:tentative="1">
      <w:start w:val="1"/>
      <w:numFmt w:val="bullet"/>
      <w:lvlText w:val="o"/>
      <w:lvlJc w:val="left"/>
      <w:pPr>
        <w:ind w:left="5760" w:hanging="360"/>
      </w:pPr>
      <w:rPr>
        <w:rFonts w:ascii="Courier New" w:hAnsi="Courier New" w:cs="Courier New" w:hint="default"/>
      </w:rPr>
    </w:lvl>
    <w:lvl w:ilvl="8" w:tplc="2B6C2AC6" w:tentative="1">
      <w:start w:val="1"/>
      <w:numFmt w:val="bullet"/>
      <w:lvlText w:val=""/>
      <w:lvlJc w:val="left"/>
      <w:pPr>
        <w:ind w:left="6480" w:hanging="360"/>
      </w:pPr>
      <w:rPr>
        <w:rFonts w:ascii="Wingdings" w:hAnsi="Wingdings" w:hint="default"/>
      </w:rPr>
    </w:lvl>
  </w:abstractNum>
  <w:abstractNum w:abstractNumId="13" w15:restartNumberingAfterBreak="0">
    <w:nsid w:val="6DEF3E55"/>
    <w:multiLevelType w:val="hybridMultilevel"/>
    <w:tmpl w:val="0D8E78AE"/>
    <w:lvl w:ilvl="0" w:tplc="93187108">
      <w:start w:val="1"/>
      <w:numFmt w:val="bullet"/>
      <w:lvlText w:val=""/>
      <w:lvlJc w:val="left"/>
      <w:pPr>
        <w:tabs>
          <w:tab w:val="num" w:pos="720"/>
        </w:tabs>
        <w:ind w:left="720" w:hanging="360"/>
      </w:pPr>
      <w:rPr>
        <w:rFonts w:ascii="Symbol" w:hAnsi="Symbol" w:hint="default"/>
      </w:rPr>
    </w:lvl>
    <w:lvl w:ilvl="1" w:tplc="B80ACBC8" w:tentative="1">
      <w:start w:val="1"/>
      <w:numFmt w:val="bullet"/>
      <w:lvlText w:val="o"/>
      <w:lvlJc w:val="left"/>
      <w:pPr>
        <w:ind w:left="1440" w:hanging="360"/>
      </w:pPr>
      <w:rPr>
        <w:rFonts w:ascii="Courier New" w:hAnsi="Courier New" w:cs="Courier New" w:hint="default"/>
      </w:rPr>
    </w:lvl>
    <w:lvl w:ilvl="2" w:tplc="7272DDA4" w:tentative="1">
      <w:start w:val="1"/>
      <w:numFmt w:val="bullet"/>
      <w:lvlText w:val=""/>
      <w:lvlJc w:val="left"/>
      <w:pPr>
        <w:ind w:left="2160" w:hanging="360"/>
      </w:pPr>
      <w:rPr>
        <w:rFonts w:ascii="Wingdings" w:hAnsi="Wingdings" w:hint="default"/>
      </w:rPr>
    </w:lvl>
    <w:lvl w:ilvl="3" w:tplc="9B48B520" w:tentative="1">
      <w:start w:val="1"/>
      <w:numFmt w:val="bullet"/>
      <w:lvlText w:val=""/>
      <w:lvlJc w:val="left"/>
      <w:pPr>
        <w:ind w:left="2880" w:hanging="360"/>
      </w:pPr>
      <w:rPr>
        <w:rFonts w:ascii="Symbol" w:hAnsi="Symbol" w:hint="default"/>
      </w:rPr>
    </w:lvl>
    <w:lvl w:ilvl="4" w:tplc="2F902358" w:tentative="1">
      <w:start w:val="1"/>
      <w:numFmt w:val="bullet"/>
      <w:lvlText w:val="o"/>
      <w:lvlJc w:val="left"/>
      <w:pPr>
        <w:ind w:left="3600" w:hanging="360"/>
      </w:pPr>
      <w:rPr>
        <w:rFonts w:ascii="Courier New" w:hAnsi="Courier New" w:cs="Courier New" w:hint="default"/>
      </w:rPr>
    </w:lvl>
    <w:lvl w:ilvl="5" w:tplc="5C4896F8" w:tentative="1">
      <w:start w:val="1"/>
      <w:numFmt w:val="bullet"/>
      <w:lvlText w:val=""/>
      <w:lvlJc w:val="left"/>
      <w:pPr>
        <w:ind w:left="4320" w:hanging="360"/>
      </w:pPr>
      <w:rPr>
        <w:rFonts w:ascii="Wingdings" w:hAnsi="Wingdings" w:hint="default"/>
      </w:rPr>
    </w:lvl>
    <w:lvl w:ilvl="6" w:tplc="2AD459B2" w:tentative="1">
      <w:start w:val="1"/>
      <w:numFmt w:val="bullet"/>
      <w:lvlText w:val=""/>
      <w:lvlJc w:val="left"/>
      <w:pPr>
        <w:ind w:left="5040" w:hanging="360"/>
      </w:pPr>
      <w:rPr>
        <w:rFonts w:ascii="Symbol" w:hAnsi="Symbol" w:hint="default"/>
      </w:rPr>
    </w:lvl>
    <w:lvl w:ilvl="7" w:tplc="75AA6CA8" w:tentative="1">
      <w:start w:val="1"/>
      <w:numFmt w:val="bullet"/>
      <w:lvlText w:val="o"/>
      <w:lvlJc w:val="left"/>
      <w:pPr>
        <w:ind w:left="5760" w:hanging="360"/>
      </w:pPr>
      <w:rPr>
        <w:rFonts w:ascii="Courier New" w:hAnsi="Courier New" w:cs="Courier New" w:hint="default"/>
      </w:rPr>
    </w:lvl>
    <w:lvl w:ilvl="8" w:tplc="F21EEA04" w:tentative="1">
      <w:start w:val="1"/>
      <w:numFmt w:val="bullet"/>
      <w:lvlText w:val=""/>
      <w:lvlJc w:val="left"/>
      <w:pPr>
        <w:ind w:left="6480" w:hanging="360"/>
      </w:pPr>
      <w:rPr>
        <w:rFonts w:ascii="Wingdings" w:hAnsi="Wingdings" w:hint="default"/>
      </w:rPr>
    </w:lvl>
  </w:abstractNum>
  <w:abstractNum w:abstractNumId="14" w15:restartNumberingAfterBreak="0">
    <w:nsid w:val="764F15B1"/>
    <w:multiLevelType w:val="hybridMultilevel"/>
    <w:tmpl w:val="C1B8493E"/>
    <w:lvl w:ilvl="0" w:tplc="C1BCEB92">
      <w:start w:val="1"/>
      <w:numFmt w:val="bullet"/>
      <w:lvlText w:val=""/>
      <w:lvlJc w:val="left"/>
      <w:pPr>
        <w:tabs>
          <w:tab w:val="num" w:pos="720"/>
        </w:tabs>
        <w:ind w:left="720" w:hanging="360"/>
      </w:pPr>
      <w:rPr>
        <w:rFonts w:ascii="Symbol" w:hAnsi="Symbol" w:hint="default"/>
      </w:rPr>
    </w:lvl>
    <w:lvl w:ilvl="1" w:tplc="D29E72A6" w:tentative="1">
      <w:start w:val="1"/>
      <w:numFmt w:val="bullet"/>
      <w:lvlText w:val="o"/>
      <w:lvlJc w:val="left"/>
      <w:pPr>
        <w:ind w:left="1440" w:hanging="360"/>
      </w:pPr>
      <w:rPr>
        <w:rFonts w:ascii="Courier New" w:hAnsi="Courier New" w:cs="Courier New" w:hint="default"/>
      </w:rPr>
    </w:lvl>
    <w:lvl w:ilvl="2" w:tplc="AC9E9F74" w:tentative="1">
      <w:start w:val="1"/>
      <w:numFmt w:val="bullet"/>
      <w:lvlText w:val=""/>
      <w:lvlJc w:val="left"/>
      <w:pPr>
        <w:ind w:left="2160" w:hanging="360"/>
      </w:pPr>
      <w:rPr>
        <w:rFonts w:ascii="Wingdings" w:hAnsi="Wingdings" w:hint="default"/>
      </w:rPr>
    </w:lvl>
    <w:lvl w:ilvl="3" w:tplc="C6006E06" w:tentative="1">
      <w:start w:val="1"/>
      <w:numFmt w:val="bullet"/>
      <w:lvlText w:val=""/>
      <w:lvlJc w:val="left"/>
      <w:pPr>
        <w:ind w:left="2880" w:hanging="360"/>
      </w:pPr>
      <w:rPr>
        <w:rFonts w:ascii="Symbol" w:hAnsi="Symbol" w:hint="default"/>
      </w:rPr>
    </w:lvl>
    <w:lvl w:ilvl="4" w:tplc="403A5DC2" w:tentative="1">
      <w:start w:val="1"/>
      <w:numFmt w:val="bullet"/>
      <w:lvlText w:val="o"/>
      <w:lvlJc w:val="left"/>
      <w:pPr>
        <w:ind w:left="3600" w:hanging="360"/>
      </w:pPr>
      <w:rPr>
        <w:rFonts w:ascii="Courier New" w:hAnsi="Courier New" w:cs="Courier New" w:hint="default"/>
      </w:rPr>
    </w:lvl>
    <w:lvl w:ilvl="5" w:tplc="5908F5B6" w:tentative="1">
      <w:start w:val="1"/>
      <w:numFmt w:val="bullet"/>
      <w:lvlText w:val=""/>
      <w:lvlJc w:val="left"/>
      <w:pPr>
        <w:ind w:left="4320" w:hanging="360"/>
      </w:pPr>
      <w:rPr>
        <w:rFonts w:ascii="Wingdings" w:hAnsi="Wingdings" w:hint="default"/>
      </w:rPr>
    </w:lvl>
    <w:lvl w:ilvl="6" w:tplc="DF88EB68" w:tentative="1">
      <w:start w:val="1"/>
      <w:numFmt w:val="bullet"/>
      <w:lvlText w:val=""/>
      <w:lvlJc w:val="left"/>
      <w:pPr>
        <w:ind w:left="5040" w:hanging="360"/>
      </w:pPr>
      <w:rPr>
        <w:rFonts w:ascii="Symbol" w:hAnsi="Symbol" w:hint="default"/>
      </w:rPr>
    </w:lvl>
    <w:lvl w:ilvl="7" w:tplc="9D74E2C6" w:tentative="1">
      <w:start w:val="1"/>
      <w:numFmt w:val="bullet"/>
      <w:lvlText w:val="o"/>
      <w:lvlJc w:val="left"/>
      <w:pPr>
        <w:ind w:left="5760" w:hanging="360"/>
      </w:pPr>
      <w:rPr>
        <w:rFonts w:ascii="Courier New" w:hAnsi="Courier New" w:cs="Courier New" w:hint="default"/>
      </w:rPr>
    </w:lvl>
    <w:lvl w:ilvl="8" w:tplc="68C844D4" w:tentative="1">
      <w:start w:val="1"/>
      <w:numFmt w:val="bullet"/>
      <w:lvlText w:val=""/>
      <w:lvlJc w:val="left"/>
      <w:pPr>
        <w:ind w:left="6480" w:hanging="360"/>
      </w:pPr>
      <w:rPr>
        <w:rFonts w:ascii="Wingdings" w:hAnsi="Wingdings" w:hint="default"/>
      </w:rPr>
    </w:lvl>
  </w:abstractNum>
  <w:abstractNum w:abstractNumId="15" w15:restartNumberingAfterBreak="0">
    <w:nsid w:val="7BC62C7F"/>
    <w:multiLevelType w:val="hybridMultilevel"/>
    <w:tmpl w:val="76E6C352"/>
    <w:lvl w:ilvl="0" w:tplc="011261BC">
      <w:start w:val="1"/>
      <w:numFmt w:val="bullet"/>
      <w:lvlText w:val=""/>
      <w:lvlJc w:val="left"/>
      <w:pPr>
        <w:tabs>
          <w:tab w:val="num" w:pos="720"/>
        </w:tabs>
        <w:ind w:left="720" w:hanging="360"/>
      </w:pPr>
      <w:rPr>
        <w:rFonts w:ascii="Symbol" w:hAnsi="Symbol" w:hint="default"/>
      </w:rPr>
    </w:lvl>
    <w:lvl w:ilvl="1" w:tplc="ECE23522" w:tentative="1">
      <w:start w:val="1"/>
      <w:numFmt w:val="bullet"/>
      <w:lvlText w:val="o"/>
      <w:lvlJc w:val="left"/>
      <w:pPr>
        <w:ind w:left="1440" w:hanging="360"/>
      </w:pPr>
      <w:rPr>
        <w:rFonts w:ascii="Courier New" w:hAnsi="Courier New" w:cs="Courier New" w:hint="default"/>
      </w:rPr>
    </w:lvl>
    <w:lvl w:ilvl="2" w:tplc="A000B96C" w:tentative="1">
      <w:start w:val="1"/>
      <w:numFmt w:val="bullet"/>
      <w:lvlText w:val=""/>
      <w:lvlJc w:val="left"/>
      <w:pPr>
        <w:ind w:left="2160" w:hanging="360"/>
      </w:pPr>
      <w:rPr>
        <w:rFonts w:ascii="Wingdings" w:hAnsi="Wingdings" w:hint="default"/>
      </w:rPr>
    </w:lvl>
    <w:lvl w:ilvl="3" w:tplc="F7F61F44" w:tentative="1">
      <w:start w:val="1"/>
      <w:numFmt w:val="bullet"/>
      <w:lvlText w:val=""/>
      <w:lvlJc w:val="left"/>
      <w:pPr>
        <w:ind w:left="2880" w:hanging="360"/>
      </w:pPr>
      <w:rPr>
        <w:rFonts w:ascii="Symbol" w:hAnsi="Symbol" w:hint="default"/>
      </w:rPr>
    </w:lvl>
    <w:lvl w:ilvl="4" w:tplc="E0D6F50A" w:tentative="1">
      <w:start w:val="1"/>
      <w:numFmt w:val="bullet"/>
      <w:lvlText w:val="o"/>
      <w:lvlJc w:val="left"/>
      <w:pPr>
        <w:ind w:left="3600" w:hanging="360"/>
      </w:pPr>
      <w:rPr>
        <w:rFonts w:ascii="Courier New" w:hAnsi="Courier New" w:cs="Courier New" w:hint="default"/>
      </w:rPr>
    </w:lvl>
    <w:lvl w:ilvl="5" w:tplc="00CA7C76" w:tentative="1">
      <w:start w:val="1"/>
      <w:numFmt w:val="bullet"/>
      <w:lvlText w:val=""/>
      <w:lvlJc w:val="left"/>
      <w:pPr>
        <w:ind w:left="4320" w:hanging="360"/>
      </w:pPr>
      <w:rPr>
        <w:rFonts w:ascii="Wingdings" w:hAnsi="Wingdings" w:hint="default"/>
      </w:rPr>
    </w:lvl>
    <w:lvl w:ilvl="6" w:tplc="5AF49D80" w:tentative="1">
      <w:start w:val="1"/>
      <w:numFmt w:val="bullet"/>
      <w:lvlText w:val=""/>
      <w:lvlJc w:val="left"/>
      <w:pPr>
        <w:ind w:left="5040" w:hanging="360"/>
      </w:pPr>
      <w:rPr>
        <w:rFonts w:ascii="Symbol" w:hAnsi="Symbol" w:hint="default"/>
      </w:rPr>
    </w:lvl>
    <w:lvl w:ilvl="7" w:tplc="E97611A4" w:tentative="1">
      <w:start w:val="1"/>
      <w:numFmt w:val="bullet"/>
      <w:lvlText w:val="o"/>
      <w:lvlJc w:val="left"/>
      <w:pPr>
        <w:ind w:left="5760" w:hanging="360"/>
      </w:pPr>
      <w:rPr>
        <w:rFonts w:ascii="Courier New" w:hAnsi="Courier New" w:cs="Courier New" w:hint="default"/>
      </w:rPr>
    </w:lvl>
    <w:lvl w:ilvl="8" w:tplc="43DCBDF6"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12"/>
  </w:num>
  <w:num w:numId="5">
    <w:abstractNumId w:val="4"/>
  </w:num>
  <w:num w:numId="6">
    <w:abstractNumId w:val="9"/>
  </w:num>
  <w:num w:numId="7">
    <w:abstractNumId w:val="3"/>
  </w:num>
  <w:num w:numId="8">
    <w:abstractNumId w:val="10"/>
  </w:num>
  <w:num w:numId="9">
    <w:abstractNumId w:val="6"/>
  </w:num>
  <w:num w:numId="10">
    <w:abstractNumId w:val="15"/>
  </w:num>
  <w:num w:numId="11">
    <w:abstractNumId w:val="5"/>
  </w:num>
  <w:num w:numId="12">
    <w:abstractNumId w:val="11"/>
  </w:num>
  <w:num w:numId="13">
    <w:abstractNumId w:val="2"/>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18"/>
    <w:rsid w:val="00000A70"/>
    <w:rsid w:val="000032B8"/>
    <w:rsid w:val="00003B06"/>
    <w:rsid w:val="000054B9"/>
    <w:rsid w:val="00007461"/>
    <w:rsid w:val="00010363"/>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1863"/>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1CE5"/>
    <w:rsid w:val="000A4836"/>
    <w:rsid w:val="000A4893"/>
    <w:rsid w:val="000A54E0"/>
    <w:rsid w:val="000A72C4"/>
    <w:rsid w:val="000A79DB"/>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26DC"/>
    <w:rsid w:val="000E48A9"/>
    <w:rsid w:val="000E4946"/>
    <w:rsid w:val="000E5B20"/>
    <w:rsid w:val="000E7C14"/>
    <w:rsid w:val="000F094C"/>
    <w:rsid w:val="000F09A6"/>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2BEF"/>
    <w:rsid w:val="0012371B"/>
    <w:rsid w:val="001245C8"/>
    <w:rsid w:val="00124653"/>
    <w:rsid w:val="001247C5"/>
    <w:rsid w:val="00127893"/>
    <w:rsid w:val="001312BB"/>
    <w:rsid w:val="001349AE"/>
    <w:rsid w:val="00137D90"/>
    <w:rsid w:val="00141FB6"/>
    <w:rsid w:val="00142F8E"/>
    <w:rsid w:val="00143C8B"/>
    <w:rsid w:val="00147530"/>
    <w:rsid w:val="0015331F"/>
    <w:rsid w:val="00154AAB"/>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46E5"/>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3DEE"/>
    <w:rsid w:val="001F6B91"/>
    <w:rsid w:val="001F703C"/>
    <w:rsid w:val="00200B9E"/>
    <w:rsid w:val="00200BF5"/>
    <w:rsid w:val="002010D1"/>
    <w:rsid w:val="00201338"/>
    <w:rsid w:val="002025BE"/>
    <w:rsid w:val="0020775D"/>
    <w:rsid w:val="00210C8B"/>
    <w:rsid w:val="002116DD"/>
    <w:rsid w:val="0021383D"/>
    <w:rsid w:val="00216BBA"/>
    <w:rsid w:val="00216E12"/>
    <w:rsid w:val="00217466"/>
    <w:rsid w:val="0021751D"/>
    <w:rsid w:val="00217C49"/>
    <w:rsid w:val="0022177D"/>
    <w:rsid w:val="00224C37"/>
    <w:rsid w:val="00225826"/>
    <w:rsid w:val="002304DF"/>
    <w:rsid w:val="0023341D"/>
    <w:rsid w:val="002338DA"/>
    <w:rsid w:val="00233D2F"/>
    <w:rsid w:val="00233D66"/>
    <w:rsid w:val="00233FDB"/>
    <w:rsid w:val="00234F58"/>
    <w:rsid w:val="0023507D"/>
    <w:rsid w:val="0024077A"/>
    <w:rsid w:val="00241EC1"/>
    <w:rsid w:val="002431DA"/>
    <w:rsid w:val="002459BF"/>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2D94"/>
    <w:rsid w:val="002C3203"/>
    <w:rsid w:val="002C3B07"/>
    <w:rsid w:val="002C532B"/>
    <w:rsid w:val="002C5713"/>
    <w:rsid w:val="002C7DEF"/>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54F1"/>
    <w:rsid w:val="0031741B"/>
    <w:rsid w:val="00321337"/>
    <w:rsid w:val="00321F2F"/>
    <w:rsid w:val="00323284"/>
    <w:rsid w:val="003237F6"/>
    <w:rsid w:val="00324077"/>
    <w:rsid w:val="0032453B"/>
    <w:rsid w:val="00324868"/>
    <w:rsid w:val="003305F5"/>
    <w:rsid w:val="00333930"/>
    <w:rsid w:val="003364EF"/>
    <w:rsid w:val="00336BA4"/>
    <w:rsid w:val="00336C7A"/>
    <w:rsid w:val="00337392"/>
    <w:rsid w:val="00337659"/>
    <w:rsid w:val="003427C9"/>
    <w:rsid w:val="00343A92"/>
    <w:rsid w:val="00344530"/>
    <w:rsid w:val="003446DC"/>
    <w:rsid w:val="00347B4A"/>
    <w:rsid w:val="003500C3"/>
    <w:rsid w:val="003523BD"/>
    <w:rsid w:val="00352681"/>
    <w:rsid w:val="003532F0"/>
    <w:rsid w:val="003536AA"/>
    <w:rsid w:val="003544CE"/>
    <w:rsid w:val="00354838"/>
    <w:rsid w:val="00355A98"/>
    <w:rsid w:val="00355D7E"/>
    <w:rsid w:val="003566A4"/>
    <w:rsid w:val="00356A07"/>
    <w:rsid w:val="00357CA1"/>
    <w:rsid w:val="00361FE9"/>
    <w:rsid w:val="003624F2"/>
    <w:rsid w:val="00363854"/>
    <w:rsid w:val="00364315"/>
    <w:rsid w:val="003643E2"/>
    <w:rsid w:val="00370155"/>
    <w:rsid w:val="003712D5"/>
    <w:rsid w:val="003747DF"/>
    <w:rsid w:val="00377E3D"/>
    <w:rsid w:val="003847E8"/>
    <w:rsid w:val="00386F57"/>
    <w:rsid w:val="0038731D"/>
    <w:rsid w:val="00387B60"/>
    <w:rsid w:val="00390098"/>
    <w:rsid w:val="00392DA1"/>
    <w:rsid w:val="00393718"/>
    <w:rsid w:val="00395920"/>
    <w:rsid w:val="003A0296"/>
    <w:rsid w:val="003A10BC"/>
    <w:rsid w:val="003B1501"/>
    <w:rsid w:val="003B185E"/>
    <w:rsid w:val="003B198A"/>
    <w:rsid w:val="003B1CA3"/>
    <w:rsid w:val="003B1ED9"/>
    <w:rsid w:val="003B2891"/>
    <w:rsid w:val="003B3472"/>
    <w:rsid w:val="003B3DF3"/>
    <w:rsid w:val="003B48E2"/>
    <w:rsid w:val="003B4FA1"/>
    <w:rsid w:val="003B5BAD"/>
    <w:rsid w:val="003B66B6"/>
    <w:rsid w:val="003B7984"/>
    <w:rsid w:val="003B7AF6"/>
    <w:rsid w:val="003C0411"/>
    <w:rsid w:val="003C1871"/>
    <w:rsid w:val="003C1C55"/>
    <w:rsid w:val="003C25EA"/>
    <w:rsid w:val="003C36FD"/>
    <w:rsid w:val="003C664C"/>
    <w:rsid w:val="003D5C43"/>
    <w:rsid w:val="003D6921"/>
    <w:rsid w:val="003D726D"/>
    <w:rsid w:val="003E0875"/>
    <w:rsid w:val="003E0BB8"/>
    <w:rsid w:val="003E5D13"/>
    <w:rsid w:val="003E6158"/>
    <w:rsid w:val="003E6CB0"/>
    <w:rsid w:val="003F1F5E"/>
    <w:rsid w:val="003F286A"/>
    <w:rsid w:val="003F3688"/>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080C"/>
    <w:rsid w:val="0043190E"/>
    <w:rsid w:val="004324E9"/>
    <w:rsid w:val="004350F3"/>
    <w:rsid w:val="00436980"/>
    <w:rsid w:val="00441016"/>
    <w:rsid w:val="00441F2F"/>
    <w:rsid w:val="0044228B"/>
    <w:rsid w:val="00443F12"/>
    <w:rsid w:val="00447018"/>
    <w:rsid w:val="00450561"/>
    <w:rsid w:val="00450A40"/>
    <w:rsid w:val="00451D7C"/>
    <w:rsid w:val="00452C22"/>
    <w:rsid w:val="00452FC3"/>
    <w:rsid w:val="00455936"/>
    <w:rsid w:val="00455ACE"/>
    <w:rsid w:val="00461B69"/>
    <w:rsid w:val="00462B3D"/>
    <w:rsid w:val="004649BC"/>
    <w:rsid w:val="004666DE"/>
    <w:rsid w:val="00474927"/>
    <w:rsid w:val="00475913"/>
    <w:rsid w:val="00480080"/>
    <w:rsid w:val="004824A7"/>
    <w:rsid w:val="00483AF0"/>
    <w:rsid w:val="00484167"/>
    <w:rsid w:val="00491852"/>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224"/>
    <w:rsid w:val="004F32AD"/>
    <w:rsid w:val="004F39E5"/>
    <w:rsid w:val="004F4FAE"/>
    <w:rsid w:val="004F57CB"/>
    <w:rsid w:val="004F64F6"/>
    <w:rsid w:val="004F69C0"/>
    <w:rsid w:val="00500121"/>
    <w:rsid w:val="00500603"/>
    <w:rsid w:val="005017A6"/>
    <w:rsid w:val="005017AC"/>
    <w:rsid w:val="00501E8A"/>
    <w:rsid w:val="00505121"/>
    <w:rsid w:val="00505C04"/>
    <w:rsid w:val="00505F1B"/>
    <w:rsid w:val="005073E8"/>
    <w:rsid w:val="00510503"/>
    <w:rsid w:val="0051324D"/>
    <w:rsid w:val="00515466"/>
    <w:rsid w:val="005154F7"/>
    <w:rsid w:val="005159DE"/>
    <w:rsid w:val="00521464"/>
    <w:rsid w:val="00521D8C"/>
    <w:rsid w:val="005269CE"/>
    <w:rsid w:val="005304B2"/>
    <w:rsid w:val="005336BD"/>
    <w:rsid w:val="00534A49"/>
    <w:rsid w:val="005363BB"/>
    <w:rsid w:val="00541B98"/>
    <w:rsid w:val="0054328E"/>
    <w:rsid w:val="00543374"/>
    <w:rsid w:val="00545548"/>
    <w:rsid w:val="00546923"/>
    <w:rsid w:val="00551CA6"/>
    <w:rsid w:val="00555034"/>
    <w:rsid w:val="00555747"/>
    <w:rsid w:val="00556C3B"/>
    <w:rsid w:val="005570D2"/>
    <w:rsid w:val="0056153F"/>
    <w:rsid w:val="00561B14"/>
    <w:rsid w:val="00562C87"/>
    <w:rsid w:val="005636BD"/>
    <w:rsid w:val="00564D03"/>
    <w:rsid w:val="005666D5"/>
    <w:rsid w:val="005669A7"/>
    <w:rsid w:val="00573401"/>
    <w:rsid w:val="00576714"/>
    <w:rsid w:val="0057685A"/>
    <w:rsid w:val="005847EF"/>
    <w:rsid w:val="005851E6"/>
    <w:rsid w:val="005878B7"/>
    <w:rsid w:val="00592680"/>
    <w:rsid w:val="00592C9A"/>
    <w:rsid w:val="00593DF8"/>
    <w:rsid w:val="00595745"/>
    <w:rsid w:val="005A0018"/>
    <w:rsid w:val="005A0E18"/>
    <w:rsid w:val="005A12A5"/>
    <w:rsid w:val="005A3790"/>
    <w:rsid w:val="005A3CCB"/>
    <w:rsid w:val="005A6D13"/>
    <w:rsid w:val="005B031F"/>
    <w:rsid w:val="005B3298"/>
    <w:rsid w:val="005B5516"/>
    <w:rsid w:val="005B5D2B"/>
    <w:rsid w:val="005B69FE"/>
    <w:rsid w:val="005C054F"/>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189"/>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569"/>
    <w:rsid w:val="006249CB"/>
    <w:rsid w:val="006272DD"/>
    <w:rsid w:val="00630963"/>
    <w:rsid w:val="00631897"/>
    <w:rsid w:val="00632928"/>
    <w:rsid w:val="006330DA"/>
    <w:rsid w:val="00633262"/>
    <w:rsid w:val="00633460"/>
    <w:rsid w:val="006402E7"/>
    <w:rsid w:val="00640CB6"/>
    <w:rsid w:val="00641B42"/>
    <w:rsid w:val="00645750"/>
    <w:rsid w:val="00645EA4"/>
    <w:rsid w:val="00650692"/>
    <w:rsid w:val="006508D3"/>
    <w:rsid w:val="00650AFA"/>
    <w:rsid w:val="00655884"/>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545"/>
    <w:rsid w:val="00695B9A"/>
    <w:rsid w:val="00696563"/>
    <w:rsid w:val="006979F8"/>
    <w:rsid w:val="006A50D2"/>
    <w:rsid w:val="006A6068"/>
    <w:rsid w:val="006A64A5"/>
    <w:rsid w:val="006B12AE"/>
    <w:rsid w:val="006B16B3"/>
    <w:rsid w:val="006B1918"/>
    <w:rsid w:val="006B233E"/>
    <w:rsid w:val="006B23D8"/>
    <w:rsid w:val="006B28D5"/>
    <w:rsid w:val="006B2A01"/>
    <w:rsid w:val="006B2B8C"/>
    <w:rsid w:val="006B2DEB"/>
    <w:rsid w:val="006B3316"/>
    <w:rsid w:val="006B45C0"/>
    <w:rsid w:val="006B54C5"/>
    <w:rsid w:val="006B5E80"/>
    <w:rsid w:val="006B7A2E"/>
    <w:rsid w:val="006C4709"/>
    <w:rsid w:val="006D3005"/>
    <w:rsid w:val="006D504F"/>
    <w:rsid w:val="006E0CAC"/>
    <w:rsid w:val="006E1CFB"/>
    <w:rsid w:val="006E1F94"/>
    <w:rsid w:val="006E26C1"/>
    <w:rsid w:val="006E30A8"/>
    <w:rsid w:val="006E45B0"/>
    <w:rsid w:val="006E5692"/>
    <w:rsid w:val="006F017A"/>
    <w:rsid w:val="006F2466"/>
    <w:rsid w:val="006F365D"/>
    <w:rsid w:val="006F4BB0"/>
    <w:rsid w:val="00701CD3"/>
    <w:rsid w:val="007031BD"/>
    <w:rsid w:val="00703E80"/>
    <w:rsid w:val="00705276"/>
    <w:rsid w:val="007066A0"/>
    <w:rsid w:val="007075FB"/>
    <w:rsid w:val="007076E1"/>
    <w:rsid w:val="0070787B"/>
    <w:rsid w:val="00707D14"/>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359A"/>
    <w:rsid w:val="00755C7B"/>
    <w:rsid w:val="00760B99"/>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22BF"/>
    <w:rsid w:val="007A2459"/>
    <w:rsid w:val="007A331F"/>
    <w:rsid w:val="007A3844"/>
    <w:rsid w:val="007A4381"/>
    <w:rsid w:val="007A5466"/>
    <w:rsid w:val="007A7EC1"/>
    <w:rsid w:val="007B4BFE"/>
    <w:rsid w:val="007B4FCA"/>
    <w:rsid w:val="007B7B85"/>
    <w:rsid w:val="007C462E"/>
    <w:rsid w:val="007C496B"/>
    <w:rsid w:val="007C6803"/>
    <w:rsid w:val="007D2892"/>
    <w:rsid w:val="007D2DCC"/>
    <w:rsid w:val="007D47E1"/>
    <w:rsid w:val="007D7FCB"/>
    <w:rsid w:val="007E33B6"/>
    <w:rsid w:val="007E59E8"/>
    <w:rsid w:val="007F01D7"/>
    <w:rsid w:val="007F3861"/>
    <w:rsid w:val="007F4162"/>
    <w:rsid w:val="007F5441"/>
    <w:rsid w:val="007F7668"/>
    <w:rsid w:val="00800C63"/>
    <w:rsid w:val="00802243"/>
    <w:rsid w:val="008023D4"/>
    <w:rsid w:val="00805402"/>
    <w:rsid w:val="0080765F"/>
    <w:rsid w:val="008109BD"/>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460"/>
    <w:rsid w:val="00850BCE"/>
    <w:rsid w:val="00850CF0"/>
    <w:rsid w:val="00851869"/>
    <w:rsid w:val="00851C04"/>
    <w:rsid w:val="0085258A"/>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A16"/>
    <w:rsid w:val="0087680A"/>
    <w:rsid w:val="008806EB"/>
    <w:rsid w:val="008826F2"/>
    <w:rsid w:val="008845BA"/>
    <w:rsid w:val="00885203"/>
    <w:rsid w:val="008859CA"/>
    <w:rsid w:val="008861EE"/>
    <w:rsid w:val="00890B59"/>
    <w:rsid w:val="008930D7"/>
    <w:rsid w:val="008947A7"/>
    <w:rsid w:val="008965B4"/>
    <w:rsid w:val="00897E80"/>
    <w:rsid w:val="008A04FA"/>
    <w:rsid w:val="008A08A4"/>
    <w:rsid w:val="008A3188"/>
    <w:rsid w:val="008A3FDF"/>
    <w:rsid w:val="008A6418"/>
    <w:rsid w:val="008A6786"/>
    <w:rsid w:val="008B05D8"/>
    <w:rsid w:val="008B0B3D"/>
    <w:rsid w:val="008B2B1A"/>
    <w:rsid w:val="008B3428"/>
    <w:rsid w:val="008B4B7F"/>
    <w:rsid w:val="008B7785"/>
    <w:rsid w:val="008C0809"/>
    <w:rsid w:val="008C132C"/>
    <w:rsid w:val="008C3F22"/>
    <w:rsid w:val="008C3FD0"/>
    <w:rsid w:val="008D27A5"/>
    <w:rsid w:val="008D2AAB"/>
    <w:rsid w:val="008D309C"/>
    <w:rsid w:val="008D58F9"/>
    <w:rsid w:val="008E3338"/>
    <w:rsid w:val="008E47BE"/>
    <w:rsid w:val="008F09DF"/>
    <w:rsid w:val="008F3053"/>
    <w:rsid w:val="008F3136"/>
    <w:rsid w:val="008F40DF"/>
    <w:rsid w:val="008F5E16"/>
    <w:rsid w:val="008F5EFC"/>
    <w:rsid w:val="008F7646"/>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10CE"/>
    <w:rsid w:val="009320D2"/>
    <w:rsid w:val="00932C77"/>
    <w:rsid w:val="0093417F"/>
    <w:rsid w:val="00934AC2"/>
    <w:rsid w:val="00935F01"/>
    <w:rsid w:val="009375BB"/>
    <w:rsid w:val="009418E9"/>
    <w:rsid w:val="009426C4"/>
    <w:rsid w:val="009438F4"/>
    <w:rsid w:val="00946044"/>
    <w:rsid w:val="009465AB"/>
    <w:rsid w:val="00946D97"/>
    <w:rsid w:val="00946DEE"/>
    <w:rsid w:val="00953499"/>
    <w:rsid w:val="00954A16"/>
    <w:rsid w:val="00955235"/>
    <w:rsid w:val="0095696D"/>
    <w:rsid w:val="0096482F"/>
    <w:rsid w:val="00964E3A"/>
    <w:rsid w:val="00967126"/>
    <w:rsid w:val="00970148"/>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19EC"/>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4EBD"/>
    <w:rsid w:val="009D5A41"/>
    <w:rsid w:val="009D794B"/>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0BDB"/>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6644"/>
    <w:rsid w:val="00A572B1"/>
    <w:rsid w:val="00A577AF"/>
    <w:rsid w:val="00A60177"/>
    <w:rsid w:val="00A61C27"/>
    <w:rsid w:val="00A6344D"/>
    <w:rsid w:val="00A644B8"/>
    <w:rsid w:val="00A70E35"/>
    <w:rsid w:val="00A720DC"/>
    <w:rsid w:val="00A72EFD"/>
    <w:rsid w:val="00A803CF"/>
    <w:rsid w:val="00A8133F"/>
    <w:rsid w:val="00A82CB4"/>
    <w:rsid w:val="00A837A8"/>
    <w:rsid w:val="00A83C36"/>
    <w:rsid w:val="00A932BB"/>
    <w:rsid w:val="00A93579"/>
    <w:rsid w:val="00A93934"/>
    <w:rsid w:val="00A94A6E"/>
    <w:rsid w:val="00A95D51"/>
    <w:rsid w:val="00A976A3"/>
    <w:rsid w:val="00AA18AE"/>
    <w:rsid w:val="00AA228B"/>
    <w:rsid w:val="00AA4439"/>
    <w:rsid w:val="00AA597A"/>
    <w:rsid w:val="00AA7E52"/>
    <w:rsid w:val="00AB1655"/>
    <w:rsid w:val="00AB1873"/>
    <w:rsid w:val="00AB2C05"/>
    <w:rsid w:val="00AB3536"/>
    <w:rsid w:val="00AB474B"/>
    <w:rsid w:val="00AB5CCC"/>
    <w:rsid w:val="00AB74E2"/>
    <w:rsid w:val="00AC0356"/>
    <w:rsid w:val="00AC2E9A"/>
    <w:rsid w:val="00AC5AAB"/>
    <w:rsid w:val="00AC5AEC"/>
    <w:rsid w:val="00AC5F28"/>
    <w:rsid w:val="00AC6900"/>
    <w:rsid w:val="00AD304B"/>
    <w:rsid w:val="00AD4497"/>
    <w:rsid w:val="00AD7780"/>
    <w:rsid w:val="00AE1776"/>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200"/>
    <w:rsid w:val="00B1668D"/>
    <w:rsid w:val="00B17525"/>
    <w:rsid w:val="00B17981"/>
    <w:rsid w:val="00B215FC"/>
    <w:rsid w:val="00B233BB"/>
    <w:rsid w:val="00B24183"/>
    <w:rsid w:val="00B25612"/>
    <w:rsid w:val="00B26437"/>
    <w:rsid w:val="00B2678E"/>
    <w:rsid w:val="00B27CF7"/>
    <w:rsid w:val="00B30647"/>
    <w:rsid w:val="00B31F0E"/>
    <w:rsid w:val="00B34F25"/>
    <w:rsid w:val="00B43672"/>
    <w:rsid w:val="00B44151"/>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1F5B"/>
    <w:rsid w:val="00BD4E55"/>
    <w:rsid w:val="00BD513B"/>
    <w:rsid w:val="00BD5E52"/>
    <w:rsid w:val="00BD6A9B"/>
    <w:rsid w:val="00BE00CD"/>
    <w:rsid w:val="00BE0E75"/>
    <w:rsid w:val="00BE1789"/>
    <w:rsid w:val="00BE3634"/>
    <w:rsid w:val="00BE3E30"/>
    <w:rsid w:val="00BE5274"/>
    <w:rsid w:val="00BE71CD"/>
    <w:rsid w:val="00BE7748"/>
    <w:rsid w:val="00BE7BDA"/>
    <w:rsid w:val="00BF0548"/>
    <w:rsid w:val="00BF2610"/>
    <w:rsid w:val="00BF2621"/>
    <w:rsid w:val="00BF4949"/>
    <w:rsid w:val="00BF4D7C"/>
    <w:rsid w:val="00BF5085"/>
    <w:rsid w:val="00C00FAA"/>
    <w:rsid w:val="00C013F4"/>
    <w:rsid w:val="00C040AB"/>
    <w:rsid w:val="00C0499B"/>
    <w:rsid w:val="00C05406"/>
    <w:rsid w:val="00C05CF0"/>
    <w:rsid w:val="00C119AC"/>
    <w:rsid w:val="00C14EE6"/>
    <w:rsid w:val="00C151DA"/>
    <w:rsid w:val="00C152A1"/>
    <w:rsid w:val="00C16CCB"/>
    <w:rsid w:val="00C2061C"/>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47A30"/>
    <w:rsid w:val="00C50CAD"/>
    <w:rsid w:val="00C53A1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104"/>
    <w:rsid w:val="00C80B8F"/>
    <w:rsid w:val="00C82743"/>
    <w:rsid w:val="00C834CE"/>
    <w:rsid w:val="00C9047F"/>
    <w:rsid w:val="00C91F65"/>
    <w:rsid w:val="00C92310"/>
    <w:rsid w:val="00C95150"/>
    <w:rsid w:val="00C95A73"/>
    <w:rsid w:val="00CA02B0"/>
    <w:rsid w:val="00CA032E"/>
    <w:rsid w:val="00CA1BBC"/>
    <w:rsid w:val="00CA2182"/>
    <w:rsid w:val="00CA2186"/>
    <w:rsid w:val="00CA26EF"/>
    <w:rsid w:val="00CA3608"/>
    <w:rsid w:val="00CA4CA0"/>
    <w:rsid w:val="00CA5E5E"/>
    <w:rsid w:val="00CA7D7B"/>
    <w:rsid w:val="00CB0131"/>
    <w:rsid w:val="00CB0AE4"/>
    <w:rsid w:val="00CB0C21"/>
    <w:rsid w:val="00CB0D1A"/>
    <w:rsid w:val="00CB0ECD"/>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D781F"/>
    <w:rsid w:val="00CE08E8"/>
    <w:rsid w:val="00CE2133"/>
    <w:rsid w:val="00CE245D"/>
    <w:rsid w:val="00CE300F"/>
    <w:rsid w:val="00CE3582"/>
    <w:rsid w:val="00CE3795"/>
    <w:rsid w:val="00CE3E20"/>
    <w:rsid w:val="00CF03DE"/>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BA5"/>
    <w:rsid w:val="00D50D65"/>
    <w:rsid w:val="00D512E0"/>
    <w:rsid w:val="00D519F3"/>
    <w:rsid w:val="00D51D2A"/>
    <w:rsid w:val="00D5335B"/>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993"/>
    <w:rsid w:val="00D811E8"/>
    <w:rsid w:val="00D81A44"/>
    <w:rsid w:val="00D83072"/>
    <w:rsid w:val="00D83ABC"/>
    <w:rsid w:val="00D84870"/>
    <w:rsid w:val="00D8738D"/>
    <w:rsid w:val="00D91B92"/>
    <w:rsid w:val="00D926B3"/>
    <w:rsid w:val="00D92F63"/>
    <w:rsid w:val="00D947B6"/>
    <w:rsid w:val="00D97E00"/>
    <w:rsid w:val="00DA00BC"/>
    <w:rsid w:val="00DA0E22"/>
    <w:rsid w:val="00DA1644"/>
    <w:rsid w:val="00DA1EFA"/>
    <w:rsid w:val="00DA25E7"/>
    <w:rsid w:val="00DA35B7"/>
    <w:rsid w:val="00DA3687"/>
    <w:rsid w:val="00DA39F2"/>
    <w:rsid w:val="00DA564B"/>
    <w:rsid w:val="00DA6A5C"/>
    <w:rsid w:val="00DB1869"/>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4C75"/>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42"/>
    <w:rsid w:val="00E01A76"/>
    <w:rsid w:val="00E04B30"/>
    <w:rsid w:val="00E05ABC"/>
    <w:rsid w:val="00E05FB7"/>
    <w:rsid w:val="00E066E6"/>
    <w:rsid w:val="00E06807"/>
    <w:rsid w:val="00E06C5E"/>
    <w:rsid w:val="00E0752B"/>
    <w:rsid w:val="00E1078F"/>
    <w:rsid w:val="00E116B5"/>
    <w:rsid w:val="00E1228E"/>
    <w:rsid w:val="00E13374"/>
    <w:rsid w:val="00E14079"/>
    <w:rsid w:val="00E15F90"/>
    <w:rsid w:val="00E16D3E"/>
    <w:rsid w:val="00E17167"/>
    <w:rsid w:val="00E20520"/>
    <w:rsid w:val="00E20C73"/>
    <w:rsid w:val="00E21D55"/>
    <w:rsid w:val="00E21FDC"/>
    <w:rsid w:val="00E2551E"/>
    <w:rsid w:val="00E26B13"/>
    <w:rsid w:val="00E27E5A"/>
    <w:rsid w:val="00E30785"/>
    <w:rsid w:val="00E31135"/>
    <w:rsid w:val="00E317BA"/>
    <w:rsid w:val="00E3469B"/>
    <w:rsid w:val="00E3679D"/>
    <w:rsid w:val="00E3795D"/>
    <w:rsid w:val="00E4098A"/>
    <w:rsid w:val="00E41CAE"/>
    <w:rsid w:val="00E42014"/>
    <w:rsid w:val="00E42B85"/>
    <w:rsid w:val="00E42BB2"/>
    <w:rsid w:val="00E43065"/>
    <w:rsid w:val="00E43263"/>
    <w:rsid w:val="00E438AE"/>
    <w:rsid w:val="00E443CE"/>
    <w:rsid w:val="00E45547"/>
    <w:rsid w:val="00E500F1"/>
    <w:rsid w:val="00E51446"/>
    <w:rsid w:val="00E529C8"/>
    <w:rsid w:val="00E55DA0"/>
    <w:rsid w:val="00E56033"/>
    <w:rsid w:val="00E57F4C"/>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558"/>
    <w:rsid w:val="00EB3928"/>
    <w:rsid w:val="00EB5373"/>
    <w:rsid w:val="00EC02A2"/>
    <w:rsid w:val="00EC1F7D"/>
    <w:rsid w:val="00EC379B"/>
    <w:rsid w:val="00EC37DF"/>
    <w:rsid w:val="00EC41B1"/>
    <w:rsid w:val="00EC4471"/>
    <w:rsid w:val="00ED0665"/>
    <w:rsid w:val="00ED12C0"/>
    <w:rsid w:val="00ED19F0"/>
    <w:rsid w:val="00ED2B50"/>
    <w:rsid w:val="00ED3A32"/>
    <w:rsid w:val="00ED3BDE"/>
    <w:rsid w:val="00ED5578"/>
    <w:rsid w:val="00ED68FB"/>
    <w:rsid w:val="00ED783A"/>
    <w:rsid w:val="00EE2E34"/>
    <w:rsid w:val="00EE2E91"/>
    <w:rsid w:val="00EE35F5"/>
    <w:rsid w:val="00EE43A2"/>
    <w:rsid w:val="00EE46B7"/>
    <w:rsid w:val="00EE5A49"/>
    <w:rsid w:val="00EE664B"/>
    <w:rsid w:val="00EE7676"/>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F81"/>
    <w:rsid w:val="00F25CC2"/>
    <w:rsid w:val="00F27573"/>
    <w:rsid w:val="00F31876"/>
    <w:rsid w:val="00F31C67"/>
    <w:rsid w:val="00F35506"/>
    <w:rsid w:val="00F36FE0"/>
    <w:rsid w:val="00F37EA8"/>
    <w:rsid w:val="00F40B14"/>
    <w:rsid w:val="00F41186"/>
    <w:rsid w:val="00F41EEF"/>
    <w:rsid w:val="00F41FAC"/>
    <w:rsid w:val="00F423D3"/>
    <w:rsid w:val="00F44349"/>
    <w:rsid w:val="00F45633"/>
    <w:rsid w:val="00F4569E"/>
    <w:rsid w:val="00F45AFC"/>
    <w:rsid w:val="00F462F4"/>
    <w:rsid w:val="00F50130"/>
    <w:rsid w:val="00F52402"/>
    <w:rsid w:val="00F5605D"/>
    <w:rsid w:val="00F6514B"/>
    <w:rsid w:val="00F6587F"/>
    <w:rsid w:val="00F67981"/>
    <w:rsid w:val="00F706CA"/>
    <w:rsid w:val="00F70EFB"/>
    <w:rsid w:val="00F70F8D"/>
    <w:rsid w:val="00F71C5A"/>
    <w:rsid w:val="00F73134"/>
    <w:rsid w:val="00F733A4"/>
    <w:rsid w:val="00F76186"/>
    <w:rsid w:val="00F7758F"/>
    <w:rsid w:val="00F82811"/>
    <w:rsid w:val="00F84153"/>
    <w:rsid w:val="00F85661"/>
    <w:rsid w:val="00F957CD"/>
    <w:rsid w:val="00F96602"/>
    <w:rsid w:val="00F9735A"/>
    <w:rsid w:val="00FA32FC"/>
    <w:rsid w:val="00FA59FD"/>
    <w:rsid w:val="00FA5D8C"/>
    <w:rsid w:val="00FA6403"/>
    <w:rsid w:val="00FB16CD"/>
    <w:rsid w:val="00FB26B3"/>
    <w:rsid w:val="00FB73AE"/>
    <w:rsid w:val="00FB7766"/>
    <w:rsid w:val="00FC5388"/>
    <w:rsid w:val="00FC726C"/>
    <w:rsid w:val="00FD1B4B"/>
    <w:rsid w:val="00FD1B94"/>
    <w:rsid w:val="00FE19C5"/>
    <w:rsid w:val="00FE4286"/>
    <w:rsid w:val="00FE48C3"/>
    <w:rsid w:val="00FE54EE"/>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868F57-2701-41B8-AD37-13B50675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335B"/>
    <w:rPr>
      <w:sz w:val="16"/>
      <w:szCs w:val="16"/>
    </w:rPr>
  </w:style>
  <w:style w:type="paragraph" w:styleId="CommentText">
    <w:name w:val="annotation text"/>
    <w:basedOn w:val="Normal"/>
    <w:link w:val="CommentTextChar"/>
    <w:semiHidden/>
    <w:unhideWhenUsed/>
    <w:rsid w:val="00D5335B"/>
    <w:rPr>
      <w:sz w:val="20"/>
      <w:szCs w:val="20"/>
    </w:rPr>
  </w:style>
  <w:style w:type="character" w:customStyle="1" w:styleId="CommentTextChar">
    <w:name w:val="Comment Text Char"/>
    <w:basedOn w:val="DefaultParagraphFont"/>
    <w:link w:val="CommentText"/>
    <w:semiHidden/>
    <w:rsid w:val="00D5335B"/>
  </w:style>
  <w:style w:type="paragraph" w:styleId="CommentSubject">
    <w:name w:val="annotation subject"/>
    <w:basedOn w:val="CommentText"/>
    <w:next w:val="CommentText"/>
    <w:link w:val="CommentSubjectChar"/>
    <w:semiHidden/>
    <w:unhideWhenUsed/>
    <w:rsid w:val="00D5335B"/>
    <w:rPr>
      <w:b/>
      <w:bCs/>
    </w:rPr>
  </w:style>
  <w:style w:type="character" w:customStyle="1" w:styleId="CommentSubjectChar">
    <w:name w:val="Comment Subject Char"/>
    <w:basedOn w:val="CommentTextChar"/>
    <w:link w:val="CommentSubject"/>
    <w:semiHidden/>
    <w:rsid w:val="00D5335B"/>
    <w:rPr>
      <w:b/>
      <w:bCs/>
    </w:rPr>
  </w:style>
  <w:style w:type="paragraph" w:styleId="ListParagraph">
    <w:name w:val="List Paragraph"/>
    <w:basedOn w:val="Normal"/>
    <w:uiPriority w:val="34"/>
    <w:qFormat/>
    <w:rsid w:val="000A79DB"/>
    <w:pPr>
      <w:ind w:left="720"/>
      <w:contextualSpacing/>
    </w:pPr>
  </w:style>
  <w:style w:type="paragraph" w:styleId="Revision">
    <w:name w:val="Revision"/>
    <w:hidden/>
    <w:uiPriority w:val="99"/>
    <w:semiHidden/>
    <w:rsid w:val="004F4F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2524</Words>
  <Characters>14259</Characters>
  <Application>Microsoft Office Word</Application>
  <DocSecurity>4</DocSecurity>
  <Lines>263</Lines>
  <Paragraphs>83</Paragraphs>
  <ScaleCrop>false</ScaleCrop>
  <HeadingPairs>
    <vt:vector size="2" baseType="variant">
      <vt:variant>
        <vt:lpstr>Title</vt:lpstr>
      </vt:variant>
      <vt:variant>
        <vt:i4>1</vt:i4>
      </vt:variant>
    </vt:vector>
  </HeadingPairs>
  <TitlesOfParts>
    <vt:vector size="1" baseType="lpstr">
      <vt:lpstr>BA - HB02633 (Committee Report (Substituted))</vt:lpstr>
    </vt:vector>
  </TitlesOfParts>
  <Company>State of Texas</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23724</dc:subject>
  <dc:creator>State of Texas</dc:creator>
  <dc:description>HB 2633 by Johnson, Ann-(H)Human Services (Substitute Document Number: 87R 20477)</dc:description>
  <cp:lastModifiedBy>Stacey Nicchio</cp:lastModifiedBy>
  <cp:revision>2</cp:revision>
  <cp:lastPrinted>2003-11-26T17:21:00Z</cp:lastPrinted>
  <dcterms:created xsi:type="dcterms:W3CDTF">2021-04-30T15:28:00Z</dcterms:created>
  <dcterms:modified xsi:type="dcterms:W3CDTF">2021-04-30T15:28:00Z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21.119.819</vt:lpwstr>
  </property>
</Properties>
</file>