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746AE" w14:paraId="5ACFB238" w14:textId="77777777" w:rsidTr="00345119">
        <w:tc>
          <w:tcPr>
            <w:tcW w:w="9576" w:type="dxa"/>
            <w:noWrap/>
          </w:tcPr>
          <w:p w14:paraId="28FBB15B" w14:textId="77777777" w:rsidR="008423E4" w:rsidRPr="0022177D" w:rsidRDefault="003F55E0" w:rsidP="00A22FB8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6CF4F717" w14:textId="77777777" w:rsidR="008423E4" w:rsidRPr="0022177D" w:rsidRDefault="008423E4" w:rsidP="00A22FB8">
      <w:pPr>
        <w:jc w:val="center"/>
      </w:pPr>
    </w:p>
    <w:p w14:paraId="0CB82B04" w14:textId="77777777" w:rsidR="008423E4" w:rsidRPr="00B31F0E" w:rsidRDefault="008423E4" w:rsidP="00A22FB8"/>
    <w:p w14:paraId="1056DD19" w14:textId="77777777" w:rsidR="008423E4" w:rsidRPr="00742794" w:rsidRDefault="008423E4" w:rsidP="00A22FB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746AE" w14:paraId="385E9A64" w14:textId="77777777" w:rsidTr="00345119">
        <w:tc>
          <w:tcPr>
            <w:tcW w:w="9576" w:type="dxa"/>
          </w:tcPr>
          <w:p w14:paraId="6F6CB4BD" w14:textId="42093B13" w:rsidR="008423E4" w:rsidRPr="00861995" w:rsidRDefault="003F55E0" w:rsidP="00A22FB8">
            <w:pPr>
              <w:jc w:val="right"/>
            </w:pPr>
            <w:r>
              <w:t>H.B. 2670</w:t>
            </w:r>
          </w:p>
        </w:tc>
      </w:tr>
      <w:tr w:rsidR="00C746AE" w14:paraId="1493FAD1" w14:textId="77777777" w:rsidTr="00345119">
        <w:tc>
          <w:tcPr>
            <w:tcW w:w="9576" w:type="dxa"/>
          </w:tcPr>
          <w:p w14:paraId="2055BF2E" w14:textId="35EB3D4F" w:rsidR="008423E4" w:rsidRPr="00861995" w:rsidRDefault="003F55E0" w:rsidP="00A22FB8">
            <w:pPr>
              <w:jc w:val="right"/>
            </w:pPr>
            <w:r>
              <w:t xml:space="preserve">By: </w:t>
            </w:r>
            <w:r w:rsidR="00E4581E">
              <w:t>Guillen</w:t>
            </w:r>
          </w:p>
        </w:tc>
      </w:tr>
      <w:tr w:rsidR="00C746AE" w14:paraId="6FE7241B" w14:textId="77777777" w:rsidTr="00345119">
        <w:tc>
          <w:tcPr>
            <w:tcW w:w="9576" w:type="dxa"/>
          </w:tcPr>
          <w:p w14:paraId="0C09D2C2" w14:textId="1F85221E" w:rsidR="008423E4" w:rsidRPr="00861995" w:rsidRDefault="003F55E0" w:rsidP="00A22FB8">
            <w:pPr>
              <w:jc w:val="right"/>
            </w:pPr>
            <w:r>
              <w:t>Urban Affairs</w:t>
            </w:r>
          </w:p>
        </w:tc>
      </w:tr>
      <w:tr w:rsidR="00C746AE" w14:paraId="54107C1D" w14:textId="77777777" w:rsidTr="00345119">
        <w:tc>
          <w:tcPr>
            <w:tcW w:w="9576" w:type="dxa"/>
          </w:tcPr>
          <w:p w14:paraId="11611287" w14:textId="0A261202" w:rsidR="008423E4" w:rsidRDefault="003F55E0" w:rsidP="00A22FB8">
            <w:pPr>
              <w:jc w:val="right"/>
            </w:pPr>
            <w:r>
              <w:t>Committee Report (Unamended)</w:t>
            </w:r>
          </w:p>
        </w:tc>
      </w:tr>
    </w:tbl>
    <w:p w14:paraId="177651C9" w14:textId="77777777" w:rsidR="008423E4" w:rsidRDefault="008423E4" w:rsidP="00A22FB8">
      <w:pPr>
        <w:tabs>
          <w:tab w:val="right" w:pos="9360"/>
        </w:tabs>
      </w:pPr>
    </w:p>
    <w:p w14:paraId="312C390D" w14:textId="77777777" w:rsidR="008423E4" w:rsidRDefault="008423E4" w:rsidP="00A22FB8"/>
    <w:p w14:paraId="089587EF" w14:textId="77777777" w:rsidR="008423E4" w:rsidRDefault="008423E4" w:rsidP="00A22FB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746AE" w14:paraId="214BB24C" w14:textId="77777777" w:rsidTr="00345119">
        <w:tc>
          <w:tcPr>
            <w:tcW w:w="9576" w:type="dxa"/>
          </w:tcPr>
          <w:p w14:paraId="6B8C97FD" w14:textId="77777777" w:rsidR="008423E4" w:rsidRPr="00A8133F" w:rsidRDefault="003F55E0" w:rsidP="00A22FB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BAFBFA5" w14:textId="77777777" w:rsidR="008423E4" w:rsidRDefault="008423E4" w:rsidP="00A22FB8"/>
          <w:p w14:paraId="7057E4CC" w14:textId="67C85A60" w:rsidR="008423E4" w:rsidRDefault="003F55E0" w:rsidP="00A22F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Texas State Affordable Housing Corporation operates the </w:t>
            </w:r>
            <w:r w:rsidRPr="005956F9">
              <w:t>Homes for Texas Heroes home loan program</w:t>
            </w:r>
            <w:r w:rsidRPr="00E96669">
              <w:t xml:space="preserve"> </w:t>
            </w:r>
            <w:r>
              <w:t xml:space="preserve">to provide low-interest home loans to </w:t>
            </w:r>
            <w:r w:rsidR="00B8315C">
              <w:t>qualifying Texans who are</w:t>
            </w:r>
            <w:r w:rsidR="00FE506B">
              <w:t xml:space="preserve"> veterans or </w:t>
            </w:r>
            <w:r w:rsidR="000450C9">
              <w:t>certain public servants</w:t>
            </w:r>
            <w:r w:rsidRPr="00E96669">
              <w:t xml:space="preserve">. Although social workers provide </w:t>
            </w:r>
            <w:r w:rsidR="00FE506B">
              <w:t>valuable</w:t>
            </w:r>
            <w:r w:rsidRPr="00E96669">
              <w:t xml:space="preserve"> service</w:t>
            </w:r>
            <w:r w:rsidR="00FE506B">
              <w:t>s</w:t>
            </w:r>
            <w:r w:rsidRPr="00E96669">
              <w:t xml:space="preserve"> to </w:t>
            </w:r>
            <w:r w:rsidR="00FE506B">
              <w:t>support the health and well</w:t>
            </w:r>
            <w:r w:rsidR="000F4780">
              <w:t>-</w:t>
            </w:r>
            <w:r w:rsidR="00FE506B">
              <w:t>being of Texans in communities statewide, they are not recognized for that service through eligibility in this program</w:t>
            </w:r>
            <w:r w:rsidRPr="00E96669">
              <w:t xml:space="preserve">. </w:t>
            </w:r>
            <w:r>
              <w:t>H</w:t>
            </w:r>
            <w:r w:rsidR="00FE506B">
              <w:t>.</w:t>
            </w:r>
            <w:r>
              <w:t>B</w:t>
            </w:r>
            <w:r w:rsidR="00FE506B">
              <w:t>.</w:t>
            </w:r>
            <w:r>
              <w:t xml:space="preserve"> 2670 </w:t>
            </w:r>
            <w:r w:rsidR="00FE506B">
              <w:t>seeks to honor the role that social workers play in our society by making them eligible to receive a</w:t>
            </w:r>
            <w:r w:rsidR="00AE4785">
              <w:t xml:space="preserve"> home</w:t>
            </w:r>
            <w:r w:rsidR="00FE506B">
              <w:t xml:space="preserve"> loan</w:t>
            </w:r>
            <w:r w:rsidRPr="00E96669">
              <w:t xml:space="preserve"> through the </w:t>
            </w:r>
            <w:r w:rsidR="00FE506B">
              <w:t>program</w:t>
            </w:r>
            <w:r w:rsidRPr="00E96669">
              <w:t>.</w:t>
            </w:r>
          </w:p>
          <w:p w14:paraId="76F1475D" w14:textId="77777777" w:rsidR="008423E4" w:rsidRPr="00E26B13" w:rsidRDefault="008423E4" w:rsidP="00A22FB8">
            <w:pPr>
              <w:rPr>
                <w:b/>
              </w:rPr>
            </w:pPr>
          </w:p>
        </w:tc>
      </w:tr>
      <w:tr w:rsidR="00C746AE" w14:paraId="3797373B" w14:textId="77777777" w:rsidTr="00345119">
        <w:tc>
          <w:tcPr>
            <w:tcW w:w="9576" w:type="dxa"/>
          </w:tcPr>
          <w:p w14:paraId="7003DCA8" w14:textId="77777777" w:rsidR="0017725B" w:rsidRDefault="003F55E0" w:rsidP="00A22FB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F350B12" w14:textId="77777777" w:rsidR="0017725B" w:rsidRDefault="0017725B" w:rsidP="00A22FB8">
            <w:pPr>
              <w:rPr>
                <w:b/>
                <w:u w:val="single"/>
              </w:rPr>
            </w:pPr>
          </w:p>
          <w:p w14:paraId="10F69D10" w14:textId="77777777" w:rsidR="005956F9" w:rsidRPr="005956F9" w:rsidRDefault="003F55E0" w:rsidP="00A22FB8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5FF43B63" w14:textId="77777777" w:rsidR="0017725B" w:rsidRPr="0017725B" w:rsidRDefault="0017725B" w:rsidP="00A22FB8">
            <w:pPr>
              <w:rPr>
                <w:b/>
                <w:u w:val="single"/>
              </w:rPr>
            </w:pPr>
          </w:p>
        </w:tc>
      </w:tr>
      <w:tr w:rsidR="00C746AE" w14:paraId="3F25B4F5" w14:textId="77777777" w:rsidTr="00345119">
        <w:tc>
          <w:tcPr>
            <w:tcW w:w="9576" w:type="dxa"/>
          </w:tcPr>
          <w:p w14:paraId="3F2EAC59" w14:textId="77777777" w:rsidR="008423E4" w:rsidRPr="00A8133F" w:rsidRDefault="003F55E0" w:rsidP="00A22FB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C96AAF8" w14:textId="77777777" w:rsidR="008423E4" w:rsidRDefault="008423E4" w:rsidP="00A22FB8"/>
          <w:p w14:paraId="3B29E7BA" w14:textId="77777777" w:rsidR="005956F9" w:rsidRDefault="003F55E0" w:rsidP="00A22F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14:paraId="51AB9952" w14:textId="77777777" w:rsidR="008423E4" w:rsidRPr="00E21FDC" w:rsidRDefault="008423E4" w:rsidP="00A22FB8">
            <w:pPr>
              <w:rPr>
                <w:b/>
              </w:rPr>
            </w:pPr>
          </w:p>
        </w:tc>
      </w:tr>
      <w:tr w:rsidR="00C746AE" w14:paraId="09B94FA5" w14:textId="77777777" w:rsidTr="00345119">
        <w:tc>
          <w:tcPr>
            <w:tcW w:w="9576" w:type="dxa"/>
          </w:tcPr>
          <w:p w14:paraId="249BF080" w14:textId="77777777" w:rsidR="008423E4" w:rsidRPr="00A8133F" w:rsidRDefault="003F55E0" w:rsidP="00A22FB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D661BA5" w14:textId="77777777" w:rsidR="008423E4" w:rsidRDefault="008423E4" w:rsidP="00A22FB8"/>
          <w:p w14:paraId="213F44D0" w14:textId="2948615B" w:rsidR="009C36CD" w:rsidRPr="009C36CD" w:rsidRDefault="003F55E0" w:rsidP="00A22F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2670 amends the Government Code to </w:t>
            </w:r>
            <w:r w:rsidR="00BB2142">
              <w:t>make</w:t>
            </w:r>
            <w:r>
              <w:t xml:space="preserve"> social workers </w:t>
            </w:r>
            <w:r w:rsidR="00BB2142">
              <w:t>resid</w:t>
            </w:r>
            <w:r w:rsidR="00BC6564">
              <w:t>ing</w:t>
            </w:r>
            <w:r w:rsidR="00BB2142">
              <w:t xml:space="preserve"> in Texas eligible to</w:t>
            </w:r>
            <w:r w:rsidR="001D39A0">
              <w:t xml:space="preserve"> receive low-interest home mortgage loan</w:t>
            </w:r>
            <w:r w:rsidR="00BB2142">
              <w:t>s</w:t>
            </w:r>
            <w:r>
              <w:t xml:space="preserve"> under </w:t>
            </w:r>
            <w:r w:rsidRPr="005956F9">
              <w:t>the Homes for Texas Heroes home loan program</w:t>
            </w:r>
            <w:r w:rsidR="00BB2142">
              <w:t>, subject to established income limits</w:t>
            </w:r>
            <w:r>
              <w:t>.</w:t>
            </w:r>
          </w:p>
          <w:p w14:paraId="133F9810" w14:textId="77777777" w:rsidR="008423E4" w:rsidRPr="00835628" w:rsidRDefault="008423E4" w:rsidP="00A22FB8">
            <w:pPr>
              <w:rPr>
                <w:b/>
              </w:rPr>
            </w:pPr>
          </w:p>
        </w:tc>
      </w:tr>
      <w:tr w:rsidR="00C746AE" w14:paraId="4720CEA5" w14:textId="77777777" w:rsidTr="00345119">
        <w:tc>
          <w:tcPr>
            <w:tcW w:w="9576" w:type="dxa"/>
          </w:tcPr>
          <w:p w14:paraId="25311867" w14:textId="77777777" w:rsidR="008423E4" w:rsidRPr="00A8133F" w:rsidRDefault="003F55E0" w:rsidP="00A22FB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781E861" w14:textId="77777777" w:rsidR="008423E4" w:rsidRDefault="008423E4" w:rsidP="00A22FB8"/>
          <w:p w14:paraId="7DBCBD95" w14:textId="77777777" w:rsidR="008423E4" w:rsidRPr="003624F2" w:rsidRDefault="003F55E0" w:rsidP="00A22F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  <w:p w14:paraId="4CC1EFFE" w14:textId="77777777" w:rsidR="008423E4" w:rsidRPr="00233FDB" w:rsidRDefault="008423E4" w:rsidP="00A22FB8">
            <w:pPr>
              <w:rPr>
                <w:b/>
              </w:rPr>
            </w:pPr>
          </w:p>
        </w:tc>
      </w:tr>
    </w:tbl>
    <w:p w14:paraId="50A474F2" w14:textId="77777777" w:rsidR="008423E4" w:rsidRPr="00BE0E75" w:rsidRDefault="008423E4" w:rsidP="00A22FB8">
      <w:pPr>
        <w:jc w:val="both"/>
        <w:rPr>
          <w:rFonts w:ascii="Arial" w:hAnsi="Arial"/>
          <w:sz w:val="16"/>
          <w:szCs w:val="16"/>
        </w:rPr>
      </w:pPr>
    </w:p>
    <w:p w14:paraId="50273C0F" w14:textId="77777777" w:rsidR="004108C3" w:rsidRPr="008423E4" w:rsidRDefault="004108C3" w:rsidP="00A22FB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FDCC5" w14:textId="77777777" w:rsidR="00000000" w:rsidRDefault="003F55E0">
      <w:r>
        <w:separator/>
      </w:r>
    </w:p>
  </w:endnote>
  <w:endnote w:type="continuationSeparator" w:id="0">
    <w:p w14:paraId="5BB88D97" w14:textId="77777777" w:rsidR="00000000" w:rsidRDefault="003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0741F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746AE" w14:paraId="47633690" w14:textId="77777777" w:rsidTr="009C1E9A">
      <w:trPr>
        <w:cantSplit/>
      </w:trPr>
      <w:tc>
        <w:tcPr>
          <w:tcW w:w="0" w:type="pct"/>
        </w:tcPr>
        <w:p w14:paraId="485B55B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F566B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B733F2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F4A4A3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00E80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746AE" w14:paraId="68616364" w14:textId="77777777" w:rsidTr="009C1E9A">
      <w:trPr>
        <w:cantSplit/>
      </w:trPr>
      <w:tc>
        <w:tcPr>
          <w:tcW w:w="0" w:type="pct"/>
        </w:tcPr>
        <w:p w14:paraId="44310A4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86436B6" w14:textId="73E2014C" w:rsidR="00EC379B" w:rsidRPr="009C1E9A" w:rsidRDefault="003F55E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19248</w:t>
          </w:r>
        </w:p>
      </w:tc>
      <w:tc>
        <w:tcPr>
          <w:tcW w:w="2453" w:type="pct"/>
        </w:tcPr>
        <w:p w14:paraId="2793B3B1" w14:textId="7A641DA6" w:rsidR="00EC379B" w:rsidRDefault="003F55E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53D58">
            <w:t>21.100.382</w:t>
          </w:r>
          <w:r>
            <w:fldChar w:fldCharType="end"/>
          </w:r>
        </w:p>
      </w:tc>
    </w:tr>
    <w:tr w:rsidR="00C746AE" w14:paraId="100C39E8" w14:textId="77777777" w:rsidTr="009C1E9A">
      <w:trPr>
        <w:cantSplit/>
      </w:trPr>
      <w:tc>
        <w:tcPr>
          <w:tcW w:w="0" w:type="pct"/>
        </w:tcPr>
        <w:p w14:paraId="7B2EE83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18F6D9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66CB53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371CE8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746AE" w14:paraId="0018631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016233E" w14:textId="2177E9E2" w:rsidR="00EC379B" w:rsidRDefault="003F55E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22FB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C52D09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29DE1A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A3631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2EBE8" w14:textId="77777777" w:rsidR="00000000" w:rsidRDefault="003F55E0">
      <w:r>
        <w:separator/>
      </w:r>
    </w:p>
  </w:footnote>
  <w:footnote w:type="continuationSeparator" w:id="0">
    <w:p w14:paraId="07D451D1" w14:textId="77777777" w:rsidR="00000000" w:rsidRDefault="003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435B7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96D1E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2B920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F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606F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0C9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4780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8F0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39A0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6E1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55E0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7FB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6F9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939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2FB8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785"/>
    <w:rsid w:val="00AE4F1C"/>
    <w:rsid w:val="00AE6599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315C"/>
    <w:rsid w:val="00B90097"/>
    <w:rsid w:val="00B90999"/>
    <w:rsid w:val="00B91AD7"/>
    <w:rsid w:val="00B92D23"/>
    <w:rsid w:val="00B95BC8"/>
    <w:rsid w:val="00B96E87"/>
    <w:rsid w:val="00BA146A"/>
    <w:rsid w:val="00BA32EE"/>
    <w:rsid w:val="00BB2142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C6564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E5F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6AE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87C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81E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669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3D58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06B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2386FF-5452-40A6-9B8F-02559257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956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56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56F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5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56F9"/>
    <w:rPr>
      <w:b/>
      <w:bCs/>
    </w:rPr>
  </w:style>
  <w:style w:type="character" w:styleId="Hyperlink">
    <w:name w:val="Hyperlink"/>
    <w:basedOn w:val="DefaultParagraphFont"/>
    <w:unhideWhenUsed/>
    <w:rsid w:val="000F4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1234</Characters>
  <Application>Microsoft Office Word</Application>
  <DocSecurity>4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HB02670 (Committee Report (Unamended))</vt:lpstr>
    </vt:vector>
  </TitlesOfParts>
  <Company>State of Texas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19248</dc:subject>
  <dc:creator>State of Texas</dc:creator>
  <dc:description>HB 2670 by Guillen-(H)Urban Affairs</dc:description>
  <cp:lastModifiedBy>Emma Bodisch</cp:lastModifiedBy>
  <cp:revision>2</cp:revision>
  <cp:lastPrinted>2003-11-26T17:21:00Z</cp:lastPrinted>
  <dcterms:created xsi:type="dcterms:W3CDTF">2021-04-13T20:37:00Z</dcterms:created>
  <dcterms:modified xsi:type="dcterms:W3CDTF">2021-04-13T20:37:00Z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21.100.382</vt:lpwstr>
  </property>
</Properties>
</file>