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4D6589" w14:paraId="4941E50A" w14:textId="77777777" w:rsidTr="00345119">
        <w:tc>
          <w:tcPr>
            <w:tcW w:w="9576" w:type="dxa"/>
            <w:noWrap/>
          </w:tcPr>
          <w:p w14:paraId="21E780B8" w14:textId="77777777" w:rsidR="008423E4" w:rsidRPr="0022177D" w:rsidRDefault="0058010F" w:rsidP="00E01E95">
            <w:pPr>
              <w:pStyle w:val="Heading1"/>
            </w:pPr>
            <w:bookmarkStart w:id="0" w:name="_GoBack"/>
            <w:bookmarkEnd w:id="0"/>
            <w:r w:rsidRPr="00631897">
              <w:t>BILL ANALYSIS</w:t>
            </w:r>
          </w:p>
        </w:tc>
      </w:tr>
    </w:tbl>
    <w:p w14:paraId="7FFC946F" w14:textId="77777777" w:rsidR="008423E4" w:rsidRPr="0022177D" w:rsidRDefault="008423E4" w:rsidP="00E01E95">
      <w:pPr>
        <w:jc w:val="center"/>
      </w:pPr>
    </w:p>
    <w:p w14:paraId="17D7646E" w14:textId="77777777" w:rsidR="008423E4" w:rsidRPr="00B31F0E" w:rsidRDefault="008423E4" w:rsidP="00E01E95"/>
    <w:p w14:paraId="3D349E69" w14:textId="77777777" w:rsidR="008423E4" w:rsidRPr="00742794" w:rsidRDefault="008423E4" w:rsidP="00E01E95">
      <w:pPr>
        <w:tabs>
          <w:tab w:val="right" w:pos="9360"/>
        </w:tabs>
      </w:pPr>
    </w:p>
    <w:tbl>
      <w:tblPr>
        <w:tblW w:w="0" w:type="auto"/>
        <w:tblLayout w:type="fixed"/>
        <w:tblLook w:val="01E0" w:firstRow="1" w:lastRow="1" w:firstColumn="1" w:lastColumn="1" w:noHBand="0" w:noVBand="0"/>
      </w:tblPr>
      <w:tblGrid>
        <w:gridCol w:w="9576"/>
      </w:tblGrid>
      <w:tr w:rsidR="004D6589" w14:paraId="7CAE5872" w14:textId="77777777" w:rsidTr="00345119">
        <w:tc>
          <w:tcPr>
            <w:tcW w:w="9576" w:type="dxa"/>
          </w:tcPr>
          <w:p w14:paraId="26AE02CE" w14:textId="5A39B3B4" w:rsidR="008423E4" w:rsidRPr="00861995" w:rsidRDefault="0058010F" w:rsidP="00E01E95">
            <w:pPr>
              <w:jc w:val="right"/>
            </w:pPr>
            <w:r>
              <w:t>C.S.H.B. 2692</w:t>
            </w:r>
          </w:p>
        </w:tc>
      </w:tr>
      <w:tr w:rsidR="004D6589" w14:paraId="314489FA" w14:textId="77777777" w:rsidTr="00345119">
        <w:tc>
          <w:tcPr>
            <w:tcW w:w="9576" w:type="dxa"/>
          </w:tcPr>
          <w:p w14:paraId="478415C9" w14:textId="7F7FBD5B" w:rsidR="008423E4" w:rsidRPr="00861995" w:rsidRDefault="0058010F" w:rsidP="0079202D">
            <w:pPr>
              <w:jc w:val="right"/>
            </w:pPr>
            <w:r>
              <w:t xml:space="preserve">By: </w:t>
            </w:r>
            <w:r w:rsidR="0079202D">
              <w:t>Landgraf</w:t>
            </w:r>
          </w:p>
        </w:tc>
      </w:tr>
      <w:tr w:rsidR="004D6589" w14:paraId="6F1D15C9" w14:textId="77777777" w:rsidTr="00345119">
        <w:tc>
          <w:tcPr>
            <w:tcW w:w="9576" w:type="dxa"/>
          </w:tcPr>
          <w:p w14:paraId="2D6DFA03" w14:textId="533BE9EA" w:rsidR="008423E4" w:rsidRPr="00861995" w:rsidRDefault="0058010F" w:rsidP="00E01E95">
            <w:pPr>
              <w:jc w:val="right"/>
            </w:pPr>
            <w:r>
              <w:t>Environmental Regulation</w:t>
            </w:r>
          </w:p>
        </w:tc>
      </w:tr>
      <w:tr w:rsidR="004D6589" w14:paraId="3F8B1515" w14:textId="77777777" w:rsidTr="00345119">
        <w:tc>
          <w:tcPr>
            <w:tcW w:w="9576" w:type="dxa"/>
          </w:tcPr>
          <w:p w14:paraId="49D9B1E9" w14:textId="340847F5" w:rsidR="008423E4" w:rsidRDefault="0058010F" w:rsidP="00E01E95">
            <w:pPr>
              <w:jc w:val="right"/>
            </w:pPr>
            <w:r>
              <w:t>Committee Report (Substituted)</w:t>
            </w:r>
          </w:p>
        </w:tc>
      </w:tr>
    </w:tbl>
    <w:p w14:paraId="55B48D83" w14:textId="77777777" w:rsidR="008423E4" w:rsidRDefault="008423E4" w:rsidP="00E01E95">
      <w:pPr>
        <w:tabs>
          <w:tab w:val="right" w:pos="9360"/>
        </w:tabs>
      </w:pPr>
    </w:p>
    <w:p w14:paraId="0AA5ADFD" w14:textId="77777777" w:rsidR="008423E4" w:rsidRDefault="008423E4" w:rsidP="00E01E95"/>
    <w:p w14:paraId="11107CC2" w14:textId="77777777" w:rsidR="008423E4" w:rsidRDefault="008423E4" w:rsidP="00E01E95"/>
    <w:tbl>
      <w:tblPr>
        <w:tblW w:w="0" w:type="auto"/>
        <w:tblCellMar>
          <w:left w:w="115" w:type="dxa"/>
          <w:right w:w="115" w:type="dxa"/>
        </w:tblCellMar>
        <w:tblLook w:val="01E0" w:firstRow="1" w:lastRow="1" w:firstColumn="1" w:lastColumn="1" w:noHBand="0" w:noVBand="0"/>
      </w:tblPr>
      <w:tblGrid>
        <w:gridCol w:w="9576"/>
      </w:tblGrid>
      <w:tr w:rsidR="004D6589" w14:paraId="64C879B4" w14:textId="77777777" w:rsidTr="00345119">
        <w:tc>
          <w:tcPr>
            <w:tcW w:w="9576" w:type="dxa"/>
          </w:tcPr>
          <w:p w14:paraId="408EDAA5" w14:textId="77777777" w:rsidR="008423E4" w:rsidRPr="00A8133F" w:rsidRDefault="0058010F" w:rsidP="00E01E95">
            <w:pPr>
              <w:rPr>
                <w:b/>
              </w:rPr>
            </w:pPr>
            <w:r w:rsidRPr="009C1E9A">
              <w:rPr>
                <w:b/>
                <w:u w:val="single"/>
              </w:rPr>
              <w:t>BACKGROUND AND PURPOSE</w:t>
            </w:r>
            <w:r>
              <w:rPr>
                <w:b/>
              </w:rPr>
              <w:t xml:space="preserve"> </w:t>
            </w:r>
          </w:p>
          <w:p w14:paraId="4366C050" w14:textId="77777777" w:rsidR="008423E4" w:rsidRDefault="008423E4" w:rsidP="00E01E95"/>
          <w:p w14:paraId="15CA45E9" w14:textId="1BAB1045" w:rsidR="001C5558" w:rsidRDefault="0058010F" w:rsidP="00E01E95">
            <w:pPr>
              <w:pStyle w:val="Header"/>
              <w:jc w:val="both"/>
            </w:pPr>
            <w:r>
              <w:t xml:space="preserve">Texas is a party to an interstate compact for the disposal of low-level radioactive waste. </w:t>
            </w:r>
            <w:r w:rsidR="004567AD">
              <w:t>Several</w:t>
            </w:r>
            <w:r w:rsidR="00420156" w:rsidRPr="00420156">
              <w:t xml:space="preserve"> concerns have been raised </w:t>
            </w:r>
            <w:r w:rsidR="004567AD">
              <w:t xml:space="preserve">regarding the </w:t>
            </w:r>
            <w:r>
              <w:t>compact</w:t>
            </w:r>
            <w:r w:rsidR="004567AD" w:rsidRPr="004567AD">
              <w:t xml:space="preserve"> waste disposal facility </w:t>
            </w:r>
            <w:r w:rsidR="00420156" w:rsidRPr="00420156">
              <w:t>in Andrews County</w:t>
            </w:r>
            <w:r w:rsidR="002A7839">
              <w:t xml:space="preserve">, namely </w:t>
            </w:r>
            <w:r w:rsidR="0041657D">
              <w:t xml:space="preserve">that </w:t>
            </w:r>
            <w:r w:rsidR="002A7839">
              <w:t>the facility</w:t>
            </w:r>
            <w:r w:rsidR="0041657D">
              <w:t xml:space="preserve"> may</w:t>
            </w:r>
            <w:r w:rsidR="00420156" w:rsidRPr="00420156">
              <w:t xml:space="preserve"> be</w:t>
            </w:r>
            <w:r w:rsidR="002A7839">
              <w:t xml:space="preserve"> used</w:t>
            </w:r>
            <w:r w:rsidR="00420156" w:rsidRPr="00420156">
              <w:t xml:space="preserve"> for the interim storage of high</w:t>
            </w:r>
            <w:r w:rsidR="002A7839">
              <w:t>-</w:t>
            </w:r>
            <w:r w:rsidR="00420156" w:rsidRPr="00420156">
              <w:t>level</w:t>
            </w:r>
            <w:r w:rsidR="002A7839">
              <w:t xml:space="preserve"> radioactive</w:t>
            </w:r>
            <w:r w:rsidR="00420156" w:rsidRPr="00420156">
              <w:t xml:space="preserve"> waste </w:t>
            </w:r>
            <w:r w:rsidR="002A7839">
              <w:t>such as</w:t>
            </w:r>
            <w:r w:rsidR="00420156" w:rsidRPr="00420156">
              <w:t xml:space="preserve"> spent nuclear fuel</w:t>
            </w:r>
            <w:r w:rsidR="0041657D">
              <w:t xml:space="preserve"> and that</w:t>
            </w:r>
            <w:r w:rsidR="00420156" w:rsidRPr="00420156">
              <w:t xml:space="preserve"> </w:t>
            </w:r>
            <w:r>
              <w:t xml:space="preserve">the </w:t>
            </w:r>
            <w:r w:rsidR="0041657D">
              <w:t>facility may</w:t>
            </w:r>
            <w:r w:rsidR="00763782">
              <w:t xml:space="preserve"> have become</w:t>
            </w:r>
            <w:r>
              <w:t xml:space="preserve"> less e</w:t>
            </w:r>
            <w:r>
              <w:t xml:space="preserve">conomically viable since its creation due to changing market dynamics. C.S.H.B. 2692 seeks to address these concerns by prohibiting a </w:t>
            </w:r>
            <w:r w:rsidRPr="001C5558">
              <w:t>person</w:t>
            </w:r>
            <w:r w:rsidR="000114BF">
              <w:t xml:space="preserve"> </w:t>
            </w:r>
            <w:r>
              <w:t>from disposing of or storing</w:t>
            </w:r>
            <w:r w:rsidRPr="001C5558">
              <w:t xml:space="preserve"> high-level radioactive waste or spent nu</w:t>
            </w:r>
            <w:r>
              <w:t>clear fuel in Texas</w:t>
            </w:r>
            <w:r w:rsidR="000114BF">
              <w:t>, with certain exceptions,</w:t>
            </w:r>
            <w:r>
              <w:t xml:space="preserve"> </w:t>
            </w:r>
            <w:r>
              <w:t>and by revising provisions relating to the compact waste disposal facility in an effort to help make it more economically viable</w:t>
            </w:r>
            <w:r w:rsidRPr="001C5558">
              <w:t>.</w:t>
            </w:r>
          </w:p>
          <w:p w14:paraId="27AE4CE3" w14:textId="77777777" w:rsidR="008423E4" w:rsidRPr="00E26B13" w:rsidRDefault="008423E4" w:rsidP="00E01E95">
            <w:pPr>
              <w:pStyle w:val="Header"/>
              <w:jc w:val="both"/>
              <w:rPr>
                <w:b/>
              </w:rPr>
            </w:pPr>
          </w:p>
        </w:tc>
      </w:tr>
      <w:tr w:rsidR="004D6589" w14:paraId="7EDEC9DA" w14:textId="77777777" w:rsidTr="00345119">
        <w:tc>
          <w:tcPr>
            <w:tcW w:w="9576" w:type="dxa"/>
          </w:tcPr>
          <w:p w14:paraId="79F1D50A" w14:textId="77777777" w:rsidR="0017725B" w:rsidRDefault="0058010F" w:rsidP="00E01E95">
            <w:pPr>
              <w:rPr>
                <w:b/>
                <w:u w:val="single"/>
              </w:rPr>
            </w:pPr>
            <w:r>
              <w:rPr>
                <w:b/>
                <w:u w:val="single"/>
              </w:rPr>
              <w:t>CRIMINAL JUSTICE IMPACT</w:t>
            </w:r>
          </w:p>
          <w:p w14:paraId="4D86DAFD" w14:textId="77777777" w:rsidR="0017725B" w:rsidRDefault="0017725B" w:rsidP="00E01E95">
            <w:pPr>
              <w:rPr>
                <w:b/>
                <w:u w:val="single"/>
              </w:rPr>
            </w:pPr>
          </w:p>
          <w:p w14:paraId="498C0D93" w14:textId="77777777" w:rsidR="00C50361" w:rsidRPr="00C50361" w:rsidRDefault="0058010F" w:rsidP="00E01E95">
            <w:pPr>
              <w:jc w:val="both"/>
            </w:pPr>
            <w:r>
              <w:t>It is the committee's opinion that this bill does not expressly create a criminal offense, increase</w:t>
            </w:r>
            <w:r>
              <w:t xml:space="preserve"> the punishment for an existing criminal offense or category of offenses, or change the eligibility of a person for community supervision, parole, or mandatory supervision.</w:t>
            </w:r>
          </w:p>
          <w:p w14:paraId="1CF1AF4C" w14:textId="77777777" w:rsidR="0017725B" w:rsidRPr="0017725B" w:rsidRDefault="0017725B" w:rsidP="00E01E95">
            <w:pPr>
              <w:rPr>
                <w:b/>
                <w:u w:val="single"/>
              </w:rPr>
            </w:pPr>
          </w:p>
        </w:tc>
      </w:tr>
      <w:tr w:rsidR="004D6589" w14:paraId="7753042E" w14:textId="77777777" w:rsidTr="00345119">
        <w:tc>
          <w:tcPr>
            <w:tcW w:w="9576" w:type="dxa"/>
          </w:tcPr>
          <w:p w14:paraId="43F2A8D4" w14:textId="77777777" w:rsidR="008423E4" w:rsidRPr="00A8133F" w:rsidRDefault="0058010F" w:rsidP="00E01E95">
            <w:pPr>
              <w:rPr>
                <w:b/>
              </w:rPr>
            </w:pPr>
            <w:r w:rsidRPr="009C1E9A">
              <w:rPr>
                <w:b/>
                <w:u w:val="single"/>
              </w:rPr>
              <w:t>RULEMAKING AUTHORITY</w:t>
            </w:r>
            <w:r>
              <w:rPr>
                <w:b/>
              </w:rPr>
              <w:t xml:space="preserve"> </w:t>
            </w:r>
          </w:p>
          <w:p w14:paraId="4F43B7F0" w14:textId="77777777" w:rsidR="008423E4" w:rsidRDefault="008423E4" w:rsidP="00E01E95"/>
          <w:p w14:paraId="73F453BE" w14:textId="77777777" w:rsidR="00C50361" w:rsidRDefault="0058010F" w:rsidP="00E01E95">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7F3D8CE4" w14:textId="77777777" w:rsidR="008423E4" w:rsidRPr="00E21FDC" w:rsidRDefault="008423E4" w:rsidP="00E01E95">
            <w:pPr>
              <w:rPr>
                <w:b/>
              </w:rPr>
            </w:pPr>
          </w:p>
        </w:tc>
      </w:tr>
      <w:tr w:rsidR="004D6589" w14:paraId="42D76192" w14:textId="77777777" w:rsidTr="00345119">
        <w:tc>
          <w:tcPr>
            <w:tcW w:w="9576" w:type="dxa"/>
          </w:tcPr>
          <w:p w14:paraId="46D45491" w14:textId="77777777" w:rsidR="008423E4" w:rsidRPr="00A8133F" w:rsidRDefault="0058010F" w:rsidP="00E01E95">
            <w:pPr>
              <w:rPr>
                <w:b/>
              </w:rPr>
            </w:pPr>
            <w:r w:rsidRPr="009C1E9A">
              <w:rPr>
                <w:b/>
                <w:u w:val="single"/>
              </w:rPr>
              <w:t>ANALYSIS</w:t>
            </w:r>
            <w:r>
              <w:rPr>
                <w:b/>
              </w:rPr>
              <w:t xml:space="preserve"> </w:t>
            </w:r>
          </w:p>
          <w:p w14:paraId="5ABD2241" w14:textId="77777777" w:rsidR="008423E4" w:rsidRDefault="008423E4" w:rsidP="00E01E95"/>
          <w:p w14:paraId="52296D1D" w14:textId="1BC32401" w:rsidR="00EC2BB5" w:rsidRDefault="0058010F" w:rsidP="00E01E95">
            <w:pPr>
              <w:pStyle w:val="Header"/>
              <w:jc w:val="both"/>
            </w:pPr>
            <w:r>
              <w:t xml:space="preserve">C.S.H.B. 2692 amends the Health and Safety Code to </w:t>
            </w:r>
            <w:r w:rsidR="00CC7AF2">
              <w:t>revise and update provisions regulating the disposal</w:t>
            </w:r>
            <w:r>
              <w:t xml:space="preserve"> of radioactive waste</w:t>
            </w:r>
            <w:r w:rsidR="00CC7AF2">
              <w:t xml:space="preserve"> in Texas.</w:t>
            </w:r>
          </w:p>
          <w:p w14:paraId="46289E2D" w14:textId="77777777" w:rsidR="00EC2BB5" w:rsidRDefault="00EC2BB5" w:rsidP="00E01E95">
            <w:pPr>
              <w:pStyle w:val="Header"/>
              <w:jc w:val="both"/>
            </w:pPr>
          </w:p>
          <w:p w14:paraId="54CD43BE" w14:textId="6AFB5E6E" w:rsidR="00EC2BB5" w:rsidRDefault="0058010F" w:rsidP="00E01E95">
            <w:pPr>
              <w:pStyle w:val="Header"/>
              <w:jc w:val="both"/>
              <w:rPr>
                <w:b/>
              </w:rPr>
            </w:pPr>
            <w:r>
              <w:rPr>
                <w:b/>
              </w:rPr>
              <w:t>High-Level Radioactive Waste</w:t>
            </w:r>
            <w:r w:rsidR="000114BF">
              <w:rPr>
                <w:b/>
              </w:rPr>
              <w:t xml:space="preserve"> and Spent Nuclear Fuel</w:t>
            </w:r>
          </w:p>
          <w:p w14:paraId="049D9300" w14:textId="77777777" w:rsidR="00EC2BB5" w:rsidRPr="00297C21" w:rsidRDefault="00EC2BB5" w:rsidP="00E01E95">
            <w:pPr>
              <w:pStyle w:val="Header"/>
              <w:jc w:val="both"/>
              <w:rPr>
                <w:b/>
              </w:rPr>
            </w:pPr>
          </w:p>
          <w:p w14:paraId="56789869" w14:textId="7F55E943" w:rsidR="00791E3B" w:rsidRDefault="0058010F" w:rsidP="00E01E95">
            <w:pPr>
              <w:pStyle w:val="Header"/>
              <w:jc w:val="both"/>
            </w:pPr>
            <w:r w:rsidRPr="0047255D">
              <w:t>C.S.</w:t>
            </w:r>
            <w:r>
              <w:t>H.B. 2692 prohibit</w:t>
            </w:r>
            <w:r w:rsidR="00EC2BB5">
              <w:t>s</w:t>
            </w:r>
            <w:r>
              <w:t xml:space="preserve"> </w:t>
            </w:r>
            <w:r w:rsidRPr="00791E3B">
              <w:t>a person</w:t>
            </w:r>
            <w:r w:rsidR="00B038DF">
              <w:t xml:space="preserve"> </w:t>
            </w:r>
            <w:r>
              <w:t>from disposing of or storing</w:t>
            </w:r>
            <w:r w:rsidRPr="00791E3B">
              <w:t xml:space="preserve"> high-level radioactive waste or </w:t>
            </w:r>
            <w:r>
              <w:t>spent nuclear fuel in Texas</w:t>
            </w:r>
            <w:r w:rsidR="00B038DF">
              <w:t xml:space="preserve"> </w:t>
            </w:r>
            <w:r w:rsidR="00B038DF" w:rsidRPr="00EC2BB5">
              <w:t>as those terms</w:t>
            </w:r>
            <w:r w:rsidR="00B038DF">
              <w:t xml:space="preserve"> are defined by certain federal law. The bill </w:t>
            </w:r>
            <w:r w:rsidRPr="00791E3B">
              <w:t>except</w:t>
            </w:r>
            <w:r w:rsidR="00B038DF">
              <w:t>s from the prohibition</w:t>
            </w:r>
            <w:r w:rsidRPr="00791E3B">
              <w:t xml:space="preserve"> storage </w:t>
            </w:r>
            <w:r w:rsidR="00470ADF" w:rsidRPr="00470ADF">
              <w:t>at the site of currently or formerly</w:t>
            </w:r>
            <w:r w:rsidRPr="00791E3B">
              <w:t xml:space="preserve"> operating nuclear power reactors and</w:t>
            </w:r>
            <w:r w:rsidR="00470ADF">
              <w:t xml:space="preserve"> </w:t>
            </w:r>
            <w:r w:rsidR="00470ADF" w:rsidRPr="00470ADF">
              <w:t>currently or formerly</w:t>
            </w:r>
            <w:r w:rsidRPr="00791E3B">
              <w:t xml:space="preserve"> operating nuclear</w:t>
            </w:r>
            <w:r w:rsidR="00470ADF">
              <w:t xml:space="preserve"> </w:t>
            </w:r>
            <w:r w:rsidR="00470ADF" w:rsidRPr="00470ADF">
              <w:t>research and</w:t>
            </w:r>
            <w:r w:rsidRPr="00791E3B">
              <w:t xml:space="preserve"> test reactors</w:t>
            </w:r>
            <w:r>
              <w:t xml:space="preserve"> located on university campuses.</w:t>
            </w:r>
            <w:r w:rsidRPr="00791E3B">
              <w:t xml:space="preserve"> </w:t>
            </w:r>
          </w:p>
          <w:p w14:paraId="5F1CC6F4" w14:textId="0ADC53F5" w:rsidR="00791E3B" w:rsidRDefault="00791E3B" w:rsidP="00E01E95">
            <w:pPr>
              <w:pStyle w:val="Header"/>
              <w:jc w:val="both"/>
            </w:pPr>
          </w:p>
          <w:p w14:paraId="418DA51C" w14:textId="55644F48" w:rsidR="00EC2BB5" w:rsidRDefault="0058010F" w:rsidP="00E01E95">
            <w:pPr>
              <w:pStyle w:val="Header"/>
              <w:jc w:val="both"/>
              <w:rPr>
                <w:b/>
              </w:rPr>
            </w:pPr>
            <w:r>
              <w:rPr>
                <w:b/>
              </w:rPr>
              <w:t>Compact Waste Disposal Facility</w:t>
            </w:r>
          </w:p>
          <w:p w14:paraId="3C12265F" w14:textId="1CB3C729" w:rsidR="00EC2BB5" w:rsidRDefault="00EC2BB5" w:rsidP="00E01E95">
            <w:pPr>
              <w:pStyle w:val="Header"/>
              <w:jc w:val="both"/>
              <w:rPr>
                <w:b/>
              </w:rPr>
            </w:pPr>
          </w:p>
          <w:p w14:paraId="37EC37C0" w14:textId="26C5C58E" w:rsidR="00EC2BB5" w:rsidRPr="00EC2BB5" w:rsidRDefault="0058010F" w:rsidP="00E01E95">
            <w:pPr>
              <w:pStyle w:val="Header"/>
              <w:jc w:val="both"/>
            </w:pPr>
            <w:r>
              <w:t xml:space="preserve">C.S.H.B. 2692 revises provisions relating to the disposal of waste in the compact waste disposal facility, which is </w:t>
            </w:r>
            <w:r w:rsidRPr="00A409F8">
              <w:t xml:space="preserve">the low-level radioactive waste disposal facility licensed by the Texas Commission on Environmental Quality (TCEQ) </w:t>
            </w:r>
            <w:r w:rsidR="000114BF">
              <w:t>for purposes of</w:t>
            </w:r>
            <w:r w:rsidRPr="00297C21">
              <w:t xml:space="preserve"> the Texas</w:t>
            </w:r>
            <w:r w:rsidRPr="00297C21">
              <w:t xml:space="preserve"> Low-Level Radioactive Waste Disposal Compact</w:t>
            </w:r>
            <w:r>
              <w:t>.</w:t>
            </w:r>
            <w:r w:rsidR="00CC7AF2">
              <w:t xml:space="preserve"> </w:t>
            </w:r>
          </w:p>
          <w:p w14:paraId="79AE19D0" w14:textId="655BDACC" w:rsidR="00EC2BB5" w:rsidRDefault="00EC2BB5" w:rsidP="00E01E95">
            <w:pPr>
              <w:pStyle w:val="Header"/>
              <w:jc w:val="both"/>
            </w:pPr>
          </w:p>
          <w:p w14:paraId="0FE5B8B3" w14:textId="6B40AE47" w:rsidR="00EC2BB5" w:rsidRPr="00297C21" w:rsidRDefault="0058010F" w:rsidP="00E01E95">
            <w:pPr>
              <w:pStyle w:val="Header"/>
              <w:jc w:val="both"/>
              <w:rPr>
                <w:u w:val="single"/>
              </w:rPr>
            </w:pPr>
            <w:r w:rsidRPr="00EC2BB5">
              <w:rPr>
                <w:u w:val="single"/>
              </w:rPr>
              <w:t>Reserved Capacity for Party State Waste</w:t>
            </w:r>
          </w:p>
          <w:p w14:paraId="3B2DD9F7" w14:textId="77777777" w:rsidR="00EC2BB5" w:rsidRDefault="00EC2BB5" w:rsidP="00E01E95">
            <w:pPr>
              <w:pStyle w:val="Header"/>
              <w:jc w:val="both"/>
            </w:pPr>
          </w:p>
          <w:p w14:paraId="24D800D1" w14:textId="66DD5C05" w:rsidR="00580F79" w:rsidRDefault="0058010F" w:rsidP="00E01E95">
            <w:pPr>
              <w:pStyle w:val="Header"/>
              <w:jc w:val="both"/>
            </w:pPr>
            <w:r w:rsidRPr="0047255D">
              <w:t>C.S.</w:t>
            </w:r>
            <w:r w:rsidR="00D85D6B" w:rsidRPr="00D85D6B">
              <w:t>H.B. 2692</w:t>
            </w:r>
            <w:r w:rsidR="002B030F" w:rsidRPr="002B030F">
              <w:t xml:space="preserve"> </w:t>
            </w:r>
            <w:r w:rsidR="004A2242" w:rsidRPr="002B030F">
              <w:t>reserve</w:t>
            </w:r>
            <w:r w:rsidR="000D33B8">
              <w:t>s</w:t>
            </w:r>
            <w:r w:rsidRPr="002B030F">
              <w:t xml:space="preserve"> the following for the exclusive use of party state compact waste disposal in the facility:</w:t>
            </w:r>
          </w:p>
          <w:p w14:paraId="0DA4064E" w14:textId="4A463B87" w:rsidR="00580F79" w:rsidRDefault="0058010F" w:rsidP="00E01E95">
            <w:pPr>
              <w:pStyle w:val="Header"/>
              <w:numPr>
                <w:ilvl w:val="0"/>
                <w:numId w:val="1"/>
              </w:numPr>
              <w:jc w:val="both"/>
            </w:pPr>
            <w:r>
              <w:t xml:space="preserve">the greater of three million total cubic feet </w:t>
            </w:r>
            <w:r w:rsidR="00CB389E">
              <w:t xml:space="preserve">or </w:t>
            </w:r>
            <w:r>
              <w:t xml:space="preserve">the required volume identified by TCEQ </w:t>
            </w:r>
            <w:r w:rsidRPr="00640F37">
              <w:t xml:space="preserve">under </w:t>
            </w:r>
            <w:r w:rsidR="004A2242" w:rsidRPr="006527A1">
              <w:t xml:space="preserve">a </w:t>
            </w:r>
            <w:r w:rsidR="004A2242" w:rsidRPr="00EC2BB5">
              <w:t>prescribed</w:t>
            </w:r>
            <w:r w:rsidR="004A2242" w:rsidRPr="006527A1">
              <w:t xml:space="preserve"> </w:t>
            </w:r>
            <w:r w:rsidR="004A2242" w:rsidRPr="00764BA6">
              <w:t xml:space="preserve">capacity </w:t>
            </w:r>
            <w:r w:rsidRPr="00764BA6">
              <w:t>study</w:t>
            </w:r>
            <w:r>
              <w:t>; and</w:t>
            </w:r>
          </w:p>
          <w:p w14:paraId="68929089" w14:textId="4903DBD3" w:rsidR="008423E4" w:rsidRDefault="0058010F" w:rsidP="00E01E95">
            <w:pPr>
              <w:pStyle w:val="Header"/>
              <w:numPr>
                <w:ilvl w:val="0"/>
                <w:numId w:val="1"/>
              </w:numPr>
              <w:jc w:val="both"/>
            </w:pPr>
            <w:r>
              <w:t xml:space="preserve">the greater of two million total curies </w:t>
            </w:r>
            <w:r w:rsidR="00CB389E">
              <w:t xml:space="preserve">or </w:t>
            </w:r>
            <w:r>
              <w:t>t</w:t>
            </w:r>
            <w:r w:rsidRPr="00640F37">
              <w:t xml:space="preserve">he required curie capacity identified by TCEQ under </w:t>
            </w:r>
            <w:r w:rsidR="00764BA6" w:rsidRPr="00EC2BB5">
              <w:t>that</w:t>
            </w:r>
            <w:r w:rsidR="00764BA6">
              <w:t xml:space="preserve"> capacity</w:t>
            </w:r>
            <w:r w:rsidRPr="00640F37">
              <w:t xml:space="preserve"> study</w:t>
            </w:r>
            <w:r>
              <w:t>.</w:t>
            </w:r>
          </w:p>
          <w:p w14:paraId="0BAF4B64" w14:textId="55AA1E86" w:rsidR="00EC2BB5" w:rsidRDefault="0058010F" w:rsidP="00E01E95">
            <w:pPr>
              <w:pStyle w:val="Header"/>
              <w:jc w:val="both"/>
            </w:pPr>
            <w:r>
              <w:t>Of</w:t>
            </w:r>
            <w:r w:rsidR="00580F79">
              <w:t xml:space="preserve"> th</w:t>
            </w:r>
            <w:r>
              <w:t>e</w:t>
            </w:r>
            <w:r w:rsidR="00580F79">
              <w:t xml:space="preserve"> </w:t>
            </w:r>
            <w:r w:rsidR="00580F79" w:rsidRPr="00580F79">
              <w:t>reserved volume and curie capacity</w:t>
            </w:r>
            <w:r w:rsidR="00580F79">
              <w:t>,</w:t>
            </w:r>
            <w:r>
              <w:t xml:space="preserve"> the bill reserves</w:t>
            </w:r>
            <w:r w:rsidR="00580F79">
              <w:t xml:space="preserve"> 80 percent for compact waste generated in the host state</w:t>
            </w:r>
            <w:r w:rsidR="00794875">
              <w:t>, which is the State of Texas,</w:t>
            </w:r>
            <w:r w:rsidR="00580F79">
              <w:t xml:space="preserve"> and 20 percent for compact waste generated in nonhost party states. The bill requires TCEQ to </w:t>
            </w:r>
            <w:r w:rsidR="00580F79" w:rsidRPr="00580F79">
              <w:t xml:space="preserve">correct for radioactive decay in determining licensed disposal curie capacity </w:t>
            </w:r>
            <w:r w:rsidR="00580F79" w:rsidRPr="00EC2BB5">
              <w:t xml:space="preserve">in </w:t>
            </w:r>
            <w:r w:rsidRPr="00EC2BB5">
              <w:t>the</w:t>
            </w:r>
            <w:r w:rsidR="00580F79" w:rsidRPr="00580F79">
              <w:t xml:space="preserve"> facility</w:t>
            </w:r>
            <w:r w:rsidR="00580F79">
              <w:t>.</w:t>
            </w:r>
            <w:r w:rsidR="00FA32FD">
              <w:t xml:space="preserve"> </w:t>
            </w:r>
          </w:p>
          <w:p w14:paraId="7A61E992" w14:textId="620EE2F4" w:rsidR="005B296B" w:rsidRDefault="005B296B" w:rsidP="00E01E95">
            <w:pPr>
              <w:pStyle w:val="Header"/>
              <w:jc w:val="both"/>
            </w:pPr>
          </w:p>
          <w:p w14:paraId="564CD3EC" w14:textId="77777777" w:rsidR="00CD1C7F" w:rsidRDefault="0058010F" w:rsidP="00E01E95">
            <w:pPr>
              <w:pStyle w:val="Header"/>
              <w:jc w:val="both"/>
            </w:pPr>
            <w:r>
              <w:t>C.S.H.B. 2692 clarifies the following:</w:t>
            </w:r>
          </w:p>
          <w:p w14:paraId="70258646" w14:textId="06B4B447" w:rsidR="005B296B" w:rsidRDefault="0058010F" w:rsidP="00573DC7">
            <w:pPr>
              <w:pStyle w:val="Header"/>
              <w:numPr>
                <w:ilvl w:val="0"/>
                <w:numId w:val="17"/>
              </w:numPr>
              <w:spacing w:before="120" w:after="120"/>
              <w:jc w:val="both"/>
            </w:pPr>
            <w:r>
              <w:t>that availability of the required capacity does not affect the authority of TCEQ's executive director to prohibit the facility license holder from accepting any additional nonparty compact waste</w:t>
            </w:r>
            <w:r>
              <w:t xml:space="preserve"> if TCEQ determines from the capacity study that the facility's capacity will be limited</w:t>
            </w:r>
            <w:r w:rsidR="00CD1C7F">
              <w:t>; and</w:t>
            </w:r>
          </w:p>
          <w:p w14:paraId="55512FA1" w14:textId="5D2FEB13" w:rsidR="00CD1C7F" w:rsidRPr="00EC2BB5" w:rsidRDefault="0058010F" w:rsidP="00573DC7">
            <w:pPr>
              <w:pStyle w:val="Header"/>
              <w:numPr>
                <w:ilvl w:val="0"/>
                <w:numId w:val="17"/>
              </w:numPr>
              <w:spacing w:before="120" w:after="120"/>
              <w:jc w:val="both"/>
            </w:pPr>
            <w:r>
              <w:t xml:space="preserve">that the requirement for the facility to </w:t>
            </w:r>
            <w:r w:rsidRPr="00CD1C7F">
              <w:t>accept for disposal all compact waste that is presented to it and that is properly processed and packaged</w:t>
            </w:r>
            <w:r>
              <w:t xml:space="preserve"> is subject to a</w:t>
            </w:r>
            <w:r>
              <w:t>ny exception</w:t>
            </w:r>
            <w:r w:rsidR="009A096F">
              <w:t>s</w:t>
            </w:r>
            <w:r>
              <w:t xml:space="preserve"> provided by </w:t>
            </w:r>
            <w:r w:rsidR="00CC262F">
              <w:t>o</w:t>
            </w:r>
            <w:r w:rsidR="00611255">
              <w:t>ther applicable state law</w:t>
            </w:r>
            <w:r>
              <w:t xml:space="preserve">. </w:t>
            </w:r>
          </w:p>
          <w:p w14:paraId="7ED4E975" w14:textId="2769F3E9" w:rsidR="00EC2BB5" w:rsidRDefault="00EC2BB5" w:rsidP="00E01E95">
            <w:pPr>
              <w:pStyle w:val="Header"/>
              <w:jc w:val="both"/>
            </w:pPr>
          </w:p>
          <w:p w14:paraId="26BF081D" w14:textId="141D6E84" w:rsidR="00EC2BB5" w:rsidRPr="00297C21" w:rsidRDefault="0058010F" w:rsidP="00E01E95">
            <w:pPr>
              <w:pStyle w:val="Header"/>
              <w:jc w:val="both"/>
              <w:rPr>
                <w:u w:val="single"/>
              </w:rPr>
            </w:pPr>
            <w:r>
              <w:rPr>
                <w:u w:val="single"/>
              </w:rPr>
              <w:t>Disposal of Nonparty Compact Waste</w:t>
            </w:r>
          </w:p>
          <w:p w14:paraId="6C5B40ED" w14:textId="77777777" w:rsidR="00EC2BB5" w:rsidRDefault="00EC2BB5" w:rsidP="00E01E95">
            <w:pPr>
              <w:pStyle w:val="Header"/>
              <w:jc w:val="both"/>
            </w:pPr>
          </w:p>
          <w:p w14:paraId="59BFCC6E" w14:textId="11E635A8" w:rsidR="00580F79" w:rsidRDefault="0058010F" w:rsidP="00E01E95">
            <w:pPr>
              <w:pStyle w:val="Header"/>
              <w:jc w:val="both"/>
            </w:pPr>
            <w:r>
              <w:t>C.S.H.B. 2692</w:t>
            </w:r>
            <w:r w:rsidR="00385885">
              <w:t xml:space="preserve"> </w:t>
            </w:r>
            <w:r w:rsidR="004C23B2">
              <w:t>decreases</w:t>
            </w:r>
            <w:r w:rsidR="00FA32FD">
              <w:t xml:space="preserve"> the surcharge assessed by TCEQ for </w:t>
            </w:r>
            <w:r w:rsidR="00FA32FD" w:rsidRPr="00FA32FD">
              <w:t>the disposal of nonparty compact waste at the</w:t>
            </w:r>
            <w:r w:rsidR="00906275">
              <w:t xml:space="preserve"> </w:t>
            </w:r>
            <w:r w:rsidR="00FA32FD" w:rsidRPr="00FA32FD">
              <w:t>facility</w:t>
            </w:r>
            <w:r w:rsidR="00DB18B7">
              <w:t xml:space="preserve"> from 20 percent of the total </w:t>
            </w:r>
            <w:r w:rsidR="00DB18B7" w:rsidRPr="00EC2BB5">
              <w:t>applicable</w:t>
            </w:r>
            <w:r w:rsidR="00DB18B7">
              <w:t xml:space="preserve"> contracted rate to five percent of </w:t>
            </w:r>
            <w:r w:rsidR="00DB18B7" w:rsidRPr="00804A89">
              <w:t>that rate</w:t>
            </w:r>
            <w:r w:rsidR="00FA32FD" w:rsidRPr="00804A89">
              <w:t>.</w:t>
            </w:r>
            <w:r w:rsidR="00A57923">
              <w:t xml:space="preserve"> The bill repeals</w:t>
            </w:r>
            <w:r w:rsidR="00667F79">
              <w:t xml:space="preserve"> </w:t>
            </w:r>
            <w:r w:rsidR="00A57923">
              <w:t>obsolete requirements for TCEQ to conduct a study of the surcharge</w:t>
            </w:r>
            <w:r w:rsidR="00667F79">
              <w:t xml:space="preserve"> and issue</w:t>
            </w:r>
            <w:r w:rsidR="00A57923">
              <w:t xml:space="preserve"> the results of the review to the legislature. </w:t>
            </w:r>
          </w:p>
          <w:p w14:paraId="2E12910C" w14:textId="1FA077A8" w:rsidR="00FA32FD" w:rsidRDefault="00FA32FD" w:rsidP="00E01E95">
            <w:pPr>
              <w:pStyle w:val="Header"/>
              <w:jc w:val="both"/>
            </w:pPr>
          </w:p>
          <w:p w14:paraId="2E4A8AC6" w14:textId="23F81B8B" w:rsidR="00DA58C3" w:rsidRPr="00541A34" w:rsidRDefault="0058010F" w:rsidP="00E01E95">
            <w:pPr>
              <w:pStyle w:val="Header"/>
              <w:jc w:val="both"/>
            </w:pPr>
            <w:r w:rsidRPr="0047255D">
              <w:t>C.S.</w:t>
            </w:r>
            <w:r w:rsidR="00D85D6B" w:rsidRPr="00D85D6B">
              <w:t>H.B. 2692</w:t>
            </w:r>
            <w:r w:rsidR="000D33B8">
              <w:t xml:space="preserve"> </w:t>
            </w:r>
            <w:r w:rsidR="00892EAB" w:rsidRPr="00541A34">
              <w:t>repeal</w:t>
            </w:r>
            <w:r w:rsidR="00007DC5" w:rsidRPr="00541A34">
              <w:t>s</w:t>
            </w:r>
            <w:r w:rsidR="00892EAB" w:rsidRPr="00541A34">
              <w:t xml:space="preserve"> provisions</w:t>
            </w:r>
            <w:r w:rsidR="005C13D3" w:rsidRPr="00541A34">
              <w:t xml:space="preserve"> relating to the disposal of nonparty compact waste</w:t>
            </w:r>
            <w:r w:rsidR="00892EAB" w:rsidRPr="00541A34">
              <w:t xml:space="preserve"> </w:t>
            </w:r>
            <w:r w:rsidR="00007DC5" w:rsidRPr="00541A34">
              <w:t>that</w:t>
            </w:r>
            <w:r w:rsidR="00B92B54">
              <w:t xml:space="preserve"> do the following</w:t>
            </w:r>
            <w:r w:rsidRPr="00541A34">
              <w:t>:</w:t>
            </w:r>
          </w:p>
          <w:p w14:paraId="1354FE49" w14:textId="3A816174" w:rsidR="00D83F62" w:rsidRDefault="0058010F" w:rsidP="00E01E95">
            <w:pPr>
              <w:pStyle w:val="Header"/>
              <w:numPr>
                <w:ilvl w:val="0"/>
                <w:numId w:val="4"/>
              </w:numPr>
              <w:jc w:val="both"/>
            </w:pPr>
            <w:r w:rsidRPr="00541A34">
              <w:t xml:space="preserve">condition the authority of the </w:t>
            </w:r>
            <w:r w:rsidRPr="00EC2BB5">
              <w:t>facility</w:t>
            </w:r>
            <w:r w:rsidRPr="00541A34">
              <w:t xml:space="preserve"> license holder to accept nonparty compact waste for disposal at the facility on the waste having been volume</w:t>
            </w:r>
            <w:r w:rsidR="008259C4" w:rsidRPr="00541A34">
              <w:noBreakHyphen/>
            </w:r>
            <w:r w:rsidRPr="00541A34">
              <w:t>reduced, if eligible, and on the</w:t>
            </w:r>
            <w:r w:rsidRPr="00541A34">
              <w:t xml:space="preserve"> license holder </w:t>
            </w:r>
            <w:r w:rsidRPr="00EC2BB5">
              <w:t xml:space="preserve">collecting </w:t>
            </w:r>
            <w:r w:rsidR="00ED35DC">
              <w:t>the applicable</w:t>
            </w:r>
            <w:r w:rsidRPr="00541A34">
              <w:t xml:space="preserve"> surcharge</w:t>
            </w:r>
            <w:r w:rsidR="00DA58C3" w:rsidRPr="00541A34">
              <w:t>;</w:t>
            </w:r>
          </w:p>
          <w:p w14:paraId="562E2CE8" w14:textId="114B6CE1" w:rsidR="00ED35DC" w:rsidRDefault="0058010F" w:rsidP="002F2043">
            <w:pPr>
              <w:pStyle w:val="Header"/>
              <w:numPr>
                <w:ilvl w:val="0"/>
                <w:numId w:val="4"/>
              </w:numPr>
              <w:jc w:val="both"/>
            </w:pPr>
            <w:r>
              <w:t xml:space="preserve">establish that payment of </w:t>
            </w:r>
            <w:r w:rsidRPr="002F2043">
              <w:t>the fee</w:t>
            </w:r>
            <w:r>
              <w:t xml:space="preserve"> and compliance with the volume reduction requirements do not apply if volume reduction </w:t>
            </w:r>
            <w:r w:rsidR="002F2043">
              <w:t>o</w:t>
            </w:r>
            <w:r w:rsidR="002F2043" w:rsidRPr="002F2043">
              <w:t>f a low-level radioactive waste stream would result in a change of waste classification to a class higher than Class C</w:t>
            </w:r>
            <w:r w:rsidR="002F2043">
              <w:t>;</w:t>
            </w:r>
          </w:p>
          <w:p w14:paraId="02078435" w14:textId="14526BCD" w:rsidR="00ED35DC" w:rsidRPr="00541A34" w:rsidRDefault="0058010F" w:rsidP="00ED35DC">
            <w:pPr>
              <w:pStyle w:val="Header"/>
              <w:numPr>
                <w:ilvl w:val="0"/>
                <w:numId w:val="4"/>
              </w:numPr>
              <w:jc w:val="both"/>
            </w:pPr>
            <w:r>
              <w:t xml:space="preserve">authorize TCEQ to assess an additional fee on a </w:t>
            </w:r>
            <w:r w:rsidRPr="00ED35DC">
              <w:t>nonparty compact waste generator for failing to comply with the volume reduction requirements</w:t>
            </w:r>
            <w:r>
              <w:t>;</w:t>
            </w:r>
          </w:p>
          <w:p w14:paraId="631B65D6" w14:textId="77777777" w:rsidR="002F2043" w:rsidRDefault="0058010F" w:rsidP="00E01E95">
            <w:pPr>
              <w:pStyle w:val="Header"/>
              <w:numPr>
                <w:ilvl w:val="0"/>
                <w:numId w:val="4"/>
              </w:numPr>
              <w:jc w:val="both"/>
            </w:pPr>
            <w:r>
              <w:t xml:space="preserve">require certain waste to be containerized and </w:t>
            </w:r>
            <w:r w:rsidR="007927CC" w:rsidRPr="00541A34">
              <w:t>establish</w:t>
            </w:r>
            <w:r w:rsidR="00381DEF" w:rsidRPr="00541A34">
              <w:t xml:space="preserve"> </w:t>
            </w:r>
            <w:r w:rsidR="00D83F62" w:rsidRPr="00541A34">
              <w:t>limits</w:t>
            </w:r>
            <w:r w:rsidR="00381DEF" w:rsidRPr="00541A34">
              <w:t xml:space="preserve"> on</w:t>
            </w:r>
            <w:r w:rsidR="00D83F62" w:rsidRPr="00541A34">
              <w:t xml:space="preserve"> </w:t>
            </w:r>
            <w:r>
              <w:t xml:space="preserve">the </w:t>
            </w:r>
            <w:r>
              <w:t>amount of</w:t>
            </w:r>
            <w:r w:rsidR="002E1D8A" w:rsidRPr="00541A34">
              <w:t xml:space="preserve"> nonparty </w:t>
            </w:r>
            <w:r>
              <w:t xml:space="preserve">compact </w:t>
            </w:r>
            <w:r w:rsidR="002E1D8A" w:rsidRPr="00541A34">
              <w:t>waste</w:t>
            </w:r>
            <w:r>
              <w:t xml:space="preserve"> that the facility license holder may dispose of in a </w:t>
            </w:r>
            <w:r w:rsidR="0024596F">
              <w:t>fiscal</w:t>
            </w:r>
            <w:r>
              <w:t xml:space="preserve"> year and in total</w:t>
            </w:r>
            <w:r w:rsidR="00DA58C3" w:rsidRPr="00541A34">
              <w:t xml:space="preserve">; </w:t>
            </w:r>
          </w:p>
          <w:p w14:paraId="2F51A035" w14:textId="3AD72D6C" w:rsidR="00DA58C3" w:rsidRPr="00541A34" w:rsidRDefault="0058010F" w:rsidP="00E01E95">
            <w:pPr>
              <w:pStyle w:val="Header"/>
              <w:numPr>
                <w:ilvl w:val="0"/>
                <w:numId w:val="4"/>
              </w:numPr>
              <w:jc w:val="both"/>
            </w:pPr>
            <w:r>
              <w:t xml:space="preserve">authorize the legislature by general law to revise those limits after considering the results of the capacity study; </w:t>
            </w:r>
            <w:r w:rsidRPr="00541A34">
              <w:t>and</w:t>
            </w:r>
            <w:r w:rsidR="002E1D8A" w:rsidRPr="00541A34">
              <w:t xml:space="preserve"> </w:t>
            </w:r>
          </w:p>
          <w:p w14:paraId="3209410A" w14:textId="1402107B" w:rsidR="00EE63BD" w:rsidRDefault="0058010F" w:rsidP="00E01E95">
            <w:pPr>
              <w:pStyle w:val="Header"/>
              <w:numPr>
                <w:ilvl w:val="0"/>
                <w:numId w:val="12"/>
              </w:numPr>
              <w:jc w:val="both"/>
            </w:pPr>
            <w:r w:rsidRPr="00541A34">
              <w:t xml:space="preserve">provide a </w:t>
            </w:r>
            <w:r w:rsidRPr="00EC2BB5">
              <w:t>certain</w:t>
            </w:r>
            <w:r w:rsidRPr="00541A34">
              <w:t xml:space="preserve"> all</w:t>
            </w:r>
            <w:r w:rsidRPr="00541A34">
              <w:t xml:space="preserve">ocation of the total initial licensed capacity of the </w:t>
            </w:r>
            <w:r w:rsidRPr="00EC2BB5">
              <w:t>facility</w:t>
            </w:r>
            <w:r w:rsidR="00DA58C3" w:rsidRPr="00EC2BB5">
              <w:t>.</w:t>
            </w:r>
          </w:p>
          <w:p w14:paraId="38A6C10F" w14:textId="77777777" w:rsidR="00E2560D" w:rsidRDefault="00E2560D" w:rsidP="00E01E95">
            <w:pPr>
              <w:pStyle w:val="Header"/>
              <w:jc w:val="both"/>
            </w:pPr>
          </w:p>
          <w:p w14:paraId="2A23B61E" w14:textId="6F660A51" w:rsidR="00614EF0" w:rsidRDefault="0058010F" w:rsidP="00E01E95">
            <w:pPr>
              <w:pStyle w:val="Header"/>
              <w:jc w:val="both"/>
            </w:pPr>
            <w:r w:rsidRPr="0047255D">
              <w:t>C.S.</w:t>
            </w:r>
            <w:r w:rsidR="00D85D6B" w:rsidRPr="00D85D6B">
              <w:t>H.B. 2692</w:t>
            </w:r>
            <w:r w:rsidR="000D33B8">
              <w:t xml:space="preserve"> </w:t>
            </w:r>
            <w:r w:rsidR="00A8723B">
              <w:t>authorizes</w:t>
            </w:r>
            <w:r w:rsidR="00FA32FD">
              <w:t xml:space="preserve"> </w:t>
            </w:r>
            <w:r w:rsidR="00A8723B">
              <w:t>the</w:t>
            </w:r>
            <w:r w:rsidR="00FA32FD">
              <w:t xml:space="preserve"> </w:t>
            </w:r>
            <w:r w:rsidR="00FA32FD" w:rsidRPr="00FA32FD">
              <w:t>facility license holder</w:t>
            </w:r>
            <w:r w:rsidR="00FA32FD">
              <w:t xml:space="preserve"> to accept </w:t>
            </w:r>
            <w:r w:rsidR="00FA32FD" w:rsidRPr="00FA32FD">
              <w:t>nonparty compact waste at the facility only if</w:t>
            </w:r>
            <w:r w:rsidR="00FA32FD">
              <w:t xml:space="preserve"> the waste is authorized by the </w:t>
            </w:r>
            <w:r w:rsidR="00A00500">
              <w:t>c</w:t>
            </w:r>
            <w:r w:rsidR="004A1AD1" w:rsidRPr="007B5D9F">
              <w:t xml:space="preserve">ompact </w:t>
            </w:r>
            <w:r w:rsidR="00A00500">
              <w:t>c</w:t>
            </w:r>
            <w:r w:rsidR="004A1AD1" w:rsidRPr="007B5D9F">
              <w:t>ommission</w:t>
            </w:r>
            <w:r w:rsidR="00FA32FD">
              <w:t xml:space="preserve"> and the facility has not less than three years' worth of constructed capacity based on the average amount of party state compact waste disposed </w:t>
            </w:r>
            <w:r w:rsidR="00FA32FD" w:rsidRPr="00EC2BB5">
              <w:t xml:space="preserve">in the </w:t>
            </w:r>
            <w:r w:rsidR="00DD3190" w:rsidRPr="00EC2BB5">
              <w:t>facility</w:t>
            </w:r>
            <w:r w:rsidR="00DD3190" w:rsidRPr="00DD3190">
              <w:t xml:space="preserve"> in the </w:t>
            </w:r>
            <w:r w:rsidR="00FA32FD">
              <w:t>prec</w:t>
            </w:r>
            <w:r w:rsidR="004A1AD1">
              <w:t>eding five years</w:t>
            </w:r>
            <w:r w:rsidR="00FA32FD">
              <w:t>.</w:t>
            </w:r>
            <w:r w:rsidR="004A1AD1">
              <w:t xml:space="preserve"> The bill requires</w:t>
            </w:r>
            <w:r w:rsidR="007B5D9F">
              <w:t xml:space="preserve"> the</w:t>
            </w:r>
            <w:r w:rsidR="004A1AD1">
              <w:t xml:space="preserve"> license holder,</w:t>
            </w:r>
            <w:r w:rsidR="007B5D9F">
              <w:t xml:space="preserve"> </w:t>
            </w:r>
            <w:r w:rsidR="007B5D9F" w:rsidRPr="004A1AD1">
              <w:t>in order to be permitted to accept nonparty compact waste</w:t>
            </w:r>
            <w:r w:rsidR="004A1AD1">
              <w:t xml:space="preserve"> if </w:t>
            </w:r>
            <w:r w:rsidR="000736F7">
              <w:t>the</w:t>
            </w:r>
            <w:r w:rsidR="004A1AD1" w:rsidRPr="004A1AD1">
              <w:t xml:space="preserve"> </w:t>
            </w:r>
            <w:r w:rsidR="004A1AD1" w:rsidRPr="00EC2BB5">
              <w:t>facility</w:t>
            </w:r>
            <w:r w:rsidR="004A1AD1" w:rsidRPr="004A1AD1">
              <w:t xml:space="preserve"> does not have sufficient constructed capacity</w:t>
            </w:r>
            <w:r w:rsidR="004A1AD1">
              <w:t xml:space="preserve">, to </w:t>
            </w:r>
            <w:r w:rsidR="004A1AD1" w:rsidRPr="004A1AD1">
              <w:t xml:space="preserve">add constructed </w:t>
            </w:r>
            <w:r w:rsidR="004A1AD1">
              <w:t xml:space="preserve">capacity sufficient to meet </w:t>
            </w:r>
            <w:r w:rsidR="007B5D9F">
              <w:t>applicable</w:t>
            </w:r>
            <w:r w:rsidR="004A1AD1">
              <w:t xml:space="preserve"> </w:t>
            </w:r>
            <w:r w:rsidR="004A1AD1" w:rsidRPr="004A1AD1">
              <w:t>requirements</w:t>
            </w:r>
            <w:r w:rsidR="00DC5B8D">
              <w:t xml:space="preserve"> or</w:t>
            </w:r>
            <w:r w:rsidR="004A1AD1">
              <w:t xml:space="preserve"> </w:t>
            </w:r>
            <w:r w:rsidR="004A1AD1" w:rsidRPr="004A1AD1">
              <w:t xml:space="preserve">file and have approved by </w:t>
            </w:r>
            <w:r w:rsidR="004A1AD1">
              <w:t>TCEQ</w:t>
            </w:r>
            <w:r w:rsidR="004A1AD1" w:rsidRPr="004A1AD1">
              <w:t xml:space="preserve"> a bond </w:t>
            </w:r>
            <w:r w:rsidR="004A1AD1" w:rsidRPr="00EC2BB5">
              <w:t>acceptable to TCEQ</w:t>
            </w:r>
            <w:r w:rsidR="004A1AD1" w:rsidRPr="004A1AD1">
              <w:t xml:space="preserve"> conditioned on the construction of </w:t>
            </w:r>
            <w:r w:rsidR="004A1AD1" w:rsidRPr="00EC2BB5">
              <w:t>additional constructed capacity sufficient to meet those requirements</w:t>
            </w:r>
            <w:r w:rsidR="00DC5B8D">
              <w:t>.</w:t>
            </w:r>
            <w:r w:rsidR="004A1AD1">
              <w:t xml:space="preserve"> </w:t>
            </w:r>
          </w:p>
          <w:p w14:paraId="01C16009" w14:textId="77777777" w:rsidR="00614EF0" w:rsidRDefault="00614EF0" w:rsidP="00E01E95">
            <w:pPr>
              <w:pStyle w:val="Header"/>
              <w:jc w:val="both"/>
            </w:pPr>
          </w:p>
          <w:p w14:paraId="17CF3AA4" w14:textId="1DD8CD56" w:rsidR="00EC2BB5" w:rsidRDefault="0058010F" w:rsidP="00E01E95">
            <w:pPr>
              <w:pStyle w:val="Header"/>
              <w:jc w:val="both"/>
            </w:pPr>
            <w:r w:rsidRPr="00EC2BB5">
              <w:t>C.S.</w:t>
            </w:r>
            <w:r w:rsidR="00D85D6B" w:rsidRPr="00EC2BB5">
              <w:t>H.B. 2692</w:t>
            </w:r>
            <w:r w:rsidR="000D33B8" w:rsidRPr="00EC2BB5">
              <w:t xml:space="preserve"> </w:t>
            </w:r>
            <w:r w:rsidR="004A1AD1" w:rsidRPr="00EC2BB5">
              <w:t xml:space="preserve">requires </w:t>
            </w:r>
            <w:r w:rsidR="00A81993" w:rsidRPr="00EC2BB5">
              <w:t>the</w:t>
            </w:r>
            <w:r w:rsidR="004A1AD1" w:rsidRPr="00EC2BB5">
              <w:t xml:space="preserve"> </w:t>
            </w:r>
            <w:r w:rsidR="00CC7AF2">
              <w:t xml:space="preserve">facility </w:t>
            </w:r>
            <w:r w:rsidR="004A1AD1" w:rsidRPr="00EC2BB5">
              <w:t>license holder, if</w:t>
            </w:r>
            <w:r w:rsidR="000736F7" w:rsidRPr="00EC2BB5">
              <w:t xml:space="preserve"> a utility operating</w:t>
            </w:r>
            <w:r w:rsidR="004A1AD1" w:rsidRPr="00EC2BB5">
              <w:t xml:space="preserve"> a </w:t>
            </w:r>
            <w:r w:rsidR="00DC5B8D" w:rsidRPr="00EC2BB5">
              <w:t>nuclear electric generation facility in a party state</w:t>
            </w:r>
            <w:r w:rsidR="004A1AD1" w:rsidRPr="00EC2BB5">
              <w:t xml:space="preserve"> has notified the</w:t>
            </w:r>
            <w:r w:rsidR="00A81993" w:rsidRPr="00EC2BB5">
              <w:t xml:space="preserve"> U</w:t>
            </w:r>
            <w:r w:rsidR="00960795" w:rsidRPr="00EC2BB5">
              <w:t>.</w:t>
            </w:r>
            <w:r w:rsidR="00A81993" w:rsidRPr="00EC2BB5">
              <w:t>S</w:t>
            </w:r>
            <w:r w:rsidR="00960795" w:rsidRPr="00EC2BB5">
              <w:t>.</w:t>
            </w:r>
            <w:r w:rsidR="00A81993" w:rsidRPr="00EC2BB5">
              <w:t xml:space="preserve"> Nuclear Regulatory Commission </w:t>
            </w:r>
            <w:r w:rsidR="004A1AD1" w:rsidRPr="00EC2BB5">
              <w:t xml:space="preserve">that </w:t>
            </w:r>
            <w:r w:rsidR="00906275" w:rsidRPr="00EC2BB5">
              <w:t>the</w:t>
            </w:r>
            <w:r w:rsidR="004A1AD1" w:rsidRPr="00EC2BB5">
              <w:t xml:space="preserve"> </w:t>
            </w:r>
            <w:r>
              <w:t xml:space="preserve">generation </w:t>
            </w:r>
            <w:r w:rsidR="004A1AD1" w:rsidRPr="00EC2BB5">
              <w:t>facility will be decommissioned and the time-phased decommissioning schedule and the Post-Shutdown Decommissioning Activities Report indicate that low-level radioactive waste is to be disposed of at the compact waste disposal facility, to have constructed adequate disposal capacity at the time of the disposal of waste from the decommissioning.</w:t>
            </w:r>
            <w:r w:rsidR="004A1AD1">
              <w:t xml:space="preserve"> </w:t>
            </w:r>
          </w:p>
          <w:p w14:paraId="4321A829" w14:textId="77777777" w:rsidR="00EC2BB5" w:rsidRDefault="00EC2BB5" w:rsidP="00E01E95">
            <w:pPr>
              <w:pStyle w:val="Header"/>
              <w:jc w:val="both"/>
            </w:pPr>
          </w:p>
          <w:p w14:paraId="19534138" w14:textId="34E1AE22" w:rsidR="004A1AD1" w:rsidRDefault="0058010F" w:rsidP="00E01E95">
            <w:pPr>
              <w:pStyle w:val="Header"/>
              <w:jc w:val="both"/>
            </w:pPr>
            <w:r>
              <w:t xml:space="preserve">C.S.H.B. 2692 requires </w:t>
            </w:r>
            <w:r w:rsidR="00A81993">
              <w:t>the</w:t>
            </w:r>
            <w:r>
              <w:t xml:space="preserve"> </w:t>
            </w:r>
            <w:r w:rsidR="00CC7AF2">
              <w:t xml:space="preserve">facility </w:t>
            </w:r>
            <w:r>
              <w:t xml:space="preserve">license holder to </w:t>
            </w:r>
            <w:r w:rsidRPr="004A1AD1">
              <w:t>obtain an amendment to the facility operating license to increase the allowable curie capacity by two million curies</w:t>
            </w:r>
            <w:r w:rsidRPr="004A1AD1">
              <w:t xml:space="preserve"> when the facility has reached 80 percent of the total curies for which the facility is licensed.</w:t>
            </w:r>
          </w:p>
          <w:p w14:paraId="3FE288C5" w14:textId="7DD0E77B" w:rsidR="00D43D69" w:rsidRDefault="00D43D69" w:rsidP="00E01E95">
            <w:pPr>
              <w:pStyle w:val="Header"/>
              <w:jc w:val="both"/>
            </w:pPr>
          </w:p>
          <w:p w14:paraId="524D43C8" w14:textId="7C2AEEF8" w:rsidR="00EC2BB5" w:rsidRPr="00297C21" w:rsidRDefault="0058010F" w:rsidP="00E01E95">
            <w:pPr>
              <w:pStyle w:val="Header"/>
              <w:jc w:val="both"/>
              <w:rPr>
                <w:u w:val="single"/>
              </w:rPr>
            </w:pPr>
            <w:r>
              <w:rPr>
                <w:u w:val="single"/>
              </w:rPr>
              <w:t>State Fee Reduction</w:t>
            </w:r>
          </w:p>
          <w:p w14:paraId="1D5084EA" w14:textId="77777777" w:rsidR="00EC2BB5" w:rsidRDefault="00EC2BB5" w:rsidP="00E01E95">
            <w:pPr>
              <w:pStyle w:val="Header"/>
              <w:jc w:val="both"/>
            </w:pPr>
          </w:p>
          <w:p w14:paraId="195EDB9A" w14:textId="795B4468" w:rsidR="00D43D69" w:rsidRDefault="0058010F" w:rsidP="00E01E95">
            <w:pPr>
              <w:pStyle w:val="Header"/>
              <w:jc w:val="both"/>
            </w:pPr>
            <w:r w:rsidRPr="0047255D">
              <w:t>C.S.</w:t>
            </w:r>
            <w:r>
              <w:t xml:space="preserve">H.B. 2692 </w:t>
            </w:r>
            <w:r w:rsidR="004A5F85">
              <w:t xml:space="preserve">removes the requirement that the </w:t>
            </w:r>
            <w:r w:rsidR="004A5F85" w:rsidRPr="00EC2BB5">
              <w:t>facility</w:t>
            </w:r>
            <w:r w:rsidR="004A5F85">
              <w:t xml:space="preserve"> license holder transfer</w:t>
            </w:r>
            <w:r w:rsidR="00EC2BB5">
              <w:t xml:space="preserve"> quarterly</w:t>
            </w:r>
            <w:r w:rsidR="004A5F85">
              <w:t xml:space="preserve"> to the state general revenue fund five percent of the gross receipts from compact waste received at the facility.</w:t>
            </w:r>
          </w:p>
          <w:p w14:paraId="0BFD9870" w14:textId="46CA3BC4" w:rsidR="00B40690" w:rsidRDefault="00B40690" w:rsidP="00E01E95">
            <w:pPr>
              <w:pStyle w:val="Header"/>
              <w:jc w:val="both"/>
            </w:pPr>
          </w:p>
          <w:p w14:paraId="1AE9194C" w14:textId="73CEC732" w:rsidR="00EC2BB5" w:rsidRPr="00297C21" w:rsidRDefault="0058010F" w:rsidP="00E01E95">
            <w:pPr>
              <w:pStyle w:val="Header"/>
              <w:jc w:val="both"/>
              <w:rPr>
                <w:u w:val="single"/>
              </w:rPr>
            </w:pPr>
            <w:r w:rsidRPr="00297C21">
              <w:rPr>
                <w:u w:val="single"/>
              </w:rPr>
              <w:t>Review of Rates and Contract Terms</w:t>
            </w:r>
          </w:p>
          <w:p w14:paraId="2B2E0979" w14:textId="77777777" w:rsidR="00EC2BB5" w:rsidRDefault="00EC2BB5" w:rsidP="00E01E95">
            <w:pPr>
              <w:pStyle w:val="Header"/>
              <w:jc w:val="both"/>
            </w:pPr>
          </w:p>
          <w:p w14:paraId="6DDD0C23" w14:textId="0C38944F" w:rsidR="00EC2BB5" w:rsidRDefault="0058010F" w:rsidP="00E01E95">
            <w:pPr>
              <w:pStyle w:val="Header"/>
              <w:jc w:val="both"/>
            </w:pPr>
            <w:r w:rsidRPr="0047255D">
              <w:t>C.S.</w:t>
            </w:r>
            <w:r w:rsidR="00B40690">
              <w:t xml:space="preserve">H.B. 2692 replaces the provision subjecting rates and contract terms for nonparty compact waste disposal to review and approval by the executive director of TCEQ to ensure the rates and terms meet all applicable requirements with a provision subjecting the rates and terms to periodic review by the executive director </w:t>
            </w:r>
            <w:r w:rsidR="00B40690" w:rsidRPr="00B40690">
              <w:t xml:space="preserve">to ensure that the </w:t>
            </w:r>
            <w:r w:rsidR="00B40690" w:rsidRPr="00EC2BB5">
              <w:t>facility license</w:t>
            </w:r>
            <w:r w:rsidR="00B40690" w:rsidRPr="00B40690">
              <w:t xml:space="preserve"> holder's contracted rates and terms do not have a long-term, adverse effect on the cumulative surcharges paid to the host state and the host county</w:t>
            </w:r>
            <w:r w:rsidR="00B40690">
              <w:t>.</w:t>
            </w:r>
            <w:r w:rsidR="0070491E">
              <w:t xml:space="preserve"> </w:t>
            </w:r>
            <w:r w:rsidR="0070491E" w:rsidRPr="00CC7AF2">
              <w:t xml:space="preserve">The bill repeals related provisions </w:t>
            </w:r>
            <w:r w:rsidR="000114BF">
              <w:t>establishing</w:t>
            </w:r>
            <w:r w:rsidR="0070491E" w:rsidRPr="00CC7AF2">
              <w:t xml:space="preserve"> rate and contract requirements.</w:t>
            </w:r>
          </w:p>
          <w:p w14:paraId="27C4E7EF" w14:textId="197FBC24" w:rsidR="00EC2BB5" w:rsidRDefault="00EC2BB5" w:rsidP="00E01E95">
            <w:pPr>
              <w:pStyle w:val="Header"/>
              <w:jc w:val="both"/>
            </w:pPr>
          </w:p>
          <w:p w14:paraId="54616B4C" w14:textId="3C9E5630" w:rsidR="00EC2BB5" w:rsidRDefault="0058010F" w:rsidP="00E01E95">
            <w:pPr>
              <w:pStyle w:val="Header"/>
              <w:jc w:val="both"/>
              <w:rPr>
                <w:u w:val="single"/>
              </w:rPr>
            </w:pPr>
            <w:r>
              <w:rPr>
                <w:u w:val="single"/>
              </w:rPr>
              <w:t>Waste Disposal Fee Comparis</w:t>
            </w:r>
            <w:r>
              <w:rPr>
                <w:u w:val="single"/>
              </w:rPr>
              <w:t>on and Rebate</w:t>
            </w:r>
          </w:p>
          <w:p w14:paraId="29F9BC3D" w14:textId="1EA980FB" w:rsidR="004A1AD1" w:rsidRDefault="004A1AD1" w:rsidP="00E01E95">
            <w:pPr>
              <w:pStyle w:val="Header"/>
              <w:jc w:val="both"/>
            </w:pPr>
          </w:p>
          <w:p w14:paraId="621D1E1C" w14:textId="7B008EE2" w:rsidR="00EC2BB5" w:rsidRDefault="0058010F" w:rsidP="00E01E95">
            <w:pPr>
              <w:pStyle w:val="Header"/>
              <w:jc w:val="both"/>
            </w:pPr>
            <w:r w:rsidRPr="0047255D">
              <w:t>C.S.</w:t>
            </w:r>
            <w:r w:rsidR="00D85D6B" w:rsidRPr="00D85D6B">
              <w:t>H.B. 2692</w:t>
            </w:r>
            <w:r w:rsidR="000D33B8">
              <w:t xml:space="preserve"> </w:t>
            </w:r>
            <w:r w:rsidR="004A1AD1">
              <w:t xml:space="preserve">requires </w:t>
            </w:r>
            <w:r w:rsidR="00A81993">
              <w:t>the</w:t>
            </w:r>
            <w:r w:rsidR="004A1AD1">
              <w:t xml:space="preserve"> </w:t>
            </w:r>
            <w:r w:rsidR="004A1AD1" w:rsidRPr="004A1AD1">
              <w:t>facility license holder</w:t>
            </w:r>
            <w:r w:rsidR="004A1AD1">
              <w:t xml:space="preserve"> to </w:t>
            </w:r>
            <w:r w:rsidR="004A1AD1" w:rsidRPr="004A1AD1">
              <w:t>conduct</w:t>
            </w:r>
            <w:r w:rsidR="00DC5B8D">
              <w:t xml:space="preserve"> </w:t>
            </w:r>
            <w:r w:rsidR="004A1AD1" w:rsidRPr="004A1AD1">
              <w:t>an annual comparison of party state and nonparty state compact waste disposal fees</w:t>
            </w:r>
            <w:r w:rsidR="0008693A">
              <w:t xml:space="preserve"> and sets out </w:t>
            </w:r>
            <w:r w:rsidR="00A81993">
              <w:t>criteria</w:t>
            </w:r>
            <w:r w:rsidR="0008693A">
              <w:t xml:space="preserve"> for the comparison. The bill requires the license holder, if </w:t>
            </w:r>
            <w:r w:rsidR="0008693A" w:rsidRPr="0008693A">
              <w:t xml:space="preserve">the average </w:t>
            </w:r>
            <w:r w:rsidR="000736F7">
              <w:t>party state</w:t>
            </w:r>
            <w:r w:rsidR="0008693A" w:rsidRPr="0008693A">
              <w:t xml:space="preserve"> disposal fee exceeds the average nonparty state </w:t>
            </w:r>
            <w:r w:rsidR="000736F7">
              <w:t>disposal fee</w:t>
            </w:r>
            <w:r w:rsidR="0008693A" w:rsidRPr="0008693A">
              <w:t>,</w:t>
            </w:r>
            <w:r w:rsidR="0008693A">
              <w:t xml:space="preserve"> to </w:t>
            </w:r>
            <w:r w:rsidR="0008693A" w:rsidRPr="0008693A">
              <w:t xml:space="preserve">issue a rebate for the preceding year's fees to the party state generators in an amount sufficient to reduce the average </w:t>
            </w:r>
            <w:r w:rsidR="003E4B34">
              <w:t>party state</w:t>
            </w:r>
            <w:r w:rsidR="0008693A" w:rsidRPr="0008693A">
              <w:t xml:space="preserve"> disposal fee after the rebate to $1 less than the average nonparty state </w:t>
            </w:r>
            <w:r w:rsidR="003E4B34">
              <w:t>disposal fee</w:t>
            </w:r>
            <w:r w:rsidR="0008693A" w:rsidRPr="0008693A">
              <w:t>.</w:t>
            </w:r>
            <w:r w:rsidR="0008693A">
              <w:t xml:space="preserve"> </w:t>
            </w:r>
            <w:r w:rsidR="0008693A" w:rsidRPr="00EC2BB5">
              <w:t xml:space="preserve">The bill requires </w:t>
            </w:r>
            <w:r w:rsidR="004F610D" w:rsidRPr="00EC2BB5">
              <w:t>the</w:t>
            </w:r>
            <w:r w:rsidR="0008693A" w:rsidRPr="00EC2BB5">
              <w:t xml:space="preserve"> license holder to allocate th</w:t>
            </w:r>
            <w:r w:rsidR="004F610D" w:rsidRPr="00EC2BB5">
              <w:t>e</w:t>
            </w:r>
            <w:r w:rsidR="0008693A" w:rsidRPr="00EC2BB5">
              <w:t xml:space="preserve"> rebate according to the fractional amount of the total compact waste disposal fees paid by each generator based on the license holder's records for the preceding year.</w:t>
            </w:r>
            <w:r w:rsidR="0008693A">
              <w:t xml:space="preserve"> </w:t>
            </w:r>
          </w:p>
          <w:p w14:paraId="2BB1D772" w14:textId="77777777" w:rsidR="00EC2BB5" w:rsidRDefault="00EC2BB5" w:rsidP="00E01E95">
            <w:pPr>
              <w:pStyle w:val="Header"/>
              <w:jc w:val="both"/>
            </w:pPr>
          </w:p>
          <w:p w14:paraId="6CB74128" w14:textId="36D0D889" w:rsidR="00FA32FD" w:rsidRDefault="0058010F" w:rsidP="00E01E95">
            <w:pPr>
              <w:pStyle w:val="Header"/>
              <w:jc w:val="both"/>
            </w:pPr>
            <w:r>
              <w:t>C.S.H.B. 2692</w:t>
            </w:r>
            <w:r w:rsidR="0008693A">
              <w:t xml:space="preserve"> requires the license holder,</w:t>
            </w:r>
            <w:r w:rsidR="00DC5B8D">
              <w:t xml:space="preserve"> </w:t>
            </w:r>
            <w:r w:rsidR="0008693A">
              <w:t xml:space="preserve">on </w:t>
            </w:r>
            <w:r w:rsidR="0008693A" w:rsidRPr="0008693A">
              <w:t>written request of a</w:t>
            </w:r>
            <w:r w:rsidR="003E4B34">
              <w:t xml:space="preserve"> utility operating a</w:t>
            </w:r>
            <w:r w:rsidR="0008693A" w:rsidRPr="0008693A">
              <w:t xml:space="preserve"> nuclear electric generation </w:t>
            </w:r>
            <w:r w:rsidR="003E4B34">
              <w:t>facility</w:t>
            </w:r>
            <w:r w:rsidR="0008693A" w:rsidRPr="0008693A">
              <w:t xml:space="preserve"> in a party state</w:t>
            </w:r>
            <w:r>
              <w:t xml:space="preserve"> but not more often than once per year</w:t>
            </w:r>
            <w:r w:rsidR="0008693A" w:rsidRPr="0008693A">
              <w:t>,</w:t>
            </w:r>
            <w:r w:rsidR="0008693A">
              <w:t xml:space="preserve"> to retain an independent auditor, who must be approved by the license holder and the utility making the request, to evaluate the computation of the average compact waste disposal fee and rebate</w:t>
            </w:r>
            <w:r w:rsidR="0082112F">
              <w:t>. The bill</w:t>
            </w:r>
            <w:r w:rsidR="004F610D">
              <w:t xml:space="preserve"> requires the license holder</w:t>
            </w:r>
            <w:r w:rsidR="007838E2">
              <w:t>, not later than the 30th day after the date the license holder receives the final audit report,</w:t>
            </w:r>
            <w:r w:rsidR="0082112F">
              <w:t xml:space="preserve"> to make a copy of the report available to the requesting utility</w:t>
            </w:r>
            <w:r w:rsidR="00385885">
              <w:t>, the governor, the lieutenant governor, the speaker of the house of representatives, and each standing committee of the legislature with jurisdiction over environmental matters</w:t>
            </w:r>
            <w:r w:rsidR="0008693A">
              <w:t>.</w:t>
            </w:r>
          </w:p>
          <w:p w14:paraId="0A30A2F3" w14:textId="7BD8411A" w:rsidR="00EC2BB5" w:rsidRDefault="00EC2BB5" w:rsidP="00E01E95">
            <w:pPr>
              <w:pStyle w:val="Header"/>
              <w:jc w:val="both"/>
            </w:pPr>
          </w:p>
          <w:p w14:paraId="529A7328" w14:textId="63A1836D" w:rsidR="00315E5A" w:rsidRDefault="0058010F" w:rsidP="00E01E95">
            <w:pPr>
              <w:pStyle w:val="Header"/>
              <w:jc w:val="both"/>
            </w:pPr>
            <w:r>
              <w:rPr>
                <w:b/>
              </w:rPr>
              <w:t>Repealers</w:t>
            </w:r>
          </w:p>
          <w:p w14:paraId="0A40A00C" w14:textId="77777777" w:rsidR="00C50361" w:rsidRDefault="00C50361" w:rsidP="00E01E95">
            <w:pPr>
              <w:pStyle w:val="Header"/>
              <w:jc w:val="both"/>
            </w:pPr>
          </w:p>
          <w:p w14:paraId="3B958A7B" w14:textId="008B8D98" w:rsidR="00C50361" w:rsidRDefault="0058010F" w:rsidP="00E01E95">
            <w:pPr>
              <w:pStyle w:val="Header"/>
              <w:jc w:val="both"/>
            </w:pPr>
            <w:r w:rsidRPr="0047255D">
              <w:t>C.S.</w:t>
            </w:r>
            <w:r w:rsidR="00D85D6B" w:rsidRPr="00D85D6B">
              <w:t>H.B. 2692</w:t>
            </w:r>
            <w:r w:rsidR="000E7962">
              <w:t xml:space="preserve"> </w:t>
            </w:r>
            <w:r>
              <w:t>repeals the following provisions of the Health and Safety Code:</w:t>
            </w:r>
          </w:p>
          <w:p w14:paraId="1713213E" w14:textId="04C3AA2F" w:rsidR="000E7962" w:rsidRDefault="0058010F" w:rsidP="00E01E95">
            <w:pPr>
              <w:pStyle w:val="Header"/>
              <w:numPr>
                <w:ilvl w:val="0"/>
                <w:numId w:val="16"/>
              </w:numPr>
              <w:jc w:val="both"/>
            </w:pPr>
            <w:r>
              <w:t>Sections 401.207(d-1), (d-2), (d-3), (e), (e-1), (f), and (h-1)</w:t>
            </w:r>
            <w:r w:rsidR="00A01053">
              <w:t>; and</w:t>
            </w:r>
            <w:r>
              <w:t xml:space="preserve"> </w:t>
            </w:r>
          </w:p>
          <w:p w14:paraId="0853EA10" w14:textId="66069103" w:rsidR="00C50361" w:rsidRDefault="0058010F" w:rsidP="00E01E95">
            <w:pPr>
              <w:pStyle w:val="Header"/>
              <w:numPr>
                <w:ilvl w:val="0"/>
                <w:numId w:val="16"/>
              </w:numPr>
              <w:jc w:val="both"/>
            </w:pPr>
            <w:r>
              <w:t>Sections 401.2456(c), (d), and (e)</w:t>
            </w:r>
            <w:r w:rsidR="000E7962">
              <w:t>.</w:t>
            </w:r>
          </w:p>
          <w:p w14:paraId="16472807" w14:textId="77777777" w:rsidR="008423E4" w:rsidRPr="00835628" w:rsidRDefault="008423E4" w:rsidP="00E01E95">
            <w:pPr>
              <w:rPr>
                <w:b/>
              </w:rPr>
            </w:pPr>
          </w:p>
        </w:tc>
      </w:tr>
      <w:tr w:rsidR="004D6589" w14:paraId="002D4C9B" w14:textId="77777777" w:rsidTr="00345119">
        <w:tc>
          <w:tcPr>
            <w:tcW w:w="9576" w:type="dxa"/>
          </w:tcPr>
          <w:p w14:paraId="5BC6ED63" w14:textId="77777777" w:rsidR="008423E4" w:rsidRPr="00A8133F" w:rsidRDefault="0058010F" w:rsidP="00E01E95">
            <w:pPr>
              <w:rPr>
                <w:b/>
              </w:rPr>
            </w:pPr>
            <w:r w:rsidRPr="009C1E9A">
              <w:rPr>
                <w:b/>
                <w:u w:val="single"/>
              </w:rPr>
              <w:t>EFFECTIVE DATE</w:t>
            </w:r>
            <w:r>
              <w:rPr>
                <w:b/>
              </w:rPr>
              <w:t xml:space="preserve"> </w:t>
            </w:r>
          </w:p>
          <w:p w14:paraId="798DD683" w14:textId="77777777" w:rsidR="008423E4" w:rsidRDefault="008423E4" w:rsidP="00E01E95"/>
          <w:p w14:paraId="516B60D7" w14:textId="5D442AE1" w:rsidR="008423E4" w:rsidRPr="003624F2" w:rsidRDefault="0058010F" w:rsidP="00E01E95">
            <w:pPr>
              <w:pStyle w:val="Header"/>
              <w:tabs>
                <w:tab w:val="clear" w:pos="4320"/>
                <w:tab w:val="clear" w:pos="8640"/>
              </w:tabs>
              <w:jc w:val="both"/>
            </w:pPr>
            <w:r>
              <w:t xml:space="preserve">On </w:t>
            </w:r>
            <w:r>
              <w:t>passage, or, if the bill does not receive the necessary vote, September 1, 2021.</w:t>
            </w:r>
          </w:p>
          <w:p w14:paraId="1F6EFEAF" w14:textId="77777777" w:rsidR="008423E4" w:rsidRPr="00233FDB" w:rsidRDefault="008423E4" w:rsidP="00E01E95">
            <w:pPr>
              <w:rPr>
                <w:b/>
              </w:rPr>
            </w:pPr>
          </w:p>
        </w:tc>
      </w:tr>
      <w:tr w:rsidR="004D6589" w14:paraId="5DFFFFD2" w14:textId="77777777" w:rsidTr="00345119">
        <w:tc>
          <w:tcPr>
            <w:tcW w:w="9576" w:type="dxa"/>
          </w:tcPr>
          <w:p w14:paraId="0ED93018" w14:textId="77777777" w:rsidR="0079202D" w:rsidRDefault="0058010F" w:rsidP="0079202D">
            <w:pPr>
              <w:jc w:val="both"/>
              <w:rPr>
                <w:b/>
                <w:u w:val="single"/>
              </w:rPr>
            </w:pPr>
            <w:r>
              <w:rPr>
                <w:b/>
                <w:u w:val="single"/>
              </w:rPr>
              <w:t>COMPARISON OF ORIGINAL AND SUBSTITUTE</w:t>
            </w:r>
          </w:p>
          <w:p w14:paraId="2C01D974" w14:textId="6A6DBC2E" w:rsidR="00615DB6" w:rsidRPr="0079202D" w:rsidRDefault="00615DB6" w:rsidP="0079202D">
            <w:pPr>
              <w:jc w:val="both"/>
              <w:rPr>
                <w:b/>
                <w:u w:val="single"/>
              </w:rPr>
            </w:pPr>
          </w:p>
        </w:tc>
      </w:tr>
      <w:tr w:rsidR="004D6589" w14:paraId="4BEE5715" w14:textId="77777777" w:rsidTr="00345119">
        <w:tc>
          <w:tcPr>
            <w:tcW w:w="9576" w:type="dxa"/>
          </w:tcPr>
          <w:p w14:paraId="1BDE3A83" w14:textId="77777777" w:rsidR="00BD4BE6" w:rsidRDefault="0058010F" w:rsidP="00BD4BE6">
            <w:pPr>
              <w:jc w:val="both"/>
            </w:pPr>
            <w:r>
              <w:t xml:space="preserve">While C.S.H.B. 2692 may differ from the original in minor or nonsubstantive ways, the following summarizes the substantial </w:t>
            </w:r>
            <w:r>
              <w:t>differences between the introduced and committee substitute versions of the bill.</w:t>
            </w:r>
          </w:p>
          <w:p w14:paraId="377765A5" w14:textId="77777777" w:rsidR="00BD4BE6" w:rsidRDefault="00BD4BE6" w:rsidP="00BD4BE6">
            <w:pPr>
              <w:jc w:val="both"/>
            </w:pPr>
          </w:p>
          <w:p w14:paraId="7A832B4D" w14:textId="77777777" w:rsidR="00BD4BE6" w:rsidRDefault="0058010F" w:rsidP="00BD4BE6">
            <w:pPr>
              <w:jc w:val="both"/>
            </w:pPr>
            <w:r w:rsidRPr="00173F02">
              <w:t>The substitute does not include legislative findings relating to the Texas Low-Level Radioactive Waste Disposal Compact.</w:t>
            </w:r>
          </w:p>
          <w:p w14:paraId="15212A4D" w14:textId="77777777" w:rsidR="00BD4BE6" w:rsidRDefault="00BD4BE6" w:rsidP="00BD4BE6">
            <w:pPr>
              <w:jc w:val="both"/>
            </w:pPr>
          </w:p>
          <w:p w14:paraId="3460933B" w14:textId="77777777" w:rsidR="00BD4BE6" w:rsidRDefault="0058010F" w:rsidP="00BD4BE6">
            <w:pPr>
              <w:jc w:val="both"/>
            </w:pPr>
            <w:r w:rsidRPr="002E6288">
              <w:t>The substitute changes the exceptions to the bill's</w:t>
            </w:r>
            <w:r w:rsidRPr="002E6288">
              <w:t xml:space="preserve"> prohibition against disposing of or storing high-level radioactive waste or spent nuclear fuel in Texas from on-site storage by operating nuclear power reactors and operating nuclear test reactors located on university campuses to storage at the site of c</w:t>
            </w:r>
            <w:r w:rsidRPr="002E6288">
              <w:t>urrently or formerly operating nuclear power reactors and currently or formerly operating nuclear research and test reactors located on university campuses.</w:t>
            </w:r>
          </w:p>
          <w:p w14:paraId="77FD0E4E" w14:textId="77777777" w:rsidR="00BD4BE6" w:rsidRDefault="00BD4BE6" w:rsidP="00BD4BE6">
            <w:pPr>
              <w:jc w:val="both"/>
            </w:pPr>
          </w:p>
          <w:p w14:paraId="56746FB5" w14:textId="421AB84D" w:rsidR="0079202D" w:rsidRDefault="0058010F" w:rsidP="00BD4BE6">
            <w:pPr>
              <w:jc w:val="both"/>
              <w:rPr>
                <w:b/>
                <w:u w:val="single"/>
              </w:rPr>
            </w:pPr>
            <w:r w:rsidRPr="00615DB6">
              <w:t xml:space="preserve">The substitute changes the bill's effective date from September 1, 2021, to on passage unless the </w:t>
            </w:r>
            <w:r w:rsidRPr="00615DB6">
              <w:t>bill does not receive the necessary vote, in which case it is effective September 1, 2021.</w:t>
            </w:r>
          </w:p>
        </w:tc>
      </w:tr>
      <w:tr w:rsidR="004D6589" w14:paraId="4D739297" w14:textId="77777777" w:rsidTr="00345119">
        <w:tc>
          <w:tcPr>
            <w:tcW w:w="9576" w:type="dxa"/>
          </w:tcPr>
          <w:p w14:paraId="15648CA0" w14:textId="77777777" w:rsidR="0079202D" w:rsidRPr="0079202D" w:rsidRDefault="0079202D" w:rsidP="0079202D">
            <w:pPr>
              <w:spacing w:line="480" w:lineRule="auto"/>
              <w:jc w:val="both"/>
            </w:pPr>
          </w:p>
        </w:tc>
      </w:tr>
      <w:tr w:rsidR="004D6589" w14:paraId="201F964C" w14:textId="77777777" w:rsidTr="00345119">
        <w:tc>
          <w:tcPr>
            <w:tcW w:w="9576" w:type="dxa"/>
          </w:tcPr>
          <w:p w14:paraId="77BCC6B2" w14:textId="77777777" w:rsidR="0079202D" w:rsidRDefault="0079202D" w:rsidP="00E01E95">
            <w:pPr>
              <w:jc w:val="both"/>
              <w:rPr>
                <w:b/>
                <w:u w:val="single"/>
              </w:rPr>
            </w:pPr>
          </w:p>
        </w:tc>
      </w:tr>
    </w:tbl>
    <w:p w14:paraId="138047CD" w14:textId="77777777" w:rsidR="004108C3" w:rsidRPr="008423E4" w:rsidRDefault="004108C3" w:rsidP="00E01E9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1F188" w14:textId="77777777" w:rsidR="00000000" w:rsidRDefault="0058010F">
      <w:r>
        <w:separator/>
      </w:r>
    </w:p>
  </w:endnote>
  <w:endnote w:type="continuationSeparator" w:id="0">
    <w:p w14:paraId="5A3E283D" w14:textId="77777777" w:rsidR="00000000" w:rsidRDefault="0058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47F25" w14:textId="77777777" w:rsidR="006F2FB4" w:rsidRDefault="006F2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4D6589" w14:paraId="0D5F2FD7" w14:textId="77777777" w:rsidTr="009C1E9A">
      <w:trPr>
        <w:cantSplit/>
      </w:trPr>
      <w:tc>
        <w:tcPr>
          <w:tcW w:w="0" w:type="pct"/>
        </w:tcPr>
        <w:p w14:paraId="5544F813" w14:textId="77777777" w:rsidR="00137D90" w:rsidRDefault="00137D90" w:rsidP="009C1E9A">
          <w:pPr>
            <w:pStyle w:val="Footer"/>
            <w:tabs>
              <w:tab w:val="clear" w:pos="8640"/>
              <w:tab w:val="right" w:pos="9360"/>
            </w:tabs>
          </w:pPr>
        </w:p>
      </w:tc>
      <w:tc>
        <w:tcPr>
          <w:tcW w:w="2395" w:type="pct"/>
        </w:tcPr>
        <w:p w14:paraId="51EDD3DF" w14:textId="77777777" w:rsidR="00137D90" w:rsidRDefault="00137D90" w:rsidP="009C1E9A">
          <w:pPr>
            <w:pStyle w:val="Footer"/>
            <w:tabs>
              <w:tab w:val="clear" w:pos="8640"/>
              <w:tab w:val="right" w:pos="9360"/>
            </w:tabs>
          </w:pPr>
        </w:p>
        <w:p w14:paraId="2BE600E8" w14:textId="77777777" w:rsidR="001A4310" w:rsidRDefault="001A4310" w:rsidP="009C1E9A">
          <w:pPr>
            <w:pStyle w:val="Footer"/>
            <w:tabs>
              <w:tab w:val="clear" w:pos="8640"/>
              <w:tab w:val="right" w:pos="9360"/>
            </w:tabs>
          </w:pPr>
        </w:p>
        <w:p w14:paraId="31BD9787" w14:textId="77777777" w:rsidR="00137D90" w:rsidRDefault="00137D90" w:rsidP="009C1E9A">
          <w:pPr>
            <w:pStyle w:val="Footer"/>
            <w:tabs>
              <w:tab w:val="clear" w:pos="8640"/>
              <w:tab w:val="right" w:pos="9360"/>
            </w:tabs>
          </w:pPr>
        </w:p>
      </w:tc>
      <w:tc>
        <w:tcPr>
          <w:tcW w:w="2453" w:type="pct"/>
        </w:tcPr>
        <w:p w14:paraId="516AE850" w14:textId="77777777" w:rsidR="00137D90" w:rsidRDefault="00137D90" w:rsidP="009C1E9A">
          <w:pPr>
            <w:pStyle w:val="Footer"/>
            <w:tabs>
              <w:tab w:val="clear" w:pos="8640"/>
              <w:tab w:val="right" w:pos="9360"/>
            </w:tabs>
            <w:jc w:val="right"/>
          </w:pPr>
        </w:p>
      </w:tc>
    </w:tr>
    <w:tr w:rsidR="004D6589" w14:paraId="22C99BD5" w14:textId="77777777" w:rsidTr="009C1E9A">
      <w:trPr>
        <w:cantSplit/>
      </w:trPr>
      <w:tc>
        <w:tcPr>
          <w:tcW w:w="0" w:type="pct"/>
        </w:tcPr>
        <w:p w14:paraId="17BAF85D" w14:textId="77777777" w:rsidR="00EC379B" w:rsidRDefault="00EC379B" w:rsidP="009C1E9A">
          <w:pPr>
            <w:pStyle w:val="Footer"/>
            <w:tabs>
              <w:tab w:val="clear" w:pos="8640"/>
              <w:tab w:val="right" w:pos="9360"/>
            </w:tabs>
          </w:pPr>
        </w:p>
      </w:tc>
      <w:tc>
        <w:tcPr>
          <w:tcW w:w="2395" w:type="pct"/>
        </w:tcPr>
        <w:p w14:paraId="7AD6D688" w14:textId="27D3BD4C" w:rsidR="00EC379B" w:rsidRPr="009C1E9A" w:rsidRDefault="0058010F" w:rsidP="009C1E9A">
          <w:pPr>
            <w:pStyle w:val="Footer"/>
            <w:tabs>
              <w:tab w:val="clear" w:pos="8640"/>
              <w:tab w:val="right" w:pos="9360"/>
            </w:tabs>
            <w:rPr>
              <w:rFonts w:ascii="Shruti" w:hAnsi="Shruti"/>
              <w:sz w:val="22"/>
            </w:rPr>
          </w:pPr>
          <w:r>
            <w:rPr>
              <w:rFonts w:ascii="Shruti" w:hAnsi="Shruti"/>
              <w:sz w:val="22"/>
            </w:rPr>
            <w:t>87R 18321</w:t>
          </w:r>
        </w:p>
      </w:tc>
      <w:tc>
        <w:tcPr>
          <w:tcW w:w="2453" w:type="pct"/>
        </w:tcPr>
        <w:p w14:paraId="1EF11BF0" w14:textId="10846BCC" w:rsidR="00EC379B" w:rsidRDefault="0058010F" w:rsidP="009C1E9A">
          <w:pPr>
            <w:pStyle w:val="Footer"/>
            <w:tabs>
              <w:tab w:val="clear" w:pos="8640"/>
              <w:tab w:val="right" w:pos="9360"/>
            </w:tabs>
            <w:jc w:val="right"/>
          </w:pPr>
          <w:r>
            <w:fldChar w:fldCharType="begin"/>
          </w:r>
          <w:r>
            <w:instrText xml:space="preserve"> DOCPROPERTY  OTID  \* MERGEFORMAT </w:instrText>
          </w:r>
          <w:r>
            <w:fldChar w:fldCharType="separate"/>
          </w:r>
          <w:r w:rsidR="003C2633">
            <w:t>21.95.129</w:t>
          </w:r>
          <w:r>
            <w:fldChar w:fldCharType="end"/>
          </w:r>
        </w:p>
      </w:tc>
    </w:tr>
    <w:tr w:rsidR="004D6589" w14:paraId="58ED9CB9" w14:textId="77777777" w:rsidTr="009C1E9A">
      <w:trPr>
        <w:cantSplit/>
      </w:trPr>
      <w:tc>
        <w:tcPr>
          <w:tcW w:w="0" w:type="pct"/>
        </w:tcPr>
        <w:p w14:paraId="2B6C0575" w14:textId="77777777" w:rsidR="00EC379B" w:rsidRDefault="00EC379B" w:rsidP="009C1E9A">
          <w:pPr>
            <w:pStyle w:val="Footer"/>
            <w:tabs>
              <w:tab w:val="clear" w:pos="4320"/>
              <w:tab w:val="clear" w:pos="8640"/>
              <w:tab w:val="left" w:pos="2865"/>
            </w:tabs>
          </w:pPr>
        </w:p>
      </w:tc>
      <w:tc>
        <w:tcPr>
          <w:tcW w:w="2395" w:type="pct"/>
        </w:tcPr>
        <w:p w14:paraId="6A1A337E" w14:textId="6D6AB72D" w:rsidR="00EC379B" w:rsidRPr="009C1E9A" w:rsidRDefault="0058010F" w:rsidP="009C1E9A">
          <w:pPr>
            <w:pStyle w:val="Footer"/>
            <w:tabs>
              <w:tab w:val="clear" w:pos="4320"/>
              <w:tab w:val="clear" w:pos="8640"/>
              <w:tab w:val="left" w:pos="2865"/>
            </w:tabs>
            <w:rPr>
              <w:rFonts w:ascii="Shruti" w:hAnsi="Shruti"/>
              <w:sz w:val="22"/>
            </w:rPr>
          </w:pPr>
          <w:r>
            <w:rPr>
              <w:rFonts w:ascii="Shruti" w:hAnsi="Shruti"/>
              <w:sz w:val="22"/>
            </w:rPr>
            <w:t>Substitute Document</w:t>
          </w:r>
          <w:r>
            <w:rPr>
              <w:rFonts w:ascii="Shruti" w:hAnsi="Shruti"/>
              <w:sz w:val="22"/>
            </w:rPr>
            <w:t xml:space="preserve"> Number: 87R 16656</w:t>
          </w:r>
        </w:p>
      </w:tc>
      <w:tc>
        <w:tcPr>
          <w:tcW w:w="2453" w:type="pct"/>
        </w:tcPr>
        <w:p w14:paraId="0A364863" w14:textId="77777777" w:rsidR="00EC379B" w:rsidRDefault="00EC379B" w:rsidP="006D504F">
          <w:pPr>
            <w:pStyle w:val="Footer"/>
            <w:rPr>
              <w:rStyle w:val="PageNumber"/>
            </w:rPr>
          </w:pPr>
        </w:p>
        <w:p w14:paraId="5F83A8BF" w14:textId="77777777" w:rsidR="00EC379B" w:rsidRDefault="00EC379B" w:rsidP="009C1E9A">
          <w:pPr>
            <w:pStyle w:val="Footer"/>
            <w:tabs>
              <w:tab w:val="clear" w:pos="8640"/>
              <w:tab w:val="right" w:pos="9360"/>
            </w:tabs>
            <w:jc w:val="right"/>
          </w:pPr>
        </w:p>
      </w:tc>
    </w:tr>
    <w:tr w:rsidR="004D6589" w14:paraId="14FB0C27" w14:textId="77777777" w:rsidTr="009C1E9A">
      <w:trPr>
        <w:cantSplit/>
        <w:trHeight w:val="323"/>
      </w:trPr>
      <w:tc>
        <w:tcPr>
          <w:tcW w:w="0" w:type="pct"/>
          <w:gridSpan w:val="3"/>
        </w:tcPr>
        <w:p w14:paraId="2EA25048" w14:textId="14CF998A" w:rsidR="00EC379B" w:rsidRDefault="0058010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73DC7">
            <w:rPr>
              <w:rStyle w:val="PageNumber"/>
              <w:noProof/>
            </w:rPr>
            <w:t>4</w:t>
          </w:r>
          <w:r>
            <w:rPr>
              <w:rStyle w:val="PageNumber"/>
            </w:rPr>
            <w:fldChar w:fldCharType="end"/>
          </w:r>
        </w:p>
        <w:p w14:paraId="23EEA34A" w14:textId="77777777" w:rsidR="00EC379B" w:rsidRDefault="00EC379B" w:rsidP="009C1E9A">
          <w:pPr>
            <w:pStyle w:val="Footer"/>
            <w:tabs>
              <w:tab w:val="clear" w:pos="8640"/>
              <w:tab w:val="right" w:pos="9360"/>
            </w:tabs>
            <w:jc w:val="center"/>
          </w:pPr>
        </w:p>
      </w:tc>
    </w:tr>
  </w:tbl>
  <w:p w14:paraId="7E0DE57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7ADE" w14:textId="77777777" w:rsidR="006F2FB4" w:rsidRDefault="006F2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63E9E" w14:textId="77777777" w:rsidR="00000000" w:rsidRDefault="0058010F">
      <w:r>
        <w:separator/>
      </w:r>
    </w:p>
  </w:footnote>
  <w:footnote w:type="continuationSeparator" w:id="0">
    <w:p w14:paraId="6E58B7A2" w14:textId="77777777" w:rsidR="00000000" w:rsidRDefault="0058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73611" w14:textId="77777777" w:rsidR="006F2FB4" w:rsidRDefault="006F2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496A6" w14:textId="77777777" w:rsidR="006F2FB4" w:rsidRDefault="006F2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F4A4B" w14:textId="77777777" w:rsidR="006F2FB4" w:rsidRDefault="006F2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4C7"/>
    <w:multiLevelType w:val="hybridMultilevel"/>
    <w:tmpl w:val="189A5504"/>
    <w:lvl w:ilvl="0" w:tplc="0F9053EA">
      <w:start w:val="1"/>
      <w:numFmt w:val="bullet"/>
      <w:lvlText w:val=""/>
      <w:lvlJc w:val="left"/>
      <w:pPr>
        <w:ind w:left="720" w:hanging="360"/>
      </w:pPr>
      <w:rPr>
        <w:rFonts w:ascii="Symbol" w:hAnsi="Symbol" w:hint="default"/>
      </w:rPr>
    </w:lvl>
    <w:lvl w:ilvl="1" w:tplc="C706B3B2" w:tentative="1">
      <w:start w:val="1"/>
      <w:numFmt w:val="bullet"/>
      <w:lvlText w:val="o"/>
      <w:lvlJc w:val="left"/>
      <w:pPr>
        <w:ind w:left="1440" w:hanging="360"/>
      </w:pPr>
      <w:rPr>
        <w:rFonts w:ascii="Courier New" w:hAnsi="Courier New" w:cs="Courier New" w:hint="default"/>
      </w:rPr>
    </w:lvl>
    <w:lvl w:ilvl="2" w:tplc="47109166" w:tentative="1">
      <w:start w:val="1"/>
      <w:numFmt w:val="bullet"/>
      <w:lvlText w:val=""/>
      <w:lvlJc w:val="left"/>
      <w:pPr>
        <w:ind w:left="2160" w:hanging="360"/>
      </w:pPr>
      <w:rPr>
        <w:rFonts w:ascii="Wingdings" w:hAnsi="Wingdings" w:hint="default"/>
      </w:rPr>
    </w:lvl>
    <w:lvl w:ilvl="3" w:tplc="9B161682" w:tentative="1">
      <w:start w:val="1"/>
      <w:numFmt w:val="bullet"/>
      <w:lvlText w:val=""/>
      <w:lvlJc w:val="left"/>
      <w:pPr>
        <w:ind w:left="2880" w:hanging="360"/>
      </w:pPr>
      <w:rPr>
        <w:rFonts w:ascii="Symbol" w:hAnsi="Symbol" w:hint="default"/>
      </w:rPr>
    </w:lvl>
    <w:lvl w:ilvl="4" w:tplc="FD7AF822" w:tentative="1">
      <w:start w:val="1"/>
      <w:numFmt w:val="bullet"/>
      <w:lvlText w:val="o"/>
      <w:lvlJc w:val="left"/>
      <w:pPr>
        <w:ind w:left="3600" w:hanging="360"/>
      </w:pPr>
      <w:rPr>
        <w:rFonts w:ascii="Courier New" w:hAnsi="Courier New" w:cs="Courier New" w:hint="default"/>
      </w:rPr>
    </w:lvl>
    <w:lvl w:ilvl="5" w:tplc="CE1ED190" w:tentative="1">
      <w:start w:val="1"/>
      <w:numFmt w:val="bullet"/>
      <w:lvlText w:val=""/>
      <w:lvlJc w:val="left"/>
      <w:pPr>
        <w:ind w:left="4320" w:hanging="360"/>
      </w:pPr>
      <w:rPr>
        <w:rFonts w:ascii="Wingdings" w:hAnsi="Wingdings" w:hint="default"/>
      </w:rPr>
    </w:lvl>
    <w:lvl w:ilvl="6" w:tplc="2DDA87B0" w:tentative="1">
      <w:start w:val="1"/>
      <w:numFmt w:val="bullet"/>
      <w:lvlText w:val=""/>
      <w:lvlJc w:val="left"/>
      <w:pPr>
        <w:ind w:left="5040" w:hanging="360"/>
      </w:pPr>
      <w:rPr>
        <w:rFonts w:ascii="Symbol" w:hAnsi="Symbol" w:hint="default"/>
      </w:rPr>
    </w:lvl>
    <w:lvl w:ilvl="7" w:tplc="D380933C" w:tentative="1">
      <w:start w:val="1"/>
      <w:numFmt w:val="bullet"/>
      <w:lvlText w:val="o"/>
      <w:lvlJc w:val="left"/>
      <w:pPr>
        <w:ind w:left="5760" w:hanging="360"/>
      </w:pPr>
      <w:rPr>
        <w:rFonts w:ascii="Courier New" w:hAnsi="Courier New" w:cs="Courier New" w:hint="default"/>
      </w:rPr>
    </w:lvl>
    <w:lvl w:ilvl="8" w:tplc="E64CA734" w:tentative="1">
      <w:start w:val="1"/>
      <w:numFmt w:val="bullet"/>
      <w:lvlText w:val=""/>
      <w:lvlJc w:val="left"/>
      <w:pPr>
        <w:ind w:left="6480" w:hanging="360"/>
      </w:pPr>
      <w:rPr>
        <w:rFonts w:ascii="Wingdings" w:hAnsi="Wingdings" w:hint="default"/>
      </w:rPr>
    </w:lvl>
  </w:abstractNum>
  <w:abstractNum w:abstractNumId="1" w15:restartNumberingAfterBreak="0">
    <w:nsid w:val="0F5724FC"/>
    <w:multiLevelType w:val="hybridMultilevel"/>
    <w:tmpl w:val="03F669BC"/>
    <w:lvl w:ilvl="0" w:tplc="7A1048CE">
      <w:start w:val="1"/>
      <w:numFmt w:val="bullet"/>
      <w:lvlText w:val=""/>
      <w:lvlJc w:val="left"/>
      <w:pPr>
        <w:tabs>
          <w:tab w:val="num" w:pos="720"/>
        </w:tabs>
        <w:ind w:left="720" w:hanging="360"/>
      </w:pPr>
      <w:rPr>
        <w:rFonts w:ascii="Symbol" w:hAnsi="Symbol" w:hint="default"/>
      </w:rPr>
    </w:lvl>
    <w:lvl w:ilvl="1" w:tplc="907A0846" w:tentative="1">
      <w:start w:val="1"/>
      <w:numFmt w:val="bullet"/>
      <w:lvlText w:val="o"/>
      <w:lvlJc w:val="left"/>
      <w:pPr>
        <w:ind w:left="1440" w:hanging="360"/>
      </w:pPr>
      <w:rPr>
        <w:rFonts w:ascii="Courier New" w:hAnsi="Courier New" w:cs="Courier New" w:hint="default"/>
      </w:rPr>
    </w:lvl>
    <w:lvl w:ilvl="2" w:tplc="A49EE3E6" w:tentative="1">
      <w:start w:val="1"/>
      <w:numFmt w:val="bullet"/>
      <w:lvlText w:val=""/>
      <w:lvlJc w:val="left"/>
      <w:pPr>
        <w:ind w:left="2160" w:hanging="360"/>
      </w:pPr>
      <w:rPr>
        <w:rFonts w:ascii="Wingdings" w:hAnsi="Wingdings" w:hint="default"/>
      </w:rPr>
    </w:lvl>
    <w:lvl w:ilvl="3" w:tplc="952E6D68" w:tentative="1">
      <w:start w:val="1"/>
      <w:numFmt w:val="bullet"/>
      <w:lvlText w:val=""/>
      <w:lvlJc w:val="left"/>
      <w:pPr>
        <w:ind w:left="2880" w:hanging="360"/>
      </w:pPr>
      <w:rPr>
        <w:rFonts w:ascii="Symbol" w:hAnsi="Symbol" w:hint="default"/>
      </w:rPr>
    </w:lvl>
    <w:lvl w:ilvl="4" w:tplc="CD56EA2A" w:tentative="1">
      <w:start w:val="1"/>
      <w:numFmt w:val="bullet"/>
      <w:lvlText w:val="o"/>
      <w:lvlJc w:val="left"/>
      <w:pPr>
        <w:ind w:left="3600" w:hanging="360"/>
      </w:pPr>
      <w:rPr>
        <w:rFonts w:ascii="Courier New" w:hAnsi="Courier New" w:cs="Courier New" w:hint="default"/>
      </w:rPr>
    </w:lvl>
    <w:lvl w:ilvl="5" w:tplc="DFC8C13C" w:tentative="1">
      <w:start w:val="1"/>
      <w:numFmt w:val="bullet"/>
      <w:lvlText w:val=""/>
      <w:lvlJc w:val="left"/>
      <w:pPr>
        <w:ind w:left="4320" w:hanging="360"/>
      </w:pPr>
      <w:rPr>
        <w:rFonts w:ascii="Wingdings" w:hAnsi="Wingdings" w:hint="default"/>
      </w:rPr>
    </w:lvl>
    <w:lvl w:ilvl="6" w:tplc="D60AF738" w:tentative="1">
      <w:start w:val="1"/>
      <w:numFmt w:val="bullet"/>
      <w:lvlText w:val=""/>
      <w:lvlJc w:val="left"/>
      <w:pPr>
        <w:ind w:left="5040" w:hanging="360"/>
      </w:pPr>
      <w:rPr>
        <w:rFonts w:ascii="Symbol" w:hAnsi="Symbol" w:hint="default"/>
      </w:rPr>
    </w:lvl>
    <w:lvl w:ilvl="7" w:tplc="DB248882" w:tentative="1">
      <w:start w:val="1"/>
      <w:numFmt w:val="bullet"/>
      <w:lvlText w:val="o"/>
      <w:lvlJc w:val="left"/>
      <w:pPr>
        <w:ind w:left="5760" w:hanging="360"/>
      </w:pPr>
      <w:rPr>
        <w:rFonts w:ascii="Courier New" w:hAnsi="Courier New" w:cs="Courier New" w:hint="default"/>
      </w:rPr>
    </w:lvl>
    <w:lvl w:ilvl="8" w:tplc="8EF49A16" w:tentative="1">
      <w:start w:val="1"/>
      <w:numFmt w:val="bullet"/>
      <w:lvlText w:val=""/>
      <w:lvlJc w:val="left"/>
      <w:pPr>
        <w:ind w:left="6480" w:hanging="360"/>
      </w:pPr>
      <w:rPr>
        <w:rFonts w:ascii="Wingdings" w:hAnsi="Wingdings" w:hint="default"/>
      </w:rPr>
    </w:lvl>
  </w:abstractNum>
  <w:abstractNum w:abstractNumId="2" w15:restartNumberingAfterBreak="0">
    <w:nsid w:val="13776024"/>
    <w:multiLevelType w:val="hybridMultilevel"/>
    <w:tmpl w:val="3CF0161C"/>
    <w:lvl w:ilvl="0" w:tplc="F0FEF5B2">
      <w:start w:val="1"/>
      <w:numFmt w:val="bullet"/>
      <w:lvlText w:val=""/>
      <w:lvlJc w:val="left"/>
      <w:pPr>
        <w:tabs>
          <w:tab w:val="num" w:pos="720"/>
        </w:tabs>
        <w:ind w:left="720" w:hanging="360"/>
      </w:pPr>
      <w:rPr>
        <w:rFonts w:ascii="Symbol" w:hAnsi="Symbol" w:hint="default"/>
      </w:rPr>
    </w:lvl>
    <w:lvl w:ilvl="1" w:tplc="34A6170A" w:tentative="1">
      <w:start w:val="1"/>
      <w:numFmt w:val="bullet"/>
      <w:lvlText w:val="o"/>
      <w:lvlJc w:val="left"/>
      <w:pPr>
        <w:ind w:left="1440" w:hanging="360"/>
      </w:pPr>
      <w:rPr>
        <w:rFonts w:ascii="Courier New" w:hAnsi="Courier New" w:cs="Courier New" w:hint="default"/>
      </w:rPr>
    </w:lvl>
    <w:lvl w:ilvl="2" w:tplc="4976BB94" w:tentative="1">
      <w:start w:val="1"/>
      <w:numFmt w:val="bullet"/>
      <w:lvlText w:val=""/>
      <w:lvlJc w:val="left"/>
      <w:pPr>
        <w:ind w:left="2160" w:hanging="360"/>
      </w:pPr>
      <w:rPr>
        <w:rFonts w:ascii="Wingdings" w:hAnsi="Wingdings" w:hint="default"/>
      </w:rPr>
    </w:lvl>
    <w:lvl w:ilvl="3" w:tplc="C218C49A" w:tentative="1">
      <w:start w:val="1"/>
      <w:numFmt w:val="bullet"/>
      <w:lvlText w:val=""/>
      <w:lvlJc w:val="left"/>
      <w:pPr>
        <w:ind w:left="2880" w:hanging="360"/>
      </w:pPr>
      <w:rPr>
        <w:rFonts w:ascii="Symbol" w:hAnsi="Symbol" w:hint="default"/>
      </w:rPr>
    </w:lvl>
    <w:lvl w:ilvl="4" w:tplc="01129204" w:tentative="1">
      <w:start w:val="1"/>
      <w:numFmt w:val="bullet"/>
      <w:lvlText w:val="o"/>
      <w:lvlJc w:val="left"/>
      <w:pPr>
        <w:ind w:left="3600" w:hanging="360"/>
      </w:pPr>
      <w:rPr>
        <w:rFonts w:ascii="Courier New" w:hAnsi="Courier New" w:cs="Courier New" w:hint="default"/>
      </w:rPr>
    </w:lvl>
    <w:lvl w:ilvl="5" w:tplc="1AF0CA62" w:tentative="1">
      <w:start w:val="1"/>
      <w:numFmt w:val="bullet"/>
      <w:lvlText w:val=""/>
      <w:lvlJc w:val="left"/>
      <w:pPr>
        <w:ind w:left="4320" w:hanging="360"/>
      </w:pPr>
      <w:rPr>
        <w:rFonts w:ascii="Wingdings" w:hAnsi="Wingdings" w:hint="default"/>
      </w:rPr>
    </w:lvl>
    <w:lvl w:ilvl="6" w:tplc="A46677D6" w:tentative="1">
      <w:start w:val="1"/>
      <w:numFmt w:val="bullet"/>
      <w:lvlText w:val=""/>
      <w:lvlJc w:val="left"/>
      <w:pPr>
        <w:ind w:left="5040" w:hanging="360"/>
      </w:pPr>
      <w:rPr>
        <w:rFonts w:ascii="Symbol" w:hAnsi="Symbol" w:hint="default"/>
      </w:rPr>
    </w:lvl>
    <w:lvl w:ilvl="7" w:tplc="C8EC9C78" w:tentative="1">
      <w:start w:val="1"/>
      <w:numFmt w:val="bullet"/>
      <w:lvlText w:val="o"/>
      <w:lvlJc w:val="left"/>
      <w:pPr>
        <w:ind w:left="5760" w:hanging="360"/>
      </w:pPr>
      <w:rPr>
        <w:rFonts w:ascii="Courier New" w:hAnsi="Courier New" w:cs="Courier New" w:hint="default"/>
      </w:rPr>
    </w:lvl>
    <w:lvl w:ilvl="8" w:tplc="519C53E0" w:tentative="1">
      <w:start w:val="1"/>
      <w:numFmt w:val="bullet"/>
      <w:lvlText w:val=""/>
      <w:lvlJc w:val="left"/>
      <w:pPr>
        <w:ind w:left="6480" w:hanging="360"/>
      </w:pPr>
      <w:rPr>
        <w:rFonts w:ascii="Wingdings" w:hAnsi="Wingdings" w:hint="default"/>
      </w:rPr>
    </w:lvl>
  </w:abstractNum>
  <w:abstractNum w:abstractNumId="3" w15:restartNumberingAfterBreak="0">
    <w:nsid w:val="28B863B0"/>
    <w:multiLevelType w:val="hybridMultilevel"/>
    <w:tmpl w:val="4C98CC6E"/>
    <w:lvl w:ilvl="0" w:tplc="196ED248">
      <w:start w:val="1"/>
      <w:numFmt w:val="bullet"/>
      <w:lvlText w:val=""/>
      <w:lvlJc w:val="left"/>
      <w:pPr>
        <w:tabs>
          <w:tab w:val="num" w:pos="720"/>
        </w:tabs>
        <w:ind w:left="720" w:hanging="360"/>
      </w:pPr>
      <w:rPr>
        <w:rFonts w:ascii="Symbol" w:hAnsi="Symbol" w:hint="default"/>
      </w:rPr>
    </w:lvl>
    <w:lvl w:ilvl="1" w:tplc="C5C6D724" w:tentative="1">
      <w:start w:val="1"/>
      <w:numFmt w:val="bullet"/>
      <w:lvlText w:val="o"/>
      <w:lvlJc w:val="left"/>
      <w:pPr>
        <w:ind w:left="1440" w:hanging="360"/>
      </w:pPr>
      <w:rPr>
        <w:rFonts w:ascii="Courier New" w:hAnsi="Courier New" w:cs="Courier New" w:hint="default"/>
      </w:rPr>
    </w:lvl>
    <w:lvl w:ilvl="2" w:tplc="02E20676" w:tentative="1">
      <w:start w:val="1"/>
      <w:numFmt w:val="bullet"/>
      <w:lvlText w:val=""/>
      <w:lvlJc w:val="left"/>
      <w:pPr>
        <w:ind w:left="2160" w:hanging="360"/>
      </w:pPr>
      <w:rPr>
        <w:rFonts w:ascii="Wingdings" w:hAnsi="Wingdings" w:hint="default"/>
      </w:rPr>
    </w:lvl>
    <w:lvl w:ilvl="3" w:tplc="5808942C" w:tentative="1">
      <w:start w:val="1"/>
      <w:numFmt w:val="bullet"/>
      <w:lvlText w:val=""/>
      <w:lvlJc w:val="left"/>
      <w:pPr>
        <w:ind w:left="2880" w:hanging="360"/>
      </w:pPr>
      <w:rPr>
        <w:rFonts w:ascii="Symbol" w:hAnsi="Symbol" w:hint="default"/>
      </w:rPr>
    </w:lvl>
    <w:lvl w:ilvl="4" w:tplc="D200D4D0" w:tentative="1">
      <w:start w:val="1"/>
      <w:numFmt w:val="bullet"/>
      <w:lvlText w:val="o"/>
      <w:lvlJc w:val="left"/>
      <w:pPr>
        <w:ind w:left="3600" w:hanging="360"/>
      </w:pPr>
      <w:rPr>
        <w:rFonts w:ascii="Courier New" w:hAnsi="Courier New" w:cs="Courier New" w:hint="default"/>
      </w:rPr>
    </w:lvl>
    <w:lvl w:ilvl="5" w:tplc="E468E66A" w:tentative="1">
      <w:start w:val="1"/>
      <w:numFmt w:val="bullet"/>
      <w:lvlText w:val=""/>
      <w:lvlJc w:val="left"/>
      <w:pPr>
        <w:ind w:left="4320" w:hanging="360"/>
      </w:pPr>
      <w:rPr>
        <w:rFonts w:ascii="Wingdings" w:hAnsi="Wingdings" w:hint="default"/>
      </w:rPr>
    </w:lvl>
    <w:lvl w:ilvl="6" w:tplc="162AB47E" w:tentative="1">
      <w:start w:val="1"/>
      <w:numFmt w:val="bullet"/>
      <w:lvlText w:val=""/>
      <w:lvlJc w:val="left"/>
      <w:pPr>
        <w:ind w:left="5040" w:hanging="360"/>
      </w:pPr>
      <w:rPr>
        <w:rFonts w:ascii="Symbol" w:hAnsi="Symbol" w:hint="default"/>
      </w:rPr>
    </w:lvl>
    <w:lvl w:ilvl="7" w:tplc="C346D834" w:tentative="1">
      <w:start w:val="1"/>
      <w:numFmt w:val="bullet"/>
      <w:lvlText w:val="o"/>
      <w:lvlJc w:val="left"/>
      <w:pPr>
        <w:ind w:left="5760" w:hanging="360"/>
      </w:pPr>
      <w:rPr>
        <w:rFonts w:ascii="Courier New" w:hAnsi="Courier New" w:cs="Courier New" w:hint="default"/>
      </w:rPr>
    </w:lvl>
    <w:lvl w:ilvl="8" w:tplc="CEDC5750" w:tentative="1">
      <w:start w:val="1"/>
      <w:numFmt w:val="bullet"/>
      <w:lvlText w:val=""/>
      <w:lvlJc w:val="left"/>
      <w:pPr>
        <w:ind w:left="6480" w:hanging="360"/>
      </w:pPr>
      <w:rPr>
        <w:rFonts w:ascii="Wingdings" w:hAnsi="Wingdings" w:hint="default"/>
      </w:rPr>
    </w:lvl>
  </w:abstractNum>
  <w:abstractNum w:abstractNumId="4" w15:restartNumberingAfterBreak="0">
    <w:nsid w:val="29317929"/>
    <w:multiLevelType w:val="hybridMultilevel"/>
    <w:tmpl w:val="F394F400"/>
    <w:lvl w:ilvl="0" w:tplc="1DDE3E50">
      <w:start w:val="1"/>
      <w:numFmt w:val="bullet"/>
      <w:lvlText w:val=""/>
      <w:lvlJc w:val="left"/>
      <w:pPr>
        <w:tabs>
          <w:tab w:val="num" w:pos="720"/>
        </w:tabs>
        <w:ind w:left="720" w:hanging="360"/>
      </w:pPr>
      <w:rPr>
        <w:rFonts w:ascii="Symbol" w:hAnsi="Symbol" w:hint="default"/>
      </w:rPr>
    </w:lvl>
    <w:lvl w:ilvl="1" w:tplc="E25A2322" w:tentative="1">
      <w:start w:val="1"/>
      <w:numFmt w:val="bullet"/>
      <w:lvlText w:val="o"/>
      <w:lvlJc w:val="left"/>
      <w:pPr>
        <w:ind w:left="1440" w:hanging="360"/>
      </w:pPr>
      <w:rPr>
        <w:rFonts w:ascii="Courier New" w:hAnsi="Courier New" w:cs="Courier New" w:hint="default"/>
      </w:rPr>
    </w:lvl>
    <w:lvl w:ilvl="2" w:tplc="202ED0E0" w:tentative="1">
      <w:start w:val="1"/>
      <w:numFmt w:val="bullet"/>
      <w:lvlText w:val=""/>
      <w:lvlJc w:val="left"/>
      <w:pPr>
        <w:ind w:left="2160" w:hanging="360"/>
      </w:pPr>
      <w:rPr>
        <w:rFonts w:ascii="Wingdings" w:hAnsi="Wingdings" w:hint="default"/>
      </w:rPr>
    </w:lvl>
    <w:lvl w:ilvl="3" w:tplc="B65468AE" w:tentative="1">
      <w:start w:val="1"/>
      <w:numFmt w:val="bullet"/>
      <w:lvlText w:val=""/>
      <w:lvlJc w:val="left"/>
      <w:pPr>
        <w:ind w:left="2880" w:hanging="360"/>
      </w:pPr>
      <w:rPr>
        <w:rFonts w:ascii="Symbol" w:hAnsi="Symbol" w:hint="default"/>
      </w:rPr>
    </w:lvl>
    <w:lvl w:ilvl="4" w:tplc="5B90F8A4" w:tentative="1">
      <w:start w:val="1"/>
      <w:numFmt w:val="bullet"/>
      <w:lvlText w:val="o"/>
      <w:lvlJc w:val="left"/>
      <w:pPr>
        <w:ind w:left="3600" w:hanging="360"/>
      </w:pPr>
      <w:rPr>
        <w:rFonts w:ascii="Courier New" w:hAnsi="Courier New" w:cs="Courier New" w:hint="default"/>
      </w:rPr>
    </w:lvl>
    <w:lvl w:ilvl="5" w:tplc="457AB124" w:tentative="1">
      <w:start w:val="1"/>
      <w:numFmt w:val="bullet"/>
      <w:lvlText w:val=""/>
      <w:lvlJc w:val="left"/>
      <w:pPr>
        <w:ind w:left="4320" w:hanging="360"/>
      </w:pPr>
      <w:rPr>
        <w:rFonts w:ascii="Wingdings" w:hAnsi="Wingdings" w:hint="default"/>
      </w:rPr>
    </w:lvl>
    <w:lvl w:ilvl="6" w:tplc="342865F4" w:tentative="1">
      <w:start w:val="1"/>
      <w:numFmt w:val="bullet"/>
      <w:lvlText w:val=""/>
      <w:lvlJc w:val="left"/>
      <w:pPr>
        <w:ind w:left="5040" w:hanging="360"/>
      </w:pPr>
      <w:rPr>
        <w:rFonts w:ascii="Symbol" w:hAnsi="Symbol" w:hint="default"/>
      </w:rPr>
    </w:lvl>
    <w:lvl w:ilvl="7" w:tplc="ACFA9B32" w:tentative="1">
      <w:start w:val="1"/>
      <w:numFmt w:val="bullet"/>
      <w:lvlText w:val="o"/>
      <w:lvlJc w:val="left"/>
      <w:pPr>
        <w:ind w:left="5760" w:hanging="360"/>
      </w:pPr>
      <w:rPr>
        <w:rFonts w:ascii="Courier New" w:hAnsi="Courier New" w:cs="Courier New" w:hint="default"/>
      </w:rPr>
    </w:lvl>
    <w:lvl w:ilvl="8" w:tplc="4ED6D9A0" w:tentative="1">
      <w:start w:val="1"/>
      <w:numFmt w:val="bullet"/>
      <w:lvlText w:val=""/>
      <w:lvlJc w:val="left"/>
      <w:pPr>
        <w:ind w:left="6480" w:hanging="360"/>
      </w:pPr>
      <w:rPr>
        <w:rFonts w:ascii="Wingdings" w:hAnsi="Wingdings" w:hint="default"/>
      </w:rPr>
    </w:lvl>
  </w:abstractNum>
  <w:abstractNum w:abstractNumId="5" w15:restartNumberingAfterBreak="0">
    <w:nsid w:val="352D44F0"/>
    <w:multiLevelType w:val="hybridMultilevel"/>
    <w:tmpl w:val="B6F44048"/>
    <w:lvl w:ilvl="0" w:tplc="D1F67314">
      <w:start w:val="1"/>
      <w:numFmt w:val="bullet"/>
      <w:lvlText w:val=""/>
      <w:lvlJc w:val="left"/>
      <w:pPr>
        <w:tabs>
          <w:tab w:val="num" w:pos="720"/>
        </w:tabs>
        <w:ind w:left="720" w:hanging="360"/>
      </w:pPr>
      <w:rPr>
        <w:rFonts w:ascii="Symbol" w:hAnsi="Symbol" w:hint="default"/>
      </w:rPr>
    </w:lvl>
    <w:lvl w:ilvl="1" w:tplc="68E81476" w:tentative="1">
      <w:start w:val="1"/>
      <w:numFmt w:val="bullet"/>
      <w:lvlText w:val="o"/>
      <w:lvlJc w:val="left"/>
      <w:pPr>
        <w:ind w:left="1440" w:hanging="360"/>
      </w:pPr>
      <w:rPr>
        <w:rFonts w:ascii="Courier New" w:hAnsi="Courier New" w:cs="Courier New" w:hint="default"/>
      </w:rPr>
    </w:lvl>
    <w:lvl w:ilvl="2" w:tplc="46C680C8" w:tentative="1">
      <w:start w:val="1"/>
      <w:numFmt w:val="bullet"/>
      <w:lvlText w:val=""/>
      <w:lvlJc w:val="left"/>
      <w:pPr>
        <w:ind w:left="2160" w:hanging="360"/>
      </w:pPr>
      <w:rPr>
        <w:rFonts w:ascii="Wingdings" w:hAnsi="Wingdings" w:hint="default"/>
      </w:rPr>
    </w:lvl>
    <w:lvl w:ilvl="3" w:tplc="1F740A92" w:tentative="1">
      <w:start w:val="1"/>
      <w:numFmt w:val="bullet"/>
      <w:lvlText w:val=""/>
      <w:lvlJc w:val="left"/>
      <w:pPr>
        <w:ind w:left="2880" w:hanging="360"/>
      </w:pPr>
      <w:rPr>
        <w:rFonts w:ascii="Symbol" w:hAnsi="Symbol" w:hint="default"/>
      </w:rPr>
    </w:lvl>
    <w:lvl w:ilvl="4" w:tplc="DAF20DA8" w:tentative="1">
      <w:start w:val="1"/>
      <w:numFmt w:val="bullet"/>
      <w:lvlText w:val="o"/>
      <w:lvlJc w:val="left"/>
      <w:pPr>
        <w:ind w:left="3600" w:hanging="360"/>
      </w:pPr>
      <w:rPr>
        <w:rFonts w:ascii="Courier New" w:hAnsi="Courier New" w:cs="Courier New" w:hint="default"/>
      </w:rPr>
    </w:lvl>
    <w:lvl w:ilvl="5" w:tplc="2860753A" w:tentative="1">
      <w:start w:val="1"/>
      <w:numFmt w:val="bullet"/>
      <w:lvlText w:val=""/>
      <w:lvlJc w:val="left"/>
      <w:pPr>
        <w:ind w:left="4320" w:hanging="360"/>
      </w:pPr>
      <w:rPr>
        <w:rFonts w:ascii="Wingdings" w:hAnsi="Wingdings" w:hint="default"/>
      </w:rPr>
    </w:lvl>
    <w:lvl w:ilvl="6" w:tplc="A81010A0" w:tentative="1">
      <w:start w:val="1"/>
      <w:numFmt w:val="bullet"/>
      <w:lvlText w:val=""/>
      <w:lvlJc w:val="left"/>
      <w:pPr>
        <w:ind w:left="5040" w:hanging="360"/>
      </w:pPr>
      <w:rPr>
        <w:rFonts w:ascii="Symbol" w:hAnsi="Symbol" w:hint="default"/>
      </w:rPr>
    </w:lvl>
    <w:lvl w:ilvl="7" w:tplc="24DEC394" w:tentative="1">
      <w:start w:val="1"/>
      <w:numFmt w:val="bullet"/>
      <w:lvlText w:val="o"/>
      <w:lvlJc w:val="left"/>
      <w:pPr>
        <w:ind w:left="5760" w:hanging="360"/>
      </w:pPr>
      <w:rPr>
        <w:rFonts w:ascii="Courier New" w:hAnsi="Courier New" w:cs="Courier New" w:hint="default"/>
      </w:rPr>
    </w:lvl>
    <w:lvl w:ilvl="8" w:tplc="C19AC8FA" w:tentative="1">
      <w:start w:val="1"/>
      <w:numFmt w:val="bullet"/>
      <w:lvlText w:val=""/>
      <w:lvlJc w:val="left"/>
      <w:pPr>
        <w:ind w:left="6480" w:hanging="360"/>
      </w:pPr>
      <w:rPr>
        <w:rFonts w:ascii="Wingdings" w:hAnsi="Wingdings" w:hint="default"/>
      </w:rPr>
    </w:lvl>
  </w:abstractNum>
  <w:abstractNum w:abstractNumId="6" w15:restartNumberingAfterBreak="0">
    <w:nsid w:val="3796358E"/>
    <w:multiLevelType w:val="hybridMultilevel"/>
    <w:tmpl w:val="9972207A"/>
    <w:lvl w:ilvl="0" w:tplc="A172232C">
      <w:start w:val="1"/>
      <w:numFmt w:val="bullet"/>
      <w:lvlText w:val=""/>
      <w:lvlJc w:val="left"/>
      <w:pPr>
        <w:tabs>
          <w:tab w:val="num" w:pos="720"/>
        </w:tabs>
        <w:ind w:left="720" w:hanging="360"/>
      </w:pPr>
      <w:rPr>
        <w:rFonts w:ascii="Symbol" w:hAnsi="Symbol" w:hint="default"/>
      </w:rPr>
    </w:lvl>
    <w:lvl w:ilvl="1" w:tplc="C65E7920" w:tentative="1">
      <w:start w:val="1"/>
      <w:numFmt w:val="bullet"/>
      <w:lvlText w:val="o"/>
      <w:lvlJc w:val="left"/>
      <w:pPr>
        <w:ind w:left="1440" w:hanging="360"/>
      </w:pPr>
      <w:rPr>
        <w:rFonts w:ascii="Courier New" w:hAnsi="Courier New" w:cs="Courier New" w:hint="default"/>
      </w:rPr>
    </w:lvl>
    <w:lvl w:ilvl="2" w:tplc="45DC83DC" w:tentative="1">
      <w:start w:val="1"/>
      <w:numFmt w:val="bullet"/>
      <w:lvlText w:val=""/>
      <w:lvlJc w:val="left"/>
      <w:pPr>
        <w:ind w:left="2160" w:hanging="360"/>
      </w:pPr>
      <w:rPr>
        <w:rFonts w:ascii="Wingdings" w:hAnsi="Wingdings" w:hint="default"/>
      </w:rPr>
    </w:lvl>
    <w:lvl w:ilvl="3" w:tplc="34DA1048" w:tentative="1">
      <w:start w:val="1"/>
      <w:numFmt w:val="bullet"/>
      <w:lvlText w:val=""/>
      <w:lvlJc w:val="left"/>
      <w:pPr>
        <w:ind w:left="2880" w:hanging="360"/>
      </w:pPr>
      <w:rPr>
        <w:rFonts w:ascii="Symbol" w:hAnsi="Symbol" w:hint="default"/>
      </w:rPr>
    </w:lvl>
    <w:lvl w:ilvl="4" w:tplc="0C06A1BA" w:tentative="1">
      <w:start w:val="1"/>
      <w:numFmt w:val="bullet"/>
      <w:lvlText w:val="o"/>
      <w:lvlJc w:val="left"/>
      <w:pPr>
        <w:ind w:left="3600" w:hanging="360"/>
      </w:pPr>
      <w:rPr>
        <w:rFonts w:ascii="Courier New" w:hAnsi="Courier New" w:cs="Courier New" w:hint="default"/>
      </w:rPr>
    </w:lvl>
    <w:lvl w:ilvl="5" w:tplc="F7A622D0" w:tentative="1">
      <w:start w:val="1"/>
      <w:numFmt w:val="bullet"/>
      <w:lvlText w:val=""/>
      <w:lvlJc w:val="left"/>
      <w:pPr>
        <w:ind w:left="4320" w:hanging="360"/>
      </w:pPr>
      <w:rPr>
        <w:rFonts w:ascii="Wingdings" w:hAnsi="Wingdings" w:hint="default"/>
      </w:rPr>
    </w:lvl>
    <w:lvl w:ilvl="6" w:tplc="E53E329A" w:tentative="1">
      <w:start w:val="1"/>
      <w:numFmt w:val="bullet"/>
      <w:lvlText w:val=""/>
      <w:lvlJc w:val="left"/>
      <w:pPr>
        <w:ind w:left="5040" w:hanging="360"/>
      </w:pPr>
      <w:rPr>
        <w:rFonts w:ascii="Symbol" w:hAnsi="Symbol" w:hint="default"/>
      </w:rPr>
    </w:lvl>
    <w:lvl w:ilvl="7" w:tplc="BE067804" w:tentative="1">
      <w:start w:val="1"/>
      <w:numFmt w:val="bullet"/>
      <w:lvlText w:val="o"/>
      <w:lvlJc w:val="left"/>
      <w:pPr>
        <w:ind w:left="5760" w:hanging="360"/>
      </w:pPr>
      <w:rPr>
        <w:rFonts w:ascii="Courier New" w:hAnsi="Courier New" w:cs="Courier New" w:hint="default"/>
      </w:rPr>
    </w:lvl>
    <w:lvl w:ilvl="8" w:tplc="9FE6DBE0" w:tentative="1">
      <w:start w:val="1"/>
      <w:numFmt w:val="bullet"/>
      <w:lvlText w:val=""/>
      <w:lvlJc w:val="left"/>
      <w:pPr>
        <w:ind w:left="6480" w:hanging="360"/>
      </w:pPr>
      <w:rPr>
        <w:rFonts w:ascii="Wingdings" w:hAnsi="Wingdings" w:hint="default"/>
      </w:rPr>
    </w:lvl>
  </w:abstractNum>
  <w:abstractNum w:abstractNumId="7" w15:restartNumberingAfterBreak="0">
    <w:nsid w:val="396B7F90"/>
    <w:multiLevelType w:val="hybridMultilevel"/>
    <w:tmpl w:val="0B54FC42"/>
    <w:lvl w:ilvl="0" w:tplc="2E7490AE">
      <w:start w:val="1"/>
      <w:numFmt w:val="bullet"/>
      <w:lvlText w:val=""/>
      <w:lvlJc w:val="left"/>
      <w:pPr>
        <w:tabs>
          <w:tab w:val="num" w:pos="720"/>
        </w:tabs>
        <w:ind w:left="720" w:hanging="360"/>
      </w:pPr>
      <w:rPr>
        <w:rFonts w:ascii="Symbol" w:hAnsi="Symbol" w:hint="default"/>
      </w:rPr>
    </w:lvl>
    <w:lvl w:ilvl="1" w:tplc="FAD6A44C" w:tentative="1">
      <w:start w:val="1"/>
      <w:numFmt w:val="bullet"/>
      <w:lvlText w:val="o"/>
      <w:lvlJc w:val="left"/>
      <w:pPr>
        <w:ind w:left="1440" w:hanging="360"/>
      </w:pPr>
      <w:rPr>
        <w:rFonts w:ascii="Courier New" w:hAnsi="Courier New" w:cs="Courier New" w:hint="default"/>
      </w:rPr>
    </w:lvl>
    <w:lvl w:ilvl="2" w:tplc="69101C20" w:tentative="1">
      <w:start w:val="1"/>
      <w:numFmt w:val="bullet"/>
      <w:lvlText w:val=""/>
      <w:lvlJc w:val="left"/>
      <w:pPr>
        <w:ind w:left="2160" w:hanging="360"/>
      </w:pPr>
      <w:rPr>
        <w:rFonts w:ascii="Wingdings" w:hAnsi="Wingdings" w:hint="default"/>
      </w:rPr>
    </w:lvl>
    <w:lvl w:ilvl="3" w:tplc="617AE7C8" w:tentative="1">
      <w:start w:val="1"/>
      <w:numFmt w:val="bullet"/>
      <w:lvlText w:val=""/>
      <w:lvlJc w:val="left"/>
      <w:pPr>
        <w:ind w:left="2880" w:hanging="360"/>
      </w:pPr>
      <w:rPr>
        <w:rFonts w:ascii="Symbol" w:hAnsi="Symbol" w:hint="default"/>
      </w:rPr>
    </w:lvl>
    <w:lvl w:ilvl="4" w:tplc="A95CB588" w:tentative="1">
      <w:start w:val="1"/>
      <w:numFmt w:val="bullet"/>
      <w:lvlText w:val="o"/>
      <w:lvlJc w:val="left"/>
      <w:pPr>
        <w:ind w:left="3600" w:hanging="360"/>
      </w:pPr>
      <w:rPr>
        <w:rFonts w:ascii="Courier New" w:hAnsi="Courier New" w:cs="Courier New" w:hint="default"/>
      </w:rPr>
    </w:lvl>
    <w:lvl w:ilvl="5" w:tplc="BA001A84" w:tentative="1">
      <w:start w:val="1"/>
      <w:numFmt w:val="bullet"/>
      <w:lvlText w:val=""/>
      <w:lvlJc w:val="left"/>
      <w:pPr>
        <w:ind w:left="4320" w:hanging="360"/>
      </w:pPr>
      <w:rPr>
        <w:rFonts w:ascii="Wingdings" w:hAnsi="Wingdings" w:hint="default"/>
      </w:rPr>
    </w:lvl>
    <w:lvl w:ilvl="6" w:tplc="7E807854" w:tentative="1">
      <w:start w:val="1"/>
      <w:numFmt w:val="bullet"/>
      <w:lvlText w:val=""/>
      <w:lvlJc w:val="left"/>
      <w:pPr>
        <w:ind w:left="5040" w:hanging="360"/>
      </w:pPr>
      <w:rPr>
        <w:rFonts w:ascii="Symbol" w:hAnsi="Symbol" w:hint="default"/>
      </w:rPr>
    </w:lvl>
    <w:lvl w:ilvl="7" w:tplc="CE040A64" w:tentative="1">
      <w:start w:val="1"/>
      <w:numFmt w:val="bullet"/>
      <w:lvlText w:val="o"/>
      <w:lvlJc w:val="left"/>
      <w:pPr>
        <w:ind w:left="5760" w:hanging="360"/>
      </w:pPr>
      <w:rPr>
        <w:rFonts w:ascii="Courier New" w:hAnsi="Courier New" w:cs="Courier New" w:hint="default"/>
      </w:rPr>
    </w:lvl>
    <w:lvl w:ilvl="8" w:tplc="FFE49A90" w:tentative="1">
      <w:start w:val="1"/>
      <w:numFmt w:val="bullet"/>
      <w:lvlText w:val=""/>
      <w:lvlJc w:val="left"/>
      <w:pPr>
        <w:ind w:left="6480" w:hanging="360"/>
      </w:pPr>
      <w:rPr>
        <w:rFonts w:ascii="Wingdings" w:hAnsi="Wingdings" w:hint="default"/>
      </w:rPr>
    </w:lvl>
  </w:abstractNum>
  <w:abstractNum w:abstractNumId="8" w15:restartNumberingAfterBreak="0">
    <w:nsid w:val="3A161B44"/>
    <w:multiLevelType w:val="hybridMultilevel"/>
    <w:tmpl w:val="6E4007BC"/>
    <w:lvl w:ilvl="0" w:tplc="55CAA9CE">
      <w:start w:val="1"/>
      <w:numFmt w:val="bullet"/>
      <w:lvlText w:val=""/>
      <w:lvlJc w:val="left"/>
      <w:pPr>
        <w:tabs>
          <w:tab w:val="num" w:pos="720"/>
        </w:tabs>
        <w:ind w:left="720" w:hanging="360"/>
      </w:pPr>
      <w:rPr>
        <w:rFonts w:ascii="Symbol" w:hAnsi="Symbol" w:hint="default"/>
      </w:rPr>
    </w:lvl>
    <w:lvl w:ilvl="1" w:tplc="B8843834" w:tentative="1">
      <w:start w:val="1"/>
      <w:numFmt w:val="bullet"/>
      <w:lvlText w:val="o"/>
      <w:lvlJc w:val="left"/>
      <w:pPr>
        <w:ind w:left="1440" w:hanging="360"/>
      </w:pPr>
      <w:rPr>
        <w:rFonts w:ascii="Courier New" w:hAnsi="Courier New" w:cs="Courier New" w:hint="default"/>
      </w:rPr>
    </w:lvl>
    <w:lvl w:ilvl="2" w:tplc="AA1C7F56" w:tentative="1">
      <w:start w:val="1"/>
      <w:numFmt w:val="bullet"/>
      <w:lvlText w:val=""/>
      <w:lvlJc w:val="left"/>
      <w:pPr>
        <w:ind w:left="2160" w:hanging="360"/>
      </w:pPr>
      <w:rPr>
        <w:rFonts w:ascii="Wingdings" w:hAnsi="Wingdings" w:hint="default"/>
      </w:rPr>
    </w:lvl>
    <w:lvl w:ilvl="3" w:tplc="A1363A78" w:tentative="1">
      <w:start w:val="1"/>
      <w:numFmt w:val="bullet"/>
      <w:lvlText w:val=""/>
      <w:lvlJc w:val="left"/>
      <w:pPr>
        <w:ind w:left="2880" w:hanging="360"/>
      </w:pPr>
      <w:rPr>
        <w:rFonts w:ascii="Symbol" w:hAnsi="Symbol" w:hint="default"/>
      </w:rPr>
    </w:lvl>
    <w:lvl w:ilvl="4" w:tplc="9BCA3D1A" w:tentative="1">
      <w:start w:val="1"/>
      <w:numFmt w:val="bullet"/>
      <w:lvlText w:val="o"/>
      <w:lvlJc w:val="left"/>
      <w:pPr>
        <w:ind w:left="3600" w:hanging="360"/>
      </w:pPr>
      <w:rPr>
        <w:rFonts w:ascii="Courier New" w:hAnsi="Courier New" w:cs="Courier New" w:hint="default"/>
      </w:rPr>
    </w:lvl>
    <w:lvl w:ilvl="5" w:tplc="84B23DC0" w:tentative="1">
      <w:start w:val="1"/>
      <w:numFmt w:val="bullet"/>
      <w:lvlText w:val=""/>
      <w:lvlJc w:val="left"/>
      <w:pPr>
        <w:ind w:left="4320" w:hanging="360"/>
      </w:pPr>
      <w:rPr>
        <w:rFonts w:ascii="Wingdings" w:hAnsi="Wingdings" w:hint="default"/>
      </w:rPr>
    </w:lvl>
    <w:lvl w:ilvl="6" w:tplc="73609B84" w:tentative="1">
      <w:start w:val="1"/>
      <w:numFmt w:val="bullet"/>
      <w:lvlText w:val=""/>
      <w:lvlJc w:val="left"/>
      <w:pPr>
        <w:ind w:left="5040" w:hanging="360"/>
      </w:pPr>
      <w:rPr>
        <w:rFonts w:ascii="Symbol" w:hAnsi="Symbol" w:hint="default"/>
      </w:rPr>
    </w:lvl>
    <w:lvl w:ilvl="7" w:tplc="9398AE66" w:tentative="1">
      <w:start w:val="1"/>
      <w:numFmt w:val="bullet"/>
      <w:lvlText w:val="o"/>
      <w:lvlJc w:val="left"/>
      <w:pPr>
        <w:ind w:left="5760" w:hanging="360"/>
      </w:pPr>
      <w:rPr>
        <w:rFonts w:ascii="Courier New" w:hAnsi="Courier New" w:cs="Courier New" w:hint="default"/>
      </w:rPr>
    </w:lvl>
    <w:lvl w:ilvl="8" w:tplc="19A08F44" w:tentative="1">
      <w:start w:val="1"/>
      <w:numFmt w:val="bullet"/>
      <w:lvlText w:val=""/>
      <w:lvlJc w:val="left"/>
      <w:pPr>
        <w:ind w:left="6480" w:hanging="360"/>
      </w:pPr>
      <w:rPr>
        <w:rFonts w:ascii="Wingdings" w:hAnsi="Wingdings" w:hint="default"/>
      </w:rPr>
    </w:lvl>
  </w:abstractNum>
  <w:abstractNum w:abstractNumId="9" w15:restartNumberingAfterBreak="0">
    <w:nsid w:val="3CD62AA7"/>
    <w:multiLevelType w:val="hybridMultilevel"/>
    <w:tmpl w:val="FDF2EBBE"/>
    <w:lvl w:ilvl="0" w:tplc="C6BA7012">
      <w:start w:val="1"/>
      <w:numFmt w:val="bullet"/>
      <w:lvlText w:val=""/>
      <w:lvlJc w:val="left"/>
      <w:pPr>
        <w:tabs>
          <w:tab w:val="num" w:pos="720"/>
        </w:tabs>
        <w:ind w:left="720" w:hanging="360"/>
      </w:pPr>
      <w:rPr>
        <w:rFonts w:ascii="Symbol" w:hAnsi="Symbol" w:hint="default"/>
      </w:rPr>
    </w:lvl>
    <w:lvl w:ilvl="1" w:tplc="F39AE7DA" w:tentative="1">
      <w:start w:val="1"/>
      <w:numFmt w:val="bullet"/>
      <w:lvlText w:val="o"/>
      <w:lvlJc w:val="left"/>
      <w:pPr>
        <w:ind w:left="1440" w:hanging="360"/>
      </w:pPr>
      <w:rPr>
        <w:rFonts w:ascii="Courier New" w:hAnsi="Courier New" w:cs="Courier New" w:hint="default"/>
      </w:rPr>
    </w:lvl>
    <w:lvl w:ilvl="2" w:tplc="2DDA57CE" w:tentative="1">
      <w:start w:val="1"/>
      <w:numFmt w:val="bullet"/>
      <w:lvlText w:val=""/>
      <w:lvlJc w:val="left"/>
      <w:pPr>
        <w:ind w:left="2160" w:hanging="360"/>
      </w:pPr>
      <w:rPr>
        <w:rFonts w:ascii="Wingdings" w:hAnsi="Wingdings" w:hint="default"/>
      </w:rPr>
    </w:lvl>
    <w:lvl w:ilvl="3" w:tplc="D222F90C" w:tentative="1">
      <w:start w:val="1"/>
      <w:numFmt w:val="bullet"/>
      <w:lvlText w:val=""/>
      <w:lvlJc w:val="left"/>
      <w:pPr>
        <w:ind w:left="2880" w:hanging="360"/>
      </w:pPr>
      <w:rPr>
        <w:rFonts w:ascii="Symbol" w:hAnsi="Symbol" w:hint="default"/>
      </w:rPr>
    </w:lvl>
    <w:lvl w:ilvl="4" w:tplc="07F22434" w:tentative="1">
      <w:start w:val="1"/>
      <w:numFmt w:val="bullet"/>
      <w:lvlText w:val="o"/>
      <w:lvlJc w:val="left"/>
      <w:pPr>
        <w:ind w:left="3600" w:hanging="360"/>
      </w:pPr>
      <w:rPr>
        <w:rFonts w:ascii="Courier New" w:hAnsi="Courier New" w:cs="Courier New" w:hint="default"/>
      </w:rPr>
    </w:lvl>
    <w:lvl w:ilvl="5" w:tplc="268C4F18" w:tentative="1">
      <w:start w:val="1"/>
      <w:numFmt w:val="bullet"/>
      <w:lvlText w:val=""/>
      <w:lvlJc w:val="left"/>
      <w:pPr>
        <w:ind w:left="4320" w:hanging="360"/>
      </w:pPr>
      <w:rPr>
        <w:rFonts w:ascii="Wingdings" w:hAnsi="Wingdings" w:hint="default"/>
      </w:rPr>
    </w:lvl>
    <w:lvl w:ilvl="6" w:tplc="D806D886" w:tentative="1">
      <w:start w:val="1"/>
      <w:numFmt w:val="bullet"/>
      <w:lvlText w:val=""/>
      <w:lvlJc w:val="left"/>
      <w:pPr>
        <w:ind w:left="5040" w:hanging="360"/>
      </w:pPr>
      <w:rPr>
        <w:rFonts w:ascii="Symbol" w:hAnsi="Symbol" w:hint="default"/>
      </w:rPr>
    </w:lvl>
    <w:lvl w:ilvl="7" w:tplc="4E6E26F2" w:tentative="1">
      <w:start w:val="1"/>
      <w:numFmt w:val="bullet"/>
      <w:lvlText w:val="o"/>
      <w:lvlJc w:val="left"/>
      <w:pPr>
        <w:ind w:left="5760" w:hanging="360"/>
      </w:pPr>
      <w:rPr>
        <w:rFonts w:ascii="Courier New" w:hAnsi="Courier New" w:cs="Courier New" w:hint="default"/>
      </w:rPr>
    </w:lvl>
    <w:lvl w:ilvl="8" w:tplc="81B6A282" w:tentative="1">
      <w:start w:val="1"/>
      <w:numFmt w:val="bullet"/>
      <w:lvlText w:val=""/>
      <w:lvlJc w:val="left"/>
      <w:pPr>
        <w:ind w:left="6480" w:hanging="360"/>
      </w:pPr>
      <w:rPr>
        <w:rFonts w:ascii="Wingdings" w:hAnsi="Wingdings" w:hint="default"/>
      </w:rPr>
    </w:lvl>
  </w:abstractNum>
  <w:abstractNum w:abstractNumId="10" w15:restartNumberingAfterBreak="0">
    <w:nsid w:val="42EA5E24"/>
    <w:multiLevelType w:val="hybridMultilevel"/>
    <w:tmpl w:val="A4FC00E2"/>
    <w:lvl w:ilvl="0" w:tplc="6EEE1B94">
      <w:start w:val="1"/>
      <w:numFmt w:val="bullet"/>
      <w:lvlText w:val=""/>
      <w:lvlJc w:val="left"/>
      <w:pPr>
        <w:tabs>
          <w:tab w:val="num" w:pos="720"/>
        </w:tabs>
        <w:ind w:left="720" w:hanging="360"/>
      </w:pPr>
      <w:rPr>
        <w:rFonts w:ascii="Symbol" w:hAnsi="Symbol" w:hint="default"/>
      </w:rPr>
    </w:lvl>
    <w:lvl w:ilvl="1" w:tplc="5DEA5920" w:tentative="1">
      <w:start w:val="1"/>
      <w:numFmt w:val="bullet"/>
      <w:lvlText w:val="o"/>
      <w:lvlJc w:val="left"/>
      <w:pPr>
        <w:ind w:left="1440" w:hanging="360"/>
      </w:pPr>
      <w:rPr>
        <w:rFonts w:ascii="Courier New" w:hAnsi="Courier New" w:cs="Courier New" w:hint="default"/>
      </w:rPr>
    </w:lvl>
    <w:lvl w:ilvl="2" w:tplc="ABF6827E" w:tentative="1">
      <w:start w:val="1"/>
      <w:numFmt w:val="bullet"/>
      <w:lvlText w:val=""/>
      <w:lvlJc w:val="left"/>
      <w:pPr>
        <w:ind w:left="2160" w:hanging="360"/>
      </w:pPr>
      <w:rPr>
        <w:rFonts w:ascii="Wingdings" w:hAnsi="Wingdings" w:hint="default"/>
      </w:rPr>
    </w:lvl>
    <w:lvl w:ilvl="3" w:tplc="B7CEEBFA" w:tentative="1">
      <w:start w:val="1"/>
      <w:numFmt w:val="bullet"/>
      <w:lvlText w:val=""/>
      <w:lvlJc w:val="left"/>
      <w:pPr>
        <w:ind w:left="2880" w:hanging="360"/>
      </w:pPr>
      <w:rPr>
        <w:rFonts w:ascii="Symbol" w:hAnsi="Symbol" w:hint="default"/>
      </w:rPr>
    </w:lvl>
    <w:lvl w:ilvl="4" w:tplc="73FAD946" w:tentative="1">
      <w:start w:val="1"/>
      <w:numFmt w:val="bullet"/>
      <w:lvlText w:val="o"/>
      <w:lvlJc w:val="left"/>
      <w:pPr>
        <w:ind w:left="3600" w:hanging="360"/>
      </w:pPr>
      <w:rPr>
        <w:rFonts w:ascii="Courier New" w:hAnsi="Courier New" w:cs="Courier New" w:hint="default"/>
      </w:rPr>
    </w:lvl>
    <w:lvl w:ilvl="5" w:tplc="F5FC5F66" w:tentative="1">
      <w:start w:val="1"/>
      <w:numFmt w:val="bullet"/>
      <w:lvlText w:val=""/>
      <w:lvlJc w:val="left"/>
      <w:pPr>
        <w:ind w:left="4320" w:hanging="360"/>
      </w:pPr>
      <w:rPr>
        <w:rFonts w:ascii="Wingdings" w:hAnsi="Wingdings" w:hint="default"/>
      </w:rPr>
    </w:lvl>
    <w:lvl w:ilvl="6" w:tplc="642A1FFC" w:tentative="1">
      <w:start w:val="1"/>
      <w:numFmt w:val="bullet"/>
      <w:lvlText w:val=""/>
      <w:lvlJc w:val="left"/>
      <w:pPr>
        <w:ind w:left="5040" w:hanging="360"/>
      </w:pPr>
      <w:rPr>
        <w:rFonts w:ascii="Symbol" w:hAnsi="Symbol" w:hint="default"/>
      </w:rPr>
    </w:lvl>
    <w:lvl w:ilvl="7" w:tplc="7BC6BFDE" w:tentative="1">
      <w:start w:val="1"/>
      <w:numFmt w:val="bullet"/>
      <w:lvlText w:val="o"/>
      <w:lvlJc w:val="left"/>
      <w:pPr>
        <w:ind w:left="5760" w:hanging="360"/>
      </w:pPr>
      <w:rPr>
        <w:rFonts w:ascii="Courier New" w:hAnsi="Courier New" w:cs="Courier New" w:hint="default"/>
      </w:rPr>
    </w:lvl>
    <w:lvl w:ilvl="8" w:tplc="1898F464" w:tentative="1">
      <w:start w:val="1"/>
      <w:numFmt w:val="bullet"/>
      <w:lvlText w:val=""/>
      <w:lvlJc w:val="left"/>
      <w:pPr>
        <w:ind w:left="6480" w:hanging="360"/>
      </w:pPr>
      <w:rPr>
        <w:rFonts w:ascii="Wingdings" w:hAnsi="Wingdings" w:hint="default"/>
      </w:rPr>
    </w:lvl>
  </w:abstractNum>
  <w:abstractNum w:abstractNumId="11" w15:restartNumberingAfterBreak="0">
    <w:nsid w:val="440F3262"/>
    <w:multiLevelType w:val="hybridMultilevel"/>
    <w:tmpl w:val="44F24F42"/>
    <w:lvl w:ilvl="0" w:tplc="7EB0ABA6">
      <w:start w:val="1"/>
      <w:numFmt w:val="bullet"/>
      <w:lvlText w:val=""/>
      <w:lvlJc w:val="left"/>
      <w:pPr>
        <w:tabs>
          <w:tab w:val="num" w:pos="720"/>
        </w:tabs>
        <w:ind w:left="720" w:hanging="360"/>
      </w:pPr>
      <w:rPr>
        <w:rFonts w:ascii="Symbol" w:hAnsi="Symbol" w:hint="default"/>
      </w:rPr>
    </w:lvl>
    <w:lvl w:ilvl="1" w:tplc="8C4A63C0" w:tentative="1">
      <w:start w:val="1"/>
      <w:numFmt w:val="bullet"/>
      <w:lvlText w:val="o"/>
      <w:lvlJc w:val="left"/>
      <w:pPr>
        <w:ind w:left="1440" w:hanging="360"/>
      </w:pPr>
      <w:rPr>
        <w:rFonts w:ascii="Courier New" w:hAnsi="Courier New" w:cs="Courier New" w:hint="default"/>
      </w:rPr>
    </w:lvl>
    <w:lvl w:ilvl="2" w:tplc="48ECE168" w:tentative="1">
      <w:start w:val="1"/>
      <w:numFmt w:val="bullet"/>
      <w:lvlText w:val=""/>
      <w:lvlJc w:val="left"/>
      <w:pPr>
        <w:ind w:left="2160" w:hanging="360"/>
      </w:pPr>
      <w:rPr>
        <w:rFonts w:ascii="Wingdings" w:hAnsi="Wingdings" w:hint="default"/>
      </w:rPr>
    </w:lvl>
    <w:lvl w:ilvl="3" w:tplc="16FAD952" w:tentative="1">
      <w:start w:val="1"/>
      <w:numFmt w:val="bullet"/>
      <w:lvlText w:val=""/>
      <w:lvlJc w:val="left"/>
      <w:pPr>
        <w:ind w:left="2880" w:hanging="360"/>
      </w:pPr>
      <w:rPr>
        <w:rFonts w:ascii="Symbol" w:hAnsi="Symbol" w:hint="default"/>
      </w:rPr>
    </w:lvl>
    <w:lvl w:ilvl="4" w:tplc="B7FCF6DC" w:tentative="1">
      <w:start w:val="1"/>
      <w:numFmt w:val="bullet"/>
      <w:lvlText w:val="o"/>
      <w:lvlJc w:val="left"/>
      <w:pPr>
        <w:ind w:left="3600" w:hanging="360"/>
      </w:pPr>
      <w:rPr>
        <w:rFonts w:ascii="Courier New" w:hAnsi="Courier New" w:cs="Courier New" w:hint="default"/>
      </w:rPr>
    </w:lvl>
    <w:lvl w:ilvl="5" w:tplc="14EE673C" w:tentative="1">
      <w:start w:val="1"/>
      <w:numFmt w:val="bullet"/>
      <w:lvlText w:val=""/>
      <w:lvlJc w:val="left"/>
      <w:pPr>
        <w:ind w:left="4320" w:hanging="360"/>
      </w:pPr>
      <w:rPr>
        <w:rFonts w:ascii="Wingdings" w:hAnsi="Wingdings" w:hint="default"/>
      </w:rPr>
    </w:lvl>
    <w:lvl w:ilvl="6" w:tplc="E3AE2D5C" w:tentative="1">
      <w:start w:val="1"/>
      <w:numFmt w:val="bullet"/>
      <w:lvlText w:val=""/>
      <w:lvlJc w:val="left"/>
      <w:pPr>
        <w:ind w:left="5040" w:hanging="360"/>
      </w:pPr>
      <w:rPr>
        <w:rFonts w:ascii="Symbol" w:hAnsi="Symbol" w:hint="default"/>
      </w:rPr>
    </w:lvl>
    <w:lvl w:ilvl="7" w:tplc="AE987ED4" w:tentative="1">
      <w:start w:val="1"/>
      <w:numFmt w:val="bullet"/>
      <w:lvlText w:val="o"/>
      <w:lvlJc w:val="left"/>
      <w:pPr>
        <w:ind w:left="5760" w:hanging="360"/>
      </w:pPr>
      <w:rPr>
        <w:rFonts w:ascii="Courier New" w:hAnsi="Courier New" w:cs="Courier New" w:hint="default"/>
      </w:rPr>
    </w:lvl>
    <w:lvl w:ilvl="8" w:tplc="0428BAA8" w:tentative="1">
      <w:start w:val="1"/>
      <w:numFmt w:val="bullet"/>
      <w:lvlText w:val=""/>
      <w:lvlJc w:val="left"/>
      <w:pPr>
        <w:ind w:left="6480" w:hanging="360"/>
      </w:pPr>
      <w:rPr>
        <w:rFonts w:ascii="Wingdings" w:hAnsi="Wingdings" w:hint="default"/>
      </w:rPr>
    </w:lvl>
  </w:abstractNum>
  <w:abstractNum w:abstractNumId="12" w15:restartNumberingAfterBreak="0">
    <w:nsid w:val="4C396990"/>
    <w:multiLevelType w:val="hybridMultilevel"/>
    <w:tmpl w:val="2D94FE9A"/>
    <w:lvl w:ilvl="0" w:tplc="D430F074">
      <w:start w:val="1"/>
      <w:numFmt w:val="bullet"/>
      <w:lvlText w:val=""/>
      <w:lvlJc w:val="left"/>
      <w:pPr>
        <w:tabs>
          <w:tab w:val="num" w:pos="720"/>
        </w:tabs>
        <w:ind w:left="720" w:hanging="360"/>
      </w:pPr>
      <w:rPr>
        <w:rFonts w:ascii="Symbol" w:hAnsi="Symbol" w:hint="default"/>
      </w:rPr>
    </w:lvl>
    <w:lvl w:ilvl="1" w:tplc="28DE4962" w:tentative="1">
      <w:start w:val="1"/>
      <w:numFmt w:val="bullet"/>
      <w:lvlText w:val="o"/>
      <w:lvlJc w:val="left"/>
      <w:pPr>
        <w:ind w:left="1440" w:hanging="360"/>
      </w:pPr>
      <w:rPr>
        <w:rFonts w:ascii="Courier New" w:hAnsi="Courier New" w:cs="Courier New" w:hint="default"/>
      </w:rPr>
    </w:lvl>
    <w:lvl w:ilvl="2" w:tplc="B0D42962" w:tentative="1">
      <w:start w:val="1"/>
      <w:numFmt w:val="bullet"/>
      <w:lvlText w:val=""/>
      <w:lvlJc w:val="left"/>
      <w:pPr>
        <w:ind w:left="2160" w:hanging="360"/>
      </w:pPr>
      <w:rPr>
        <w:rFonts w:ascii="Wingdings" w:hAnsi="Wingdings" w:hint="default"/>
      </w:rPr>
    </w:lvl>
    <w:lvl w:ilvl="3" w:tplc="08527E72" w:tentative="1">
      <w:start w:val="1"/>
      <w:numFmt w:val="bullet"/>
      <w:lvlText w:val=""/>
      <w:lvlJc w:val="left"/>
      <w:pPr>
        <w:ind w:left="2880" w:hanging="360"/>
      </w:pPr>
      <w:rPr>
        <w:rFonts w:ascii="Symbol" w:hAnsi="Symbol" w:hint="default"/>
      </w:rPr>
    </w:lvl>
    <w:lvl w:ilvl="4" w:tplc="627A5918" w:tentative="1">
      <w:start w:val="1"/>
      <w:numFmt w:val="bullet"/>
      <w:lvlText w:val="o"/>
      <w:lvlJc w:val="left"/>
      <w:pPr>
        <w:ind w:left="3600" w:hanging="360"/>
      </w:pPr>
      <w:rPr>
        <w:rFonts w:ascii="Courier New" w:hAnsi="Courier New" w:cs="Courier New" w:hint="default"/>
      </w:rPr>
    </w:lvl>
    <w:lvl w:ilvl="5" w:tplc="870C745E" w:tentative="1">
      <w:start w:val="1"/>
      <w:numFmt w:val="bullet"/>
      <w:lvlText w:val=""/>
      <w:lvlJc w:val="left"/>
      <w:pPr>
        <w:ind w:left="4320" w:hanging="360"/>
      </w:pPr>
      <w:rPr>
        <w:rFonts w:ascii="Wingdings" w:hAnsi="Wingdings" w:hint="default"/>
      </w:rPr>
    </w:lvl>
    <w:lvl w:ilvl="6" w:tplc="AE1CE426" w:tentative="1">
      <w:start w:val="1"/>
      <w:numFmt w:val="bullet"/>
      <w:lvlText w:val=""/>
      <w:lvlJc w:val="left"/>
      <w:pPr>
        <w:ind w:left="5040" w:hanging="360"/>
      </w:pPr>
      <w:rPr>
        <w:rFonts w:ascii="Symbol" w:hAnsi="Symbol" w:hint="default"/>
      </w:rPr>
    </w:lvl>
    <w:lvl w:ilvl="7" w:tplc="41024B4A" w:tentative="1">
      <w:start w:val="1"/>
      <w:numFmt w:val="bullet"/>
      <w:lvlText w:val="o"/>
      <w:lvlJc w:val="left"/>
      <w:pPr>
        <w:ind w:left="5760" w:hanging="360"/>
      </w:pPr>
      <w:rPr>
        <w:rFonts w:ascii="Courier New" w:hAnsi="Courier New" w:cs="Courier New" w:hint="default"/>
      </w:rPr>
    </w:lvl>
    <w:lvl w:ilvl="8" w:tplc="C3D20392" w:tentative="1">
      <w:start w:val="1"/>
      <w:numFmt w:val="bullet"/>
      <w:lvlText w:val=""/>
      <w:lvlJc w:val="left"/>
      <w:pPr>
        <w:ind w:left="6480" w:hanging="360"/>
      </w:pPr>
      <w:rPr>
        <w:rFonts w:ascii="Wingdings" w:hAnsi="Wingdings" w:hint="default"/>
      </w:rPr>
    </w:lvl>
  </w:abstractNum>
  <w:abstractNum w:abstractNumId="13" w15:restartNumberingAfterBreak="0">
    <w:nsid w:val="70F00898"/>
    <w:multiLevelType w:val="hybridMultilevel"/>
    <w:tmpl w:val="E38C32BA"/>
    <w:lvl w:ilvl="0" w:tplc="DC682080">
      <w:start w:val="1"/>
      <w:numFmt w:val="bullet"/>
      <w:lvlText w:val=""/>
      <w:lvlJc w:val="left"/>
      <w:pPr>
        <w:tabs>
          <w:tab w:val="num" w:pos="720"/>
        </w:tabs>
        <w:ind w:left="720" w:hanging="360"/>
      </w:pPr>
      <w:rPr>
        <w:rFonts w:ascii="Symbol" w:hAnsi="Symbol" w:hint="default"/>
      </w:rPr>
    </w:lvl>
    <w:lvl w:ilvl="1" w:tplc="4490B79E" w:tentative="1">
      <w:start w:val="1"/>
      <w:numFmt w:val="bullet"/>
      <w:lvlText w:val="o"/>
      <w:lvlJc w:val="left"/>
      <w:pPr>
        <w:ind w:left="1440" w:hanging="360"/>
      </w:pPr>
      <w:rPr>
        <w:rFonts w:ascii="Courier New" w:hAnsi="Courier New" w:cs="Courier New" w:hint="default"/>
      </w:rPr>
    </w:lvl>
    <w:lvl w:ilvl="2" w:tplc="B310F720" w:tentative="1">
      <w:start w:val="1"/>
      <w:numFmt w:val="bullet"/>
      <w:lvlText w:val=""/>
      <w:lvlJc w:val="left"/>
      <w:pPr>
        <w:ind w:left="2160" w:hanging="360"/>
      </w:pPr>
      <w:rPr>
        <w:rFonts w:ascii="Wingdings" w:hAnsi="Wingdings" w:hint="default"/>
      </w:rPr>
    </w:lvl>
    <w:lvl w:ilvl="3" w:tplc="4670B0CA" w:tentative="1">
      <w:start w:val="1"/>
      <w:numFmt w:val="bullet"/>
      <w:lvlText w:val=""/>
      <w:lvlJc w:val="left"/>
      <w:pPr>
        <w:ind w:left="2880" w:hanging="360"/>
      </w:pPr>
      <w:rPr>
        <w:rFonts w:ascii="Symbol" w:hAnsi="Symbol" w:hint="default"/>
      </w:rPr>
    </w:lvl>
    <w:lvl w:ilvl="4" w:tplc="B56EDD64" w:tentative="1">
      <w:start w:val="1"/>
      <w:numFmt w:val="bullet"/>
      <w:lvlText w:val="o"/>
      <w:lvlJc w:val="left"/>
      <w:pPr>
        <w:ind w:left="3600" w:hanging="360"/>
      </w:pPr>
      <w:rPr>
        <w:rFonts w:ascii="Courier New" w:hAnsi="Courier New" w:cs="Courier New" w:hint="default"/>
      </w:rPr>
    </w:lvl>
    <w:lvl w:ilvl="5" w:tplc="0588B224" w:tentative="1">
      <w:start w:val="1"/>
      <w:numFmt w:val="bullet"/>
      <w:lvlText w:val=""/>
      <w:lvlJc w:val="left"/>
      <w:pPr>
        <w:ind w:left="4320" w:hanging="360"/>
      </w:pPr>
      <w:rPr>
        <w:rFonts w:ascii="Wingdings" w:hAnsi="Wingdings" w:hint="default"/>
      </w:rPr>
    </w:lvl>
    <w:lvl w:ilvl="6" w:tplc="B1827E72" w:tentative="1">
      <w:start w:val="1"/>
      <w:numFmt w:val="bullet"/>
      <w:lvlText w:val=""/>
      <w:lvlJc w:val="left"/>
      <w:pPr>
        <w:ind w:left="5040" w:hanging="360"/>
      </w:pPr>
      <w:rPr>
        <w:rFonts w:ascii="Symbol" w:hAnsi="Symbol" w:hint="default"/>
      </w:rPr>
    </w:lvl>
    <w:lvl w:ilvl="7" w:tplc="4E78D5E6" w:tentative="1">
      <w:start w:val="1"/>
      <w:numFmt w:val="bullet"/>
      <w:lvlText w:val="o"/>
      <w:lvlJc w:val="left"/>
      <w:pPr>
        <w:ind w:left="5760" w:hanging="360"/>
      </w:pPr>
      <w:rPr>
        <w:rFonts w:ascii="Courier New" w:hAnsi="Courier New" w:cs="Courier New" w:hint="default"/>
      </w:rPr>
    </w:lvl>
    <w:lvl w:ilvl="8" w:tplc="65F83C32" w:tentative="1">
      <w:start w:val="1"/>
      <w:numFmt w:val="bullet"/>
      <w:lvlText w:val=""/>
      <w:lvlJc w:val="left"/>
      <w:pPr>
        <w:ind w:left="6480" w:hanging="360"/>
      </w:pPr>
      <w:rPr>
        <w:rFonts w:ascii="Wingdings" w:hAnsi="Wingdings" w:hint="default"/>
      </w:rPr>
    </w:lvl>
  </w:abstractNum>
  <w:abstractNum w:abstractNumId="14" w15:restartNumberingAfterBreak="0">
    <w:nsid w:val="72531844"/>
    <w:multiLevelType w:val="hybridMultilevel"/>
    <w:tmpl w:val="290293FA"/>
    <w:lvl w:ilvl="0" w:tplc="AB0674DE">
      <w:start w:val="1"/>
      <w:numFmt w:val="bullet"/>
      <w:lvlText w:val=""/>
      <w:lvlJc w:val="left"/>
      <w:pPr>
        <w:tabs>
          <w:tab w:val="num" w:pos="720"/>
        </w:tabs>
        <w:ind w:left="720" w:hanging="360"/>
      </w:pPr>
      <w:rPr>
        <w:rFonts w:ascii="Symbol" w:hAnsi="Symbol" w:hint="default"/>
      </w:rPr>
    </w:lvl>
    <w:lvl w:ilvl="1" w:tplc="FC144D84" w:tentative="1">
      <w:start w:val="1"/>
      <w:numFmt w:val="bullet"/>
      <w:lvlText w:val="o"/>
      <w:lvlJc w:val="left"/>
      <w:pPr>
        <w:ind w:left="1440" w:hanging="360"/>
      </w:pPr>
      <w:rPr>
        <w:rFonts w:ascii="Courier New" w:hAnsi="Courier New" w:cs="Courier New" w:hint="default"/>
      </w:rPr>
    </w:lvl>
    <w:lvl w:ilvl="2" w:tplc="1B1EADEE" w:tentative="1">
      <w:start w:val="1"/>
      <w:numFmt w:val="bullet"/>
      <w:lvlText w:val=""/>
      <w:lvlJc w:val="left"/>
      <w:pPr>
        <w:ind w:left="2160" w:hanging="360"/>
      </w:pPr>
      <w:rPr>
        <w:rFonts w:ascii="Wingdings" w:hAnsi="Wingdings" w:hint="default"/>
      </w:rPr>
    </w:lvl>
    <w:lvl w:ilvl="3" w:tplc="04603DEC" w:tentative="1">
      <w:start w:val="1"/>
      <w:numFmt w:val="bullet"/>
      <w:lvlText w:val=""/>
      <w:lvlJc w:val="left"/>
      <w:pPr>
        <w:ind w:left="2880" w:hanging="360"/>
      </w:pPr>
      <w:rPr>
        <w:rFonts w:ascii="Symbol" w:hAnsi="Symbol" w:hint="default"/>
      </w:rPr>
    </w:lvl>
    <w:lvl w:ilvl="4" w:tplc="ED36B66A" w:tentative="1">
      <w:start w:val="1"/>
      <w:numFmt w:val="bullet"/>
      <w:lvlText w:val="o"/>
      <w:lvlJc w:val="left"/>
      <w:pPr>
        <w:ind w:left="3600" w:hanging="360"/>
      </w:pPr>
      <w:rPr>
        <w:rFonts w:ascii="Courier New" w:hAnsi="Courier New" w:cs="Courier New" w:hint="default"/>
      </w:rPr>
    </w:lvl>
    <w:lvl w:ilvl="5" w:tplc="AD46F172" w:tentative="1">
      <w:start w:val="1"/>
      <w:numFmt w:val="bullet"/>
      <w:lvlText w:val=""/>
      <w:lvlJc w:val="left"/>
      <w:pPr>
        <w:ind w:left="4320" w:hanging="360"/>
      </w:pPr>
      <w:rPr>
        <w:rFonts w:ascii="Wingdings" w:hAnsi="Wingdings" w:hint="default"/>
      </w:rPr>
    </w:lvl>
    <w:lvl w:ilvl="6" w:tplc="216215E2" w:tentative="1">
      <w:start w:val="1"/>
      <w:numFmt w:val="bullet"/>
      <w:lvlText w:val=""/>
      <w:lvlJc w:val="left"/>
      <w:pPr>
        <w:ind w:left="5040" w:hanging="360"/>
      </w:pPr>
      <w:rPr>
        <w:rFonts w:ascii="Symbol" w:hAnsi="Symbol" w:hint="default"/>
      </w:rPr>
    </w:lvl>
    <w:lvl w:ilvl="7" w:tplc="E37E07CA" w:tentative="1">
      <w:start w:val="1"/>
      <w:numFmt w:val="bullet"/>
      <w:lvlText w:val="o"/>
      <w:lvlJc w:val="left"/>
      <w:pPr>
        <w:ind w:left="5760" w:hanging="360"/>
      </w:pPr>
      <w:rPr>
        <w:rFonts w:ascii="Courier New" w:hAnsi="Courier New" w:cs="Courier New" w:hint="default"/>
      </w:rPr>
    </w:lvl>
    <w:lvl w:ilvl="8" w:tplc="52DC17E6" w:tentative="1">
      <w:start w:val="1"/>
      <w:numFmt w:val="bullet"/>
      <w:lvlText w:val=""/>
      <w:lvlJc w:val="left"/>
      <w:pPr>
        <w:ind w:left="6480" w:hanging="360"/>
      </w:pPr>
      <w:rPr>
        <w:rFonts w:ascii="Wingdings" w:hAnsi="Wingdings" w:hint="default"/>
      </w:rPr>
    </w:lvl>
  </w:abstractNum>
  <w:abstractNum w:abstractNumId="15" w15:restartNumberingAfterBreak="0">
    <w:nsid w:val="7275402E"/>
    <w:multiLevelType w:val="hybridMultilevel"/>
    <w:tmpl w:val="A88C9262"/>
    <w:lvl w:ilvl="0" w:tplc="BD3417B2">
      <w:start w:val="1"/>
      <w:numFmt w:val="bullet"/>
      <w:lvlText w:val=""/>
      <w:lvlJc w:val="left"/>
      <w:pPr>
        <w:tabs>
          <w:tab w:val="num" w:pos="720"/>
        </w:tabs>
        <w:ind w:left="720" w:hanging="360"/>
      </w:pPr>
      <w:rPr>
        <w:rFonts w:ascii="Symbol" w:hAnsi="Symbol" w:hint="default"/>
      </w:rPr>
    </w:lvl>
    <w:lvl w:ilvl="1" w:tplc="5B705260" w:tentative="1">
      <w:start w:val="1"/>
      <w:numFmt w:val="bullet"/>
      <w:lvlText w:val="o"/>
      <w:lvlJc w:val="left"/>
      <w:pPr>
        <w:ind w:left="1440" w:hanging="360"/>
      </w:pPr>
      <w:rPr>
        <w:rFonts w:ascii="Courier New" w:hAnsi="Courier New" w:cs="Courier New" w:hint="default"/>
      </w:rPr>
    </w:lvl>
    <w:lvl w:ilvl="2" w:tplc="C21402A6" w:tentative="1">
      <w:start w:val="1"/>
      <w:numFmt w:val="bullet"/>
      <w:lvlText w:val=""/>
      <w:lvlJc w:val="left"/>
      <w:pPr>
        <w:ind w:left="2160" w:hanging="360"/>
      </w:pPr>
      <w:rPr>
        <w:rFonts w:ascii="Wingdings" w:hAnsi="Wingdings" w:hint="default"/>
      </w:rPr>
    </w:lvl>
    <w:lvl w:ilvl="3" w:tplc="F2CC2D44" w:tentative="1">
      <w:start w:val="1"/>
      <w:numFmt w:val="bullet"/>
      <w:lvlText w:val=""/>
      <w:lvlJc w:val="left"/>
      <w:pPr>
        <w:ind w:left="2880" w:hanging="360"/>
      </w:pPr>
      <w:rPr>
        <w:rFonts w:ascii="Symbol" w:hAnsi="Symbol" w:hint="default"/>
      </w:rPr>
    </w:lvl>
    <w:lvl w:ilvl="4" w:tplc="0D8ABA8A" w:tentative="1">
      <w:start w:val="1"/>
      <w:numFmt w:val="bullet"/>
      <w:lvlText w:val="o"/>
      <w:lvlJc w:val="left"/>
      <w:pPr>
        <w:ind w:left="3600" w:hanging="360"/>
      </w:pPr>
      <w:rPr>
        <w:rFonts w:ascii="Courier New" w:hAnsi="Courier New" w:cs="Courier New" w:hint="default"/>
      </w:rPr>
    </w:lvl>
    <w:lvl w:ilvl="5" w:tplc="B39E429C" w:tentative="1">
      <w:start w:val="1"/>
      <w:numFmt w:val="bullet"/>
      <w:lvlText w:val=""/>
      <w:lvlJc w:val="left"/>
      <w:pPr>
        <w:ind w:left="4320" w:hanging="360"/>
      </w:pPr>
      <w:rPr>
        <w:rFonts w:ascii="Wingdings" w:hAnsi="Wingdings" w:hint="default"/>
      </w:rPr>
    </w:lvl>
    <w:lvl w:ilvl="6" w:tplc="C93227FE" w:tentative="1">
      <w:start w:val="1"/>
      <w:numFmt w:val="bullet"/>
      <w:lvlText w:val=""/>
      <w:lvlJc w:val="left"/>
      <w:pPr>
        <w:ind w:left="5040" w:hanging="360"/>
      </w:pPr>
      <w:rPr>
        <w:rFonts w:ascii="Symbol" w:hAnsi="Symbol" w:hint="default"/>
      </w:rPr>
    </w:lvl>
    <w:lvl w:ilvl="7" w:tplc="BCD82DF0" w:tentative="1">
      <w:start w:val="1"/>
      <w:numFmt w:val="bullet"/>
      <w:lvlText w:val="o"/>
      <w:lvlJc w:val="left"/>
      <w:pPr>
        <w:ind w:left="5760" w:hanging="360"/>
      </w:pPr>
      <w:rPr>
        <w:rFonts w:ascii="Courier New" w:hAnsi="Courier New" w:cs="Courier New" w:hint="default"/>
      </w:rPr>
    </w:lvl>
    <w:lvl w:ilvl="8" w:tplc="AD3A3966" w:tentative="1">
      <w:start w:val="1"/>
      <w:numFmt w:val="bullet"/>
      <w:lvlText w:val=""/>
      <w:lvlJc w:val="left"/>
      <w:pPr>
        <w:ind w:left="6480" w:hanging="360"/>
      </w:pPr>
      <w:rPr>
        <w:rFonts w:ascii="Wingdings" w:hAnsi="Wingdings" w:hint="default"/>
      </w:rPr>
    </w:lvl>
  </w:abstractNum>
  <w:abstractNum w:abstractNumId="16" w15:restartNumberingAfterBreak="0">
    <w:nsid w:val="7B4E416A"/>
    <w:multiLevelType w:val="hybridMultilevel"/>
    <w:tmpl w:val="775435B6"/>
    <w:lvl w:ilvl="0" w:tplc="B21EAB40">
      <w:start w:val="1"/>
      <w:numFmt w:val="bullet"/>
      <w:lvlText w:val=""/>
      <w:lvlJc w:val="left"/>
      <w:pPr>
        <w:tabs>
          <w:tab w:val="num" w:pos="720"/>
        </w:tabs>
        <w:ind w:left="720" w:hanging="360"/>
      </w:pPr>
      <w:rPr>
        <w:rFonts w:ascii="Symbol" w:hAnsi="Symbol" w:hint="default"/>
      </w:rPr>
    </w:lvl>
    <w:lvl w:ilvl="1" w:tplc="432C50DA" w:tentative="1">
      <w:start w:val="1"/>
      <w:numFmt w:val="bullet"/>
      <w:lvlText w:val="o"/>
      <w:lvlJc w:val="left"/>
      <w:pPr>
        <w:ind w:left="1440" w:hanging="360"/>
      </w:pPr>
      <w:rPr>
        <w:rFonts w:ascii="Courier New" w:hAnsi="Courier New" w:cs="Courier New" w:hint="default"/>
      </w:rPr>
    </w:lvl>
    <w:lvl w:ilvl="2" w:tplc="0F660804" w:tentative="1">
      <w:start w:val="1"/>
      <w:numFmt w:val="bullet"/>
      <w:lvlText w:val=""/>
      <w:lvlJc w:val="left"/>
      <w:pPr>
        <w:ind w:left="2160" w:hanging="360"/>
      </w:pPr>
      <w:rPr>
        <w:rFonts w:ascii="Wingdings" w:hAnsi="Wingdings" w:hint="default"/>
      </w:rPr>
    </w:lvl>
    <w:lvl w:ilvl="3" w:tplc="D340FCE4" w:tentative="1">
      <w:start w:val="1"/>
      <w:numFmt w:val="bullet"/>
      <w:lvlText w:val=""/>
      <w:lvlJc w:val="left"/>
      <w:pPr>
        <w:ind w:left="2880" w:hanging="360"/>
      </w:pPr>
      <w:rPr>
        <w:rFonts w:ascii="Symbol" w:hAnsi="Symbol" w:hint="default"/>
      </w:rPr>
    </w:lvl>
    <w:lvl w:ilvl="4" w:tplc="443AB27C" w:tentative="1">
      <w:start w:val="1"/>
      <w:numFmt w:val="bullet"/>
      <w:lvlText w:val="o"/>
      <w:lvlJc w:val="left"/>
      <w:pPr>
        <w:ind w:left="3600" w:hanging="360"/>
      </w:pPr>
      <w:rPr>
        <w:rFonts w:ascii="Courier New" w:hAnsi="Courier New" w:cs="Courier New" w:hint="default"/>
      </w:rPr>
    </w:lvl>
    <w:lvl w:ilvl="5" w:tplc="B3D21BA6" w:tentative="1">
      <w:start w:val="1"/>
      <w:numFmt w:val="bullet"/>
      <w:lvlText w:val=""/>
      <w:lvlJc w:val="left"/>
      <w:pPr>
        <w:ind w:left="4320" w:hanging="360"/>
      </w:pPr>
      <w:rPr>
        <w:rFonts w:ascii="Wingdings" w:hAnsi="Wingdings" w:hint="default"/>
      </w:rPr>
    </w:lvl>
    <w:lvl w:ilvl="6" w:tplc="0C00B400" w:tentative="1">
      <w:start w:val="1"/>
      <w:numFmt w:val="bullet"/>
      <w:lvlText w:val=""/>
      <w:lvlJc w:val="left"/>
      <w:pPr>
        <w:ind w:left="5040" w:hanging="360"/>
      </w:pPr>
      <w:rPr>
        <w:rFonts w:ascii="Symbol" w:hAnsi="Symbol" w:hint="default"/>
      </w:rPr>
    </w:lvl>
    <w:lvl w:ilvl="7" w:tplc="FE78D874" w:tentative="1">
      <w:start w:val="1"/>
      <w:numFmt w:val="bullet"/>
      <w:lvlText w:val="o"/>
      <w:lvlJc w:val="left"/>
      <w:pPr>
        <w:ind w:left="5760" w:hanging="360"/>
      </w:pPr>
      <w:rPr>
        <w:rFonts w:ascii="Courier New" w:hAnsi="Courier New" w:cs="Courier New" w:hint="default"/>
      </w:rPr>
    </w:lvl>
    <w:lvl w:ilvl="8" w:tplc="6C4049E6"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6"/>
  </w:num>
  <w:num w:numId="4">
    <w:abstractNumId w:val="1"/>
  </w:num>
  <w:num w:numId="5">
    <w:abstractNumId w:val="12"/>
  </w:num>
  <w:num w:numId="6">
    <w:abstractNumId w:val="6"/>
  </w:num>
  <w:num w:numId="7">
    <w:abstractNumId w:val="13"/>
  </w:num>
  <w:num w:numId="8">
    <w:abstractNumId w:val="5"/>
  </w:num>
  <w:num w:numId="9">
    <w:abstractNumId w:val="15"/>
  </w:num>
  <w:num w:numId="10">
    <w:abstractNumId w:val="9"/>
  </w:num>
  <w:num w:numId="11">
    <w:abstractNumId w:val="4"/>
  </w:num>
  <w:num w:numId="12">
    <w:abstractNumId w:val="11"/>
  </w:num>
  <w:num w:numId="13">
    <w:abstractNumId w:val="7"/>
  </w:num>
  <w:num w:numId="14">
    <w:abstractNumId w:val="2"/>
  </w:num>
  <w:num w:numId="15">
    <w:abstractNumId w:val="8"/>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79"/>
    <w:rsid w:val="00000A70"/>
    <w:rsid w:val="000032B8"/>
    <w:rsid w:val="00003B06"/>
    <w:rsid w:val="00004F65"/>
    <w:rsid w:val="000054B9"/>
    <w:rsid w:val="00005EB4"/>
    <w:rsid w:val="00007461"/>
    <w:rsid w:val="00007DC5"/>
    <w:rsid w:val="0001117E"/>
    <w:rsid w:val="0001125F"/>
    <w:rsid w:val="000114BF"/>
    <w:rsid w:val="0001338E"/>
    <w:rsid w:val="00013D24"/>
    <w:rsid w:val="00014AF0"/>
    <w:rsid w:val="000155D6"/>
    <w:rsid w:val="00015D4E"/>
    <w:rsid w:val="00020C1E"/>
    <w:rsid w:val="00020DC1"/>
    <w:rsid w:val="00020E9B"/>
    <w:rsid w:val="000236C1"/>
    <w:rsid w:val="000236EC"/>
    <w:rsid w:val="0002413D"/>
    <w:rsid w:val="000249F2"/>
    <w:rsid w:val="00027E81"/>
    <w:rsid w:val="00030AD8"/>
    <w:rsid w:val="0003107A"/>
    <w:rsid w:val="00031C95"/>
    <w:rsid w:val="000330D4"/>
    <w:rsid w:val="0003563A"/>
    <w:rsid w:val="0003572D"/>
    <w:rsid w:val="00035DB0"/>
    <w:rsid w:val="00037088"/>
    <w:rsid w:val="000400D5"/>
    <w:rsid w:val="00043B84"/>
    <w:rsid w:val="0004512B"/>
    <w:rsid w:val="000463F0"/>
    <w:rsid w:val="00046BDA"/>
    <w:rsid w:val="0004762E"/>
    <w:rsid w:val="000530B8"/>
    <w:rsid w:val="000532BD"/>
    <w:rsid w:val="0005411B"/>
    <w:rsid w:val="000551A5"/>
    <w:rsid w:val="00055C12"/>
    <w:rsid w:val="000608B0"/>
    <w:rsid w:val="0006104C"/>
    <w:rsid w:val="00064BF2"/>
    <w:rsid w:val="000667BA"/>
    <w:rsid w:val="000676A7"/>
    <w:rsid w:val="00072CC4"/>
    <w:rsid w:val="000736F7"/>
    <w:rsid w:val="00073914"/>
    <w:rsid w:val="00074236"/>
    <w:rsid w:val="000746BD"/>
    <w:rsid w:val="00076D7D"/>
    <w:rsid w:val="00080D95"/>
    <w:rsid w:val="0008693A"/>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6FBA"/>
    <w:rsid w:val="000C76D7"/>
    <w:rsid w:val="000C7F1D"/>
    <w:rsid w:val="000D2EBA"/>
    <w:rsid w:val="000D32A1"/>
    <w:rsid w:val="000D33B8"/>
    <w:rsid w:val="000D3725"/>
    <w:rsid w:val="000D46E5"/>
    <w:rsid w:val="000D769C"/>
    <w:rsid w:val="000E1976"/>
    <w:rsid w:val="000E20F1"/>
    <w:rsid w:val="000E5B20"/>
    <w:rsid w:val="000E7962"/>
    <w:rsid w:val="000E7C14"/>
    <w:rsid w:val="000F094C"/>
    <w:rsid w:val="000F18A2"/>
    <w:rsid w:val="000F27C5"/>
    <w:rsid w:val="000F2A7F"/>
    <w:rsid w:val="000F3DBD"/>
    <w:rsid w:val="000F5843"/>
    <w:rsid w:val="000F6A06"/>
    <w:rsid w:val="0010072F"/>
    <w:rsid w:val="0010154D"/>
    <w:rsid w:val="00102D3F"/>
    <w:rsid w:val="00102EC7"/>
    <w:rsid w:val="0010347D"/>
    <w:rsid w:val="00110F8C"/>
    <w:rsid w:val="00110FB6"/>
    <w:rsid w:val="0011274A"/>
    <w:rsid w:val="00113522"/>
    <w:rsid w:val="0011378D"/>
    <w:rsid w:val="00115EE9"/>
    <w:rsid w:val="001169F9"/>
    <w:rsid w:val="00120797"/>
    <w:rsid w:val="0012371B"/>
    <w:rsid w:val="001245C8"/>
    <w:rsid w:val="001247C5"/>
    <w:rsid w:val="00127893"/>
    <w:rsid w:val="00130168"/>
    <w:rsid w:val="001312BB"/>
    <w:rsid w:val="0013727A"/>
    <w:rsid w:val="00137D90"/>
    <w:rsid w:val="00141FB6"/>
    <w:rsid w:val="00142F8E"/>
    <w:rsid w:val="00143C8B"/>
    <w:rsid w:val="00147530"/>
    <w:rsid w:val="0015331F"/>
    <w:rsid w:val="00156AB2"/>
    <w:rsid w:val="00160402"/>
    <w:rsid w:val="00160571"/>
    <w:rsid w:val="00161E93"/>
    <w:rsid w:val="00162C7A"/>
    <w:rsid w:val="00162DAE"/>
    <w:rsid w:val="00162E79"/>
    <w:rsid w:val="001639C5"/>
    <w:rsid w:val="00163E45"/>
    <w:rsid w:val="001664C2"/>
    <w:rsid w:val="00171BF2"/>
    <w:rsid w:val="0017347B"/>
    <w:rsid w:val="00173F02"/>
    <w:rsid w:val="0017725B"/>
    <w:rsid w:val="0018050C"/>
    <w:rsid w:val="0018117F"/>
    <w:rsid w:val="001824ED"/>
    <w:rsid w:val="00183262"/>
    <w:rsid w:val="00184B03"/>
    <w:rsid w:val="00185C59"/>
    <w:rsid w:val="00187C1B"/>
    <w:rsid w:val="001908AC"/>
    <w:rsid w:val="00190CFB"/>
    <w:rsid w:val="00192184"/>
    <w:rsid w:val="0019457A"/>
    <w:rsid w:val="00195257"/>
    <w:rsid w:val="00195388"/>
    <w:rsid w:val="0019539E"/>
    <w:rsid w:val="001968BC"/>
    <w:rsid w:val="001A0739"/>
    <w:rsid w:val="001A0F00"/>
    <w:rsid w:val="001A2BDD"/>
    <w:rsid w:val="001A3DDF"/>
    <w:rsid w:val="001A4310"/>
    <w:rsid w:val="001B04D9"/>
    <w:rsid w:val="001B053A"/>
    <w:rsid w:val="001B26D8"/>
    <w:rsid w:val="001B3BFA"/>
    <w:rsid w:val="001B75B8"/>
    <w:rsid w:val="001C1230"/>
    <w:rsid w:val="001C5558"/>
    <w:rsid w:val="001C60B5"/>
    <w:rsid w:val="001C61B0"/>
    <w:rsid w:val="001C7957"/>
    <w:rsid w:val="001C7DB8"/>
    <w:rsid w:val="001C7EA8"/>
    <w:rsid w:val="001D1711"/>
    <w:rsid w:val="001D2A01"/>
    <w:rsid w:val="001D2EF6"/>
    <w:rsid w:val="001D37A8"/>
    <w:rsid w:val="001D462E"/>
    <w:rsid w:val="001D54A9"/>
    <w:rsid w:val="001E2CAD"/>
    <w:rsid w:val="001E34DB"/>
    <w:rsid w:val="001E37CD"/>
    <w:rsid w:val="001E4070"/>
    <w:rsid w:val="001E655E"/>
    <w:rsid w:val="001F11B6"/>
    <w:rsid w:val="001F3CB8"/>
    <w:rsid w:val="001F6B91"/>
    <w:rsid w:val="001F703C"/>
    <w:rsid w:val="00200B9E"/>
    <w:rsid w:val="00200BF5"/>
    <w:rsid w:val="002010D1"/>
    <w:rsid w:val="00201338"/>
    <w:rsid w:val="0020775D"/>
    <w:rsid w:val="002116DD"/>
    <w:rsid w:val="0021383D"/>
    <w:rsid w:val="00213BFB"/>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596F"/>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5C9E"/>
    <w:rsid w:val="0027734C"/>
    <w:rsid w:val="00277434"/>
    <w:rsid w:val="00280123"/>
    <w:rsid w:val="00281343"/>
    <w:rsid w:val="00281883"/>
    <w:rsid w:val="002874E3"/>
    <w:rsid w:val="00287656"/>
    <w:rsid w:val="00291518"/>
    <w:rsid w:val="00296FF0"/>
    <w:rsid w:val="00297C21"/>
    <w:rsid w:val="002A17C0"/>
    <w:rsid w:val="002A48DF"/>
    <w:rsid w:val="002A5A84"/>
    <w:rsid w:val="002A6E6F"/>
    <w:rsid w:val="002A74E4"/>
    <w:rsid w:val="002A7839"/>
    <w:rsid w:val="002A7CFE"/>
    <w:rsid w:val="002B030F"/>
    <w:rsid w:val="002B26DD"/>
    <w:rsid w:val="002B2870"/>
    <w:rsid w:val="002B391B"/>
    <w:rsid w:val="002B3F7B"/>
    <w:rsid w:val="002B5B42"/>
    <w:rsid w:val="002B7BA7"/>
    <w:rsid w:val="002C1C17"/>
    <w:rsid w:val="002C3203"/>
    <w:rsid w:val="002C3B07"/>
    <w:rsid w:val="002C532B"/>
    <w:rsid w:val="002C5713"/>
    <w:rsid w:val="002D05CC"/>
    <w:rsid w:val="002D305A"/>
    <w:rsid w:val="002D3436"/>
    <w:rsid w:val="002E1D8A"/>
    <w:rsid w:val="002E21B8"/>
    <w:rsid w:val="002E3114"/>
    <w:rsid w:val="002E49E5"/>
    <w:rsid w:val="002E6288"/>
    <w:rsid w:val="002E7DF9"/>
    <w:rsid w:val="002F097B"/>
    <w:rsid w:val="002F2043"/>
    <w:rsid w:val="002F3111"/>
    <w:rsid w:val="002F4AEC"/>
    <w:rsid w:val="002F795D"/>
    <w:rsid w:val="00300823"/>
    <w:rsid w:val="00300D7F"/>
    <w:rsid w:val="00301638"/>
    <w:rsid w:val="00303B0C"/>
    <w:rsid w:val="0030459C"/>
    <w:rsid w:val="003115A0"/>
    <w:rsid w:val="00313DFE"/>
    <w:rsid w:val="003143B2"/>
    <w:rsid w:val="00314821"/>
    <w:rsid w:val="0031483F"/>
    <w:rsid w:val="00315E5A"/>
    <w:rsid w:val="003163A1"/>
    <w:rsid w:val="0031741B"/>
    <w:rsid w:val="00321337"/>
    <w:rsid w:val="00321F2F"/>
    <w:rsid w:val="00322079"/>
    <w:rsid w:val="003237F6"/>
    <w:rsid w:val="00324077"/>
    <w:rsid w:val="0032453B"/>
    <w:rsid w:val="00324868"/>
    <w:rsid w:val="003305F5"/>
    <w:rsid w:val="00333930"/>
    <w:rsid w:val="00336BA4"/>
    <w:rsid w:val="00336C7A"/>
    <w:rsid w:val="00337392"/>
    <w:rsid w:val="00337659"/>
    <w:rsid w:val="00340940"/>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01BD"/>
    <w:rsid w:val="003712D5"/>
    <w:rsid w:val="003747DF"/>
    <w:rsid w:val="003761CC"/>
    <w:rsid w:val="00377E3D"/>
    <w:rsid w:val="00381DEF"/>
    <w:rsid w:val="003847E8"/>
    <w:rsid w:val="00385885"/>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5DF5"/>
    <w:rsid w:val="003B66B6"/>
    <w:rsid w:val="003B7984"/>
    <w:rsid w:val="003B7AF6"/>
    <w:rsid w:val="003C0411"/>
    <w:rsid w:val="003C1871"/>
    <w:rsid w:val="003C1C55"/>
    <w:rsid w:val="003C25EA"/>
    <w:rsid w:val="003C2633"/>
    <w:rsid w:val="003C36FD"/>
    <w:rsid w:val="003C664C"/>
    <w:rsid w:val="003D2603"/>
    <w:rsid w:val="003D5F91"/>
    <w:rsid w:val="003D726D"/>
    <w:rsid w:val="003E0875"/>
    <w:rsid w:val="003E0BB8"/>
    <w:rsid w:val="003E366A"/>
    <w:rsid w:val="003E4B34"/>
    <w:rsid w:val="003E601A"/>
    <w:rsid w:val="003E6CB0"/>
    <w:rsid w:val="003F1F5E"/>
    <w:rsid w:val="003F286A"/>
    <w:rsid w:val="003F2A26"/>
    <w:rsid w:val="003F77F8"/>
    <w:rsid w:val="00400ACD"/>
    <w:rsid w:val="00403B15"/>
    <w:rsid w:val="00403E8A"/>
    <w:rsid w:val="00405646"/>
    <w:rsid w:val="00405882"/>
    <w:rsid w:val="004101E4"/>
    <w:rsid w:val="00410661"/>
    <w:rsid w:val="004108C3"/>
    <w:rsid w:val="00410B33"/>
    <w:rsid w:val="004120CC"/>
    <w:rsid w:val="00412ED2"/>
    <w:rsid w:val="00412F0F"/>
    <w:rsid w:val="004134CE"/>
    <w:rsid w:val="004136A8"/>
    <w:rsid w:val="00415139"/>
    <w:rsid w:val="0041657D"/>
    <w:rsid w:val="004166BB"/>
    <w:rsid w:val="004174CD"/>
    <w:rsid w:val="00420156"/>
    <w:rsid w:val="004241AA"/>
    <w:rsid w:val="0042422E"/>
    <w:rsid w:val="00427746"/>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56207"/>
    <w:rsid w:val="004567AD"/>
    <w:rsid w:val="00461B69"/>
    <w:rsid w:val="00462B3D"/>
    <w:rsid w:val="00470ADF"/>
    <w:rsid w:val="0047255D"/>
    <w:rsid w:val="00474927"/>
    <w:rsid w:val="00475913"/>
    <w:rsid w:val="00480080"/>
    <w:rsid w:val="004824A7"/>
    <w:rsid w:val="00483AF0"/>
    <w:rsid w:val="00484167"/>
    <w:rsid w:val="00485BB0"/>
    <w:rsid w:val="00487280"/>
    <w:rsid w:val="00492211"/>
    <w:rsid w:val="00492325"/>
    <w:rsid w:val="00492A6D"/>
    <w:rsid w:val="00493FA4"/>
    <w:rsid w:val="00494303"/>
    <w:rsid w:val="0049682B"/>
    <w:rsid w:val="004A03F7"/>
    <w:rsid w:val="004A081C"/>
    <w:rsid w:val="004A123F"/>
    <w:rsid w:val="004A1AD1"/>
    <w:rsid w:val="004A2172"/>
    <w:rsid w:val="004A2242"/>
    <w:rsid w:val="004A598C"/>
    <w:rsid w:val="004A5F85"/>
    <w:rsid w:val="004B138F"/>
    <w:rsid w:val="004B412A"/>
    <w:rsid w:val="004B576C"/>
    <w:rsid w:val="004B772A"/>
    <w:rsid w:val="004C23B2"/>
    <w:rsid w:val="004C302F"/>
    <w:rsid w:val="004C4609"/>
    <w:rsid w:val="004C4B8A"/>
    <w:rsid w:val="004C52EF"/>
    <w:rsid w:val="004C5F34"/>
    <w:rsid w:val="004C600C"/>
    <w:rsid w:val="004C7888"/>
    <w:rsid w:val="004D1AC9"/>
    <w:rsid w:val="004D27DE"/>
    <w:rsid w:val="004D3F41"/>
    <w:rsid w:val="004D5098"/>
    <w:rsid w:val="004D6497"/>
    <w:rsid w:val="004D6589"/>
    <w:rsid w:val="004E0E60"/>
    <w:rsid w:val="004E12A3"/>
    <w:rsid w:val="004E2492"/>
    <w:rsid w:val="004E3096"/>
    <w:rsid w:val="004E47F2"/>
    <w:rsid w:val="004E4E2B"/>
    <w:rsid w:val="004E5D4F"/>
    <w:rsid w:val="004E5DEA"/>
    <w:rsid w:val="004E6639"/>
    <w:rsid w:val="004E6BAE"/>
    <w:rsid w:val="004F32AD"/>
    <w:rsid w:val="004F57CB"/>
    <w:rsid w:val="004F610D"/>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15CB"/>
    <w:rsid w:val="00533548"/>
    <w:rsid w:val="005336BD"/>
    <w:rsid w:val="00534A49"/>
    <w:rsid w:val="005363BB"/>
    <w:rsid w:val="00541A34"/>
    <w:rsid w:val="00541B98"/>
    <w:rsid w:val="00543374"/>
    <w:rsid w:val="00545548"/>
    <w:rsid w:val="00546923"/>
    <w:rsid w:val="00551CA6"/>
    <w:rsid w:val="00555034"/>
    <w:rsid w:val="005570D2"/>
    <w:rsid w:val="0056153F"/>
    <w:rsid w:val="00561B14"/>
    <w:rsid w:val="00562C87"/>
    <w:rsid w:val="005636BD"/>
    <w:rsid w:val="00566069"/>
    <w:rsid w:val="005666D5"/>
    <w:rsid w:val="005669A7"/>
    <w:rsid w:val="005670DA"/>
    <w:rsid w:val="00573401"/>
    <w:rsid w:val="00573DC7"/>
    <w:rsid w:val="00576714"/>
    <w:rsid w:val="0057685A"/>
    <w:rsid w:val="0058010F"/>
    <w:rsid w:val="00580F79"/>
    <w:rsid w:val="005847EF"/>
    <w:rsid w:val="00584CA6"/>
    <w:rsid w:val="005851E6"/>
    <w:rsid w:val="005878B7"/>
    <w:rsid w:val="00592C9A"/>
    <w:rsid w:val="00593DF8"/>
    <w:rsid w:val="00595745"/>
    <w:rsid w:val="005A0E18"/>
    <w:rsid w:val="005A12A5"/>
    <w:rsid w:val="005A1A98"/>
    <w:rsid w:val="005A3790"/>
    <w:rsid w:val="005A3CCB"/>
    <w:rsid w:val="005A6D13"/>
    <w:rsid w:val="005B031F"/>
    <w:rsid w:val="005B296B"/>
    <w:rsid w:val="005B3298"/>
    <w:rsid w:val="005B50D3"/>
    <w:rsid w:val="005B5516"/>
    <w:rsid w:val="005B5D2B"/>
    <w:rsid w:val="005C13D3"/>
    <w:rsid w:val="005C1496"/>
    <w:rsid w:val="005C17C5"/>
    <w:rsid w:val="005C2B21"/>
    <w:rsid w:val="005C2C00"/>
    <w:rsid w:val="005C4C6F"/>
    <w:rsid w:val="005C5127"/>
    <w:rsid w:val="005C7CCB"/>
    <w:rsid w:val="005D1444"/>
    <w:rsid w:val="005D4DAE"/>
    <w:rsid w:val="005D767D"/>
    <w:rsid w:val="005D7A30"/>
    <w:rsid w:val="005D7D3B"/>
    <w:rsid w:val="005E0EC5"/>
    <w:rsid w:val="005E1999"/>
    <w:rsid w:val="005E232C"/>
    <w:rsid w:val="005E2B83"/>
    <w:rsid w:val="005E4AEB"/>
    <w:rsid w:val="005E738F"/>
    <w:rsid w:val="005E788B"/>
    <w:rsid w:val="005F4862"/>
    <w:rsid w:val="005F5679"/>
    <w:rsid w:val="005F5FDF"/>
    <w:rsid w:val="005F6960"/>
    <w:rsid w:val="005F7000"/>
    <w:rsid w:val="005F7AAA"/>
    <w:rsid w:val="00600BAA"/>
    <w:rsid w:val="006012DA"/>
    <w:rsid w:val="00603B0F"/>
    <w:rsid w:val="006049F5"/>
    <w:rsid w:val="00605F7B"/>
    <w:rsid w:val="00607E64"/>
    <w:rsid w:val="006106E9"/>
    <w:rsid w:val="00611255"/>
    <w:rsid w:val="0061159E"/>
    <w:rsid w:val="00614633"/>
    <w:rsid w:val="00614BC8"/>
    <w:rsid w:val="00614EF0"/>
    <w:rsid w:val="006151FB"/>
    <w:rsid w:val="00615DB6"/>
    <w:rsid w:val="00617411"/>
    <w:rsid w:val="006249CB"/>
    <w:rsid w:val="006272DD"/>
    <w:rsid w:val="00630963"/>
    <w:rsid w:val="00631897"/>
    <w:rsid w:val="00632928"/>
    <w:rsid w:val="006330DA"/>
    <w:rsid w:val="00633262"/>
    <w:rsid w:val="00633460"/>
    <w:rsid w:val="006402E7"/>
    <w:rsid w:val="00640CB6"/>
    <w:rsid w:val="00640F37"/>
    <w:rsid w:val="00641B42"/>
    <w:rsid w:val="00642833"/>
    <w:rsid w:val="00645750"/>
    <w:rsid w:val="00650692"/>
    <w:rsid w:val="006508D3"/>
    <w:rsid w:val="00650AFA"/>
    <w:rsid w:val="006527A1"/>
    <w:rsid w:val="00653ED7"/>
    <w:rsid w:val="00662B77"/>
    <w:rsid w:val="00662D0E"/>
    <w:rsid w:val="00663265"/>
    <w:rsid w:val="0066345F"/>
    <w:rsid w:val="0066485B"/>
    <w:rsid w:val="00667F79"/>
    <w:rsid w:val="0067036E"/>
    <w:rsid w:val="00671693"/>
    <w:rsid w:val="006757AA"/>
    <w:rsid w:val="0068127E"/>
    <w:rsid w:val="00681790"/>
    <w:rsid w:val="006823AA"/>
    <w:rsid w:val="00684061"/>
    <w:rsid w:val="00684B98"/>
    <w:rsid w:val="00685DC9"/>
    <w:rsid w:val="00687465"/>
    <w:rsid w:val="006907CF"/>
    <w:rsid w:val="00691CCF"/>
    <w:rsid w:val="00693AFA"/>
    <w:rsid w:val="00695101"/>
    <w:rsid w:val="00695B9A"/>
    <w:rsid w:val="00696563"/>
    <w:rsid w:val="006979F8"/>
    <w:rsid w:val="006A43EF"/>
    <w:rsid w:val="006A6068"/>
    <w:rsid w:val="006A66DD"/>
    <w:rsid w:val="006B12AE"/>
    <w:rsid w:val="006B16B3"/>
    <w:rsid w:val="006B1918"/>
    <w:rsid w:val="006B233E"/>
    <w:rsid w:val="006B23D8"/>
    <w:rsid w:val="006B28D5"/>
    <w:rsid w:val="006B2A01"/>
    <w:rsid w:val="006B2B8C"/>
    <w:rsid w:val="006B2DEB"/>
    <w:rsid w:val="006B3DCD"/>
    <w:rsid w:val="006B54C5"/>
    <w:rsid w:val="006B5E80"/>
    <w:rsid w:val="006B7A2E"/>
    <w:rsid w:val="006C4709"/>
    <w:rsid w:val="006D3005"/>
    <w:rsid w:val="006D504F"/>
    <w:rsid w:val="006E0CAC"/>
    <w:rsid w:val="006E1CFB"/>
    <w:rsid w:val="006E1F94"/>
    <w:rsid w:val="006E26C1"/>
    <w:rsid w:val="006E30A8"/>
    <w:rsid w:val="006E45B0"/>
    <w:rsid w:val="006E5692"/>
    <w:rsid w:val="006F2FB4"/>
    <w:rsid w:val="006F365D"/>
    <w:rsid w:val="006F4BB0"/>
    <w:rsid w:val="007031BD"/>
    <w:rsid w:val="00703E80"/>
    <w:rsid w:val="0070491E"/>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3203"/>
    <w:rsid w:val="00735B9D"/>
    <w:rsid w:val="007365A5"/>
    <w:rsid w:val="00736FB0"/>
    <w:rsid w:val="0074008F"/>
    <w:rsid w:val="007404BC"/>
    <w:rsid w:val="00740D13"/>
    <w:rsid w:val="00740F5F"/>
    <w:rsid w:val="00742794"/>
    <w:rsid w:val="00743C4C"/>
    <w:rsid w:val="007445B7"/>
    <w:rsid w:val="00744693"/>
    <w:rsid w:val="00744920"/>
    <w:rsid w:val="0074578E"/>
    <w:rsid w:val="007509BE"/>
    <w:rsid w:val="0075287B"/>
    <w:rsid w:val="00755C7B"/>
    <w:rsid w:val="00763782"/>
    <w:rsid w:val="00764786"/>
    <w:rsid w:val="00764BA6"/>
    <w:rsid w:val="00766E12"/>
    <w:rsid w:val="0077098E"/>
    <w:rsid w:val="00771287"/>
    <w:rsid w:val="0077149E"/>
    <w:rsid w:val="00777518"/>
    <w:rsid w:val="0077779E"/>
    <w:rsid w:val="00780FB6"/>
    <w:rsid w:val="007838E2"/>
    <w:rsid w:val="0078552A"/>
    <w:rsid w:val="00785729"/>
    <w:rsid w:val="00786058"/>
    <w:rsid w:val="00791E3B"/>
    <w:rsid w:val="0079202D"/>
    <w:rsid w:val="007927CC"/>
    <w:rsid w:val="00794875"/>
    <w:rsid w:val="0079487D"/>
    <w:rsid w:val="007966D4"/>
    <w:rsid w:val="00796A0A"/>
    <w:rsid w:val="0079792C"/>
    <w:rsid w:val="007A0989"/>
    <w:rsid w:val="007A0DE2"/>
    <w:rsid w:val="007A331F"/>
    <w:rsid w:val="007A3844"/>
    <w:rsid w:val="007A4381"/>
    <w:rsid w:val="007A5466"/>
    <w:rsid w:val="007A75FF"/>
    <w:rsid w:val="007A7EC1"/>
    <w:rsid w:val="007B4FCA"/>
    <w:rsid w:val="007B5D9F"/>
    <w:rsid w:val="007B7B85"/>
    <w:rsid w:val="007C462E"/>
    <w:rsid w:val="007C496B"/>
    <w:rsid w:val="007C6803"/>
    <w:rsid w:val="007D1B90"/>
    <w:rsid w:val="007D22AA"/>
    <w:rsid w:val="007D2892"/>
    <w:rsid w:val="007D2DCC"/>
    <w:rsid w:val="007D47E1"/>
    <w:rsid w:val="007D7FCB"/>
    <w:rsid w:val="007E23C7"/>
    <w:rsid w:val="007E33B6"/>
    <w:rsid w:val="007E59E8"/>
    <w:rsid w:val="007F3861"/>
    <w:rsid w:val="007F4162"/>
    <w:rsid w:val="007F5441"/>
    <w:rsid w:val="007F7668"/>
    <w:rsid w:val="00800C63"/>
    <w:rsid w:val="00802243"/>
    <w:rsid w:val="008023D4"/>
    <w:rsid w:val="00804A89"/>
    <w:rsid w:val="00805402"/>
    <w:rsid w:val="0080765F"/>
    <w:rsid w:val="00812BE3"/>
    <w:rsid w:val="00812C55"/>
    <w:rsid w:val="00814516"/>
    <w:rsid w:val="00815C9D"/>
    <w:rsid w:val="008170E2"/>
    <w:rsid w:val="0082112F"/>
    <w:rsid w:val="00823E4C"/>
    <w:rsid w:val="008259C4"/>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EB6"/>
    <w:rsid w:val="00866F9D"/>
    <w:rsid w:val="008673D9"/>
    <w:rsid w:val="00871775"/>
    <w:rsid w:val="00871AEF"/>
    <w:rsid w:val="008726E5"/>
    <w:rsid w:val="0087289E"/>
    <w:rsid w:val="00873E0B"/>
    <w:rsid w:val="00873E7A"/>
    <w:rsid w:val="00874C05"/>
    <w:rsid w:val="0087680A"/>
    <w:rsid w:val="008806EB"/>
    <w:rsid w:val="008826F2"/>
    <w:rsid w:val="008845BA"/>
    <w:rsid w:val="00885203"/>
    <w:rsid w:val="008859CA"/>
    <w:rsid w:val="00886105"/>
    <w:rsid w:val="008861EE"/>
    <w:rsid w:val="00890B59"/>
    <w:rsid w:val="00892EAB"/>
    <w:rsid w:val="008930D7"/>
    <w:rsid w:val="008947A7"/>
    <w:rsid w:val="0089704C"/>
    <w:rsid w:val="008A04FA"/>
    <w:rsid w:val="008A3188"/>
    <w:rsid w:val="008A3FDF"/>
    <w:rsid w:val="008A6418"/>
    <w:rsid w:val="008B05D8"/>
    <w:rsid w:val="008B0B3D"/>
    <w:rsid w:val="008B2B1A"/>
    <w:rsid w:val="008B3428"/>
    <w:rsid w:val="008B7785"/>
    <w:rsid w:val="008C0809"/>
    <w:rsid w:val="008C105B"/>
    <w:rsid w:val="008C132C"/>
    <w:rsid w:val="008C150F"/>
    <w:rsid w:val="008C3FD0"/>
    <w:rsid w:val="008C7545"/>
    <w:rsid w:val="008D27A5"/>
    <w:rsid w:val="008D2AAB"/>
    <w:rsid w:val="008D309C"/>
    <w:rsid w:val="008D58F9"/>
    <w:rsid w:val="008D5E8F"/>
    <w:rsid w:val="008E3338"/>
    <w:rsid w:val="008E47BE"/>
    <w:rsid w:val="008F09DF"/>
    <w:rsid w:val="008F3053"/>
    <w:rsid w:val="008F3136"/>
    <w:rsid w:val="008F40DF"/>
    <w:rsid w:val="008F5BF9"/>
    <w:rsid w:val="008F5E16"/>
    <w:rsid w:val="008F5EFC"/>
    <w:rsid w:val="00901670"/>
    <w:rsid w:val="00902212"/>
    <w:rsid w:val="00903E0A"/>
    <w:rsid w:val="00904721"/>
    <w:rsid w:val="00906275"/>
    <w:rsid w:val="00907780"/>
    <w:rsid w:val="00907EDD"/>
    <w:rsid w:val="009107AD"/>
    <w:rsid w:val="00915568"/>
    <w:rsid w:val="00917E0C"/>
    <w:rsid w:val="00920711"/>
    <w:rsid w:val="00921A1E"/>
    <w:rsid w:val="00924EA9"/>
    <w:rsid w:val="00925AE7"/>
    <w:rsid w:val="00925CE1"/>
    <w:rsid w:val="00925F5C"/>
    <w:rsid w:val="00930897"/>
    <w:rsid w:val="009320D2"/>
    <w:rsid w:val="00932C77"/>
    <w:rsid w:val="0093417F"/>
    <w:rsid w:val="00934AC2"/>
    <w:rsid w:val="0093635E"/>
    <w:rsid w:val="009375BB"/>
    <w:rsid w:val="009418E9"/>
    <w:rsid w:val="00946044"/>
    <w:rsid w:val="009465AB"/>
    <w:rsid w:val="00946DEE"/>
    <w:rsid w:val="00953499"/>
    <w:rsid w:val="0095405C"/>
    <w:rsid w:val="00954A16"/>
    <w:rsid w:val="0095696D"/>
    <w:rsid w:val="00957192"/>
    <w:rsid w:val="00960795"/>
    <w:rsid w:val="0096482F"/>
    <w:rsid w:val="00964E3A"/>
    <w:rsid w:val="00967126"/>
    <w:rsid w:val="00970EAE"/>
    <w:rsid w:val="00971627"/>
    <w:rsid w:val="00971F13"/>
    <w:rsid w:val="00972797"/>
    <w:rsid w:val="0097279D"/>
    <w:rsid w:val="00973083"/>
    <w:rsid w:val="00976837"/>
    <w:rsid w:val="00980311"/>
    <w:rsid w:val="0098170E"/>
    <w:rsid w:val="0098285C"/>
    <w:rsid w:val="00983B56"/>
    <w:rsid w:val="009847FD"/>
    <w:rsid w:val="009851B3"/>
    <w:rsid w:val="00985300"/>
    <w:rsid w:val="00986720"/>
    <w:rsid w:val="00987F00"/>
    <w:rsid w:val="0099403D"/>
    <w:rsid w:val="00995B0B"/>
    <w:rsid w:val="009A096F"/>
    <w:rsid w:val="009A1883"/>
    <w:rsid w:val="009A39F5"/>
    <w:rsid w:val="009A4588"/>
    <w:rsid w:val="009A5EA5"/>
    <w:rsid w:val="009B00C2"/>
    <w:rsid w:val="009B26AB"/>
    <w:rsid w:val="009B3476"/>
    <w:rsid w:val="009B39BC"/>
    <w:rsid w:val="009B5069"/>
    <w:rsid w:val="009B69AD"/>
    <w:rsid w:val="009B73E1"/>
    <w:rsid w:val="009B7806"/>
    <w:rsid w:val="009C05C1"/>
    <w:rsid w:val="009C1E9A"/>
    <w:rsid w:val="009C2A33"/>
    <w:rsid w:val="009C2E49"/>
    <w:rsid w:val="009C43A5"/>
    <w:rsid w:val="009C5A1D"/>
    <w:rsid w:val="009C6B08"/>
    <w:rsid w:val="009C70FC"/>
    <w:rsid w:val="009D002B"/>
    <w:rsid w:val="009D37C7"/>
    <w:rsid w:val="009D4BB0"/>
    <w:rsid w:val="009D4BBD"/>
    <w:rsid w:val="009D5A41"/>
    <w:rsid w:val="009E13BF"/>
    <w:rsid w:val="009E3631"/>
    <w:rsid w:val="009E3EB9"/>
    <w:rsid w:val="009E69C2"/>
    <w:rsid w:val="009E70AF"/>
    <w:rsid w:val="009E7AEB"/>
    <w:rsid w:val="009F1B37"/>
    <w:rsid w:val="009F4EB0"/>
    <w:rsid w:val="009F4F2B"/>
    <w:rsid w:val="009F513E"/>
    <w:rsid w:val="009F5802"/>
    <w:rsid w:val="009F64AE"/>
    <w:rsid w:val="009F6BFC"/>
    <w:rsid w:val="00A00011"/>
    <w:rsid w:val="00A0042D"/>
    <w:rsid w:val="00A00500"/>
    <w:rsid w:val="00A0053A"/>
    <w:rsid w:val="00A00C33"/>
    <w:rsid w:val="00A01053"/>
    <w:rsid w:val="00A01103"/>
    <w:rsid w:val="00A012C0"/>
    <w:rsid w:val="00A014BB"/>
    <w:rsid w:val="00A01E10"/>
    <w:rsid w:val="00A02D81"/>
    <w:rsid w:val="00A03F54"/>
    <w:rsid w:val="00A0432D"/>
    <w:rsid w:val="00A07689"/>
    <w:rsid w:val="00A07906"/>
    <w:rsid w:val="00A10908"/>
    <w:rsid w:val="00A12330"/>
    <w:rsid w:val="00A1259F"/>
    <w:rsid w:val="00A1446F"/>
    <w:rsid w:val="00A14CC9"/>
    <w:rsid w:val="00A151B5"/>
    <w:rsid w:val="00A220FF"/>
    <w:rsid w:val="00A227E0"/>
    <w:rsid w:val="00A232E4"/>
    <w:rsid w:val="00A2456B"/>
    <w:rsid w:val="00A24AAD"/>
    <w:rsid w:val="00A26A8A"/>
    <w:rsid w:val="00A27255"/>
    <w:rsid w:val="00A32304"/>
    <w:rsid w:val="00A32E95"/>
    <w:rsid w:val="00A3420E"/>
    <w:rsid w:val="00A35D66"/>
    <w:rsid w:val="00A409F8"/>
    <w:rsid w:val="00A41085"/>
    <w:rsid w:val="00A425FA"/>
    <w:rsid w:val="00A43960"/>
    <w:rsid w:val="00A46701"/>
    <w:rsid w:val="00A46902"/>
    <w:rsid w:val="00A50CDB"/>
    <w:rsid w:val="00A51644"/>
    <w:rsid w:val="00A51F3E"/>
    <w:rsid w:val="00A5364B"/>
    <w:rsid w:val="00A54142"/>
    <w:rsid w:val="00A54C42"/>
    <w:rsid w:val="00A572B1"/>
    <w:rsid w:val="00A577AF"/>
    <w:rsid w:val="00A57923"/>
    <w:rsid w:val="00A60177"/>
    <w:rsid w:val="00A61C27"/>
    <w:rsid w:val="00A6344D"/>
    <w:rsid w:val="00A644B8"/>
    <w:rsid w:val="00A70E35"/>
    <w:rsid w:val="00A720DC"/>
    <w:rsid w:val="00A803CF"/>
    <w:rsid w:val="00A8133F"/>
    <w:rsid w:val="00A81993"/>
    <w:rsid w:val="00A82CB4"/>
    <w:rsid w:val="00A837A8"/>
    <w:rsid w:val="00A83C36"/>
    <w:rsid w:val="00A8723B"/>
    <w:rsid w:val="00A9257C"/>
    <w:rsid w:val="00A932BB"/>
    <w:rsid w:val="00A93579"/>
    <w:rsid w:val="00A93934"/>
    <w:rsid w:val="00A95C99"/>
    <w:rsid w:val="00A95D51"/>
    <w:rsid w:val="00AA06A0"/>
    <w:rsid w:val="00AA18AE"/>
    <w:rsid w:val="00AA1A93"/>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38D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0690"/>
    <w:rsid w:val="00B416ED"/>
    <w:rsid w:val="00B43672"/>
    <w:rsid w:val="00B473D8"/>
    <w:rsid w:val="00B5165A"/>
    <w:rsid w:val="00B524C1"/>
    <w:rsid w:val="00B52C8D"/>
    <w:rsid w:val="00B54AE3"/>
    <w:rsid w:val="00B564BF"/>
    <w:rsid w:val="00B57083"/>
    <w:rsid w:val="00B57AB1"/>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B54"/>
    <w:rsid w:val="00B92D23"/>
    <w:rsid w:val="00B95BC8"/>
    <w:rsid w:val="00B96E87"/>
    <w:rsid w:val="00BA146A"/>
    <w:rsid w:val="00BA32EE"/>
    <w:rsid w:val="00BB5B36"/>
    <w:rsid w:val="00BC027B"/>
    <w:rsid w:val="00BC30A6"/>
    <w:rsid w:val="00BC3ED3"/>
    <w:rsid w:val="00BC3EF6"/>
    <w:rsid w:val="00BC4C3B"/>
    <w:rsid w:val="00BC4E34"/>
    <w:rsid w:val="00BC51D0"/>
    <w:rsid w:val="00BC58E1"/>
    <w:rsid w:val="00BC59CA"/>
    <w:rsid w:val="00BC6462"/>
    <w:rsid w:val="00BD0A32"/>
    <w:rsid w:val="00BD1EB2"/>
    <w:rsid w:val="00BD2466"/>
    <w:rsid w:val="00BD29CB"/>
    <w:rsid w:val="00BD4BE6"/>
    <w:rsid w:val="00BD4E55"/>
    <w:rsid w:val="00BD513B"/>
    <w:rsid w:val="00BD5E52"/>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768E"/>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361"/>
    <w:rsid w:val="00C50CAD"/>
    <w:rsid w:val="00C51442"/>
    <w:rsid w:val="00C57933"/>
    <w:rsid w:val="00C60206"/>
    <w:rsid w:val="00C615D4"/>
    <w:rsid w:val="00C61B5D"/>
    <w:rsid w:val="00C61C0E"/>
    <w:rsid w:val="00C61C64"/>
    <w:rsid w:val="00C61CDA"/>
    <w:rsid w:val="00C7267D"/>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69A0"/>
    <w:rsid w:val="00CA02B0"/>
    <w:rsid w:val="00CA032E"/>
    <w:rsid w:val="00CA2182"/>
    <w:rsid w:val="00CA2186"/>
    <w:rsid w:val="00CA26EF"/>
    <w:rsid w:val="00CA3608"/>
    <w:rsid w:val="00CA4CA0"/>
    <w:rsid w:val="00CA5E5E"/>
    <w:rsid w:val="00CA7D7B"/>
    <w:rsid w:val="00CB0131"/>
    <w:rsid w:val="00CB0A72"/>
    <w:rsid w:val="00CB0AE4"/>
    <w:rsid w:val="00CB0C21"/>
    <w:rsid w:val="00CB0D1A"/>
    <w:rsid w:val="00CB3627"/>
    <w:rsid w:val="00CB389E"/>
    <w:rsid w:val="00CB4B4B"/>
    <w:rsid w:val="00CB4B73"/>
    <w:rsid w:val="00CB6B2D"/>
    <w:rsid w:val="00CB74CB"/>
    <w:rsid w:val="00CB7E04"/>
    <w:rsid w:val="00CC24B7"/>
    <w:rsid w:val="00CC262F"/>
    <w:rsid w:val="00CC7131"/>
    <w:rsid w:val="00CC7AF2"/>
    <w:rsid w:val="00CC7B9E"/>
    <w:rsid w:val="00CD02DC"/>
    <w:rsid w:val="00CD06CA"/>
    <w:rsid w:val="00CD076A"/>
    <w:rsid w:val="00CD180C"/>
    <w:rsid w:val="00CD1C7F"/>
    <w:rsid w:val="00CD37DA"/>
    <w:rsid w:val="00CD4F2C"/>
    <w:rsid w:val="00CD731C"/>
    <w:rsid w:val="00CE08E8"/>
    <w:rsid w:val="00CE2133"/>
    <w:rsid w:val="00CE245D"/>
    <w:rsid w:val="00CE300F"/>
    <w:rsid w:val="00CE3582"/>
    <w:rsid w:val="00CE3795"/>
    <w:rsid w:val="00CE3E20"/>
    <w:rsid w:val="00CF1582"/>
    <w:rsid w:val="00CF4827"/>
    <w:rsid w:val="00CF4C69"/>
    <w:rsid w:val="00CF581C"/>
    <w:rsid w:val="00CF68B7"/>
    <w:rsid w:val="00CF71E0"/>
    <w:rsid w:val="00D001B1"/>
    <w:rsid w:val="00D03176"/>
    <w:rsid w:val="00D060A8"/>
    <w:rsid w:val="00D06605"/>
    <w:rsid w:val="00D0720F"/>
    <w:rsid w:val="00D074E2"/>
    <w:rsid w:val="00D11B0B"/>
    <w:rsid w:val="00D12A3E"/>
    <w:rsid w:val="00D22160"/>
    <w:rsid w:val="00D22172"/>
    <w:rsid w:val="00D2301B"/>
    <w:rsid w:val="00D239EE"/>
    <w:rsid w:val="00D249DE"/>
    <w:rsid w:val="00D30534"/>
    <w:rsid w:val="00D35728"/>
    <w:rsid w:val="00D37BCF"/>
    <w:rsid w:val="00D40F93"/>
    <w:rsid w:val="00D42277"/>
    <w:rsid w:val="00D43C59"/>
    <w:rsid w:val="00D43D69"/>
    <w:rsid w:val="00D44ADE"/>
    <w:rsid w:val="00D50D65"/>
    <w:rsid w:val="00D512E0"/>
    <w:rsid w:val="00D519F3"/>
    <w:rsid w:val="00D51D2A"/>
    <w:rsid w:val="00D5292C"/>
    <w:rsid w:val="00D53B7C"/>
    <w:rsid w:val="00D55F52"/>
    <w:rsid w:val="00D56508"/>
    <w:rsid w:val="00D6131A"/>
    <w:rsid w:val="00D61611"/>
    <w:rsid w:val="00D61784"/>
    <w:rsid w:val="00D6178A"/>
    <w:rsid w:val="00D63B53"/>
    <w:rsid w:val="00D64B88"/>
    <w:rsid w:val="00D64DC5"/>
    <w:rsid w:val="00D66BA6"/>
    <w:rsid w:val="00D700B1"/>
    <w:rsid w:val="00D70F07"/>
    <w:rsid w:val="00D730FA"/>
    <w:rsid w:val="00D7517D"/>
    <w:rsid w:val="00D76631"/>
    <w:rsid w:val="00D768B7"/>
    <w:rsid w:val="00D77492"/>
    <w:rsid w:val="00D811E8"/>
    <w:rsid w:val="00D81A44"/>
    <w:rsid w:val="00D83072"/>
    <w:rsid w:val="00D83ABC"/>
    <w:rsid w:val="00D83F62"/>
    <w:rsid w:val="00D84870"/>
    <w:rsid w:val="00D85D6B"/>
    <w:rsid w:val="00D861ED"/>
    <w:rsid w:val="00D91B92"/>
    <w:rsid w:val="00D926B3"/>
    <w:rsid w:val="00D92B2D"/>
    <w:rsid w:val="00D92F63"/>
    <w:rsid w:val="00D947B6"/>
    <w:rsid w:val="00D96891"/>
    <w:rsid w:val="00D97367"/>
    <w:rsid w:val="00D97E00"/>
    <w:rsid w:val="00DA00BC"/>
    <w:rsid w:val="00DA0E22"/>
    <w:rsid w:val="00DA1EFA"/>
    <w:rsid w:val="00DA25E7"/>
    <w:rsid w:val="00DA3687"/>
    <w:rsid w:val="00DA39F2"/>
    <w:rsid w:val="00DA564B"/>
    <w:rsid w:val="00DA58C3"/>
    <w:rsid w:val="00DA66B9"/>
    <w:rsid w:val="00DA6A5C"/>
    <w:rsid w:val="00DB07E7"/>
    <w:rsid w:val="00DB18B7"/>
    <w:rsid w:val="00DB311F"/>
    <w:rsid w:val="00DB53C6"/>
    <w:rsid w:val="00DB59E3"/>
    <w:rsid w:val="00DB6CB6"/>
    <w:rsid w:val="00DB758F"/>
    <w:rsid w:val="00DC1F1B"/>
    <w:rsid w:val="00DC3D8F"/>
    <w:rsid w:val="00DC42E8"/>
    <w:rsid w:val="00DC5B8D"/>
    <w:rsid w:val="00DC6DBB"/>
    <w:rsid w:val="00DD0022"/>
    <w:rsid w:val="00DD073C"/>
    <w:rsid w:val="00DD128C"/>
    <w:rsid w:val="00DD1B8F"/>
    <w:rsid w:val="00DD3190"/>
    <w:rsid w:val="00DD5BCC"/>
    <w:rsid w:val="00DD7509"/>
    <w:rsid w:val="00DD79C7"/>
    <w:rsid w:val="00DD7D6E"/>
    <w:rsid w:val="00DE34B2"/>
    <w:rsid w:val="00DE49DE"/>
    <w:rsid w:val="00DE5777"/>
    <w:rsid w:val="00DE618B"/>
    <w:rsid w:val="00DE6EC2"/>
    <w:rsid w:val="00DF0834"/>
    <w:rsid w:val="00DF2707"/>
    <w:rsid w:val="00DF4D90"/>
    <w:rsid w:val="00DF5EBD"/>
    <w:rsid w:val="00DF6BA8"/>
    <w:rsid w:val="00DF78EA"/>
    <w:rsid w:val="00DF7CA3"/>
    <w:rsid w:val="00DF7F0D"/>
    <w:rsid w:val="00E00D5A"/>
    <w:rsid w:val="00E01462"/>
    <w:rsid w:val="00E01A76"/>
    <w:rsid w:val="00E01E95"/>
    <w:rsid w:val="00E04B30"/>
    <w:rsid w:val="00E05FB7"/>
    <w:rsid w:val="00E066E6"/>
    <w:rsid w:val="00E06807"/>
    <w:rsid w:val="00E06C5E"/>
    <w:rsid w:val="00E0752B"/>
    <w:rsid w:val="00E07DD2"/>
    <w:rsid w:val="00E1228E"/>
    <w:rsid w:val="00E13374"/>
    <w:rsid w:val="00E14079"/>
    <w:rsid w:val="00E15F90"/>
    <w:rsid w:val="00E16D3E"/>
    <w:rsid w:val="00E17167"/>
    <w:rsid w:val="00E17F25"/>
    <w:rsid w:val="00E20520"/>
    <w:rsid w:val="00E21D55"/>
    <w:rsid w:val="00E21FDC"/>
    <w:rsid w:val="00E23CE8"/>
    <w:rsid w:val="00E2551E"/>
    <w:rsid w:val="00E2560D"/>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4DF4"/>
    <w:rsid w:val="00EA658E"/>
    <w:rsid w:val="00EA7A88"/>
    <w:rsid w:val="00EB27F2"/>
    <w:rsid w:val="00EB3277"/>
    <w:rsid w:val="00EB3928"/>
    <w:rsid w:val="00EB4343"/>
    <w:rsid w:val="00EB5373"/>
    <w:rsid w:val="00EC02A2"/>
    <w:rsid w:val="00EC2BB5"/>
    <w:rsid w:val="00EC379B"/>
    <w:rsid w:val="00EC37DF"/>
    <w:rsid w:val="00EC41B1"/>
    <w:rsid w:val="00EC540E"/>
    <w:rsid w:val="00ED0665"/>
    <w:rsid w:val="00ED12C0"/>
    <w:rsid w:val="00ED19F0"/>
    <w:rsid w:val="00ED2B50"/>
    <w:rsid w:val="00ED35DC"/>
    <w:rsid w:val="00ED3A32"/>
    <w:rsid w:val="00ED3BDE"/>
    <w:rsid w:val="00ED68FB"/>
    <w:rsid w:val="00ED783A"/>
    <w:rsid w:val="00EE2E34"/>
    <w:rsid w:val="00EE2E91"/>
    <w:rsid w:val="00EE43A2"/>
    <w:rsid w:val="00EE46B7"/>
    <w:rsid w:val="00EE5A49"/>
    <w:rsid w:val="00EE63BD"/>
    <w:rsid w:val="00EE664B"/>
    <w:rsid w:val="00EF10BA"/>
    <w:rsid w:val="00EF1738"/>
    <w:rsid w:val="00EF2BAF"/>
    <w:rsid w:val="00EF3B8F"/>
    <w:rsid w:val="00EF543E"/>
    <w:rsid w:val="00EF559F"/>
    <w:rsid w:val="00EF58AB"/>
    <w:rsid w:val="00EF5AA2"/>
    <w:rsid w:val="00EF7E26"/>
    <w:rsid w:val="00F01DFA"/>
    <w:rsid w:val="00F01E27"/>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4362"/>
    <w:rsid w:val="00F4569E"/>
    <w:rsid w:val="00F45AFC"/>
    <w:rsid w:val="00F462F4"/>
    <w:rsid w:val="00F47DDD"/>
    <w:rsid w:val="00F50130"/>
    <w:rsid w:val="00F52402"/>
    <w:rsid w:val="00F5605D"/>
    <w:rsid w:val="00F567E5"/>
    <w:rsid w:val="00F6514B"/>
    <w:rsid w:val="00F6587F"/>
    <w:rsid w:val="00F67981"/>
    <w:rsid w:val="00F706CA"/>
    <w:rsid w:val="00F70F8D"/>
    <w:rsid w:val="00F71C5A"/>
    <w:rsid w:val="00F733A4"/>
    <w:rsid w:val="00F76969"/>
    <w:rsid w:val="00F7758F"/>
    <w:rsid w:val="00F82811"/>
    <w:rsid w:val="00F84153"/>
    <w:rsid w:val="00F85661"/>
    <w:rsid w:val="00F96602"/>
    <w:rsid w:val="00F9735A"/>
    <w:rsid w:val="00FA32FC"/>
    <w:rsid w:val="00FA32FD"/>
    <w:rsid w:val="00FA47A9"/>
    <w:rsid w:val="00FA59FD"/>
    <w:rsid w:val="00FA5D8C"/>
    <w:rsid w:val="00FA6403"/>
    <w:rsid w:val="00FB16CD"/>
    <w:rsid w:val="00FB73AE"/>
    <w:rsid w:val="00FC39AA"/>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9C4232-88A1-46F8-AAC8-BCA5D790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80F79"/>
    <w:rPr>
      <w:sz w:val="16"/>
      <w:szCs w:val="16"/>
    </w:rPr>
  </w:style>
  <w:style w:type="paragraph" w:styleId="CommentText">
    <w:name w:val="annotation text"/>
    <w:basedOn w:val="Normal"/>
    <w:link w:val="CommentTextChar"/>
    <w:unhideWhenUsed/>
    <w:rsid w:val="00580F79"/>
    <w:rPr>
      <w:sz w:val="20"/>
      <w:szCs w:val="20"/>
    </w:rPr>
  </w:style>
  <w:style w:type="character" w:customStyle="1" w:styleId="CommentTextChar">
    <w:name w:val="Comment Text Char"/>
    <w:basedOn w:val="DefaultParagraphFont"/>
    <w:link w:val="CommentText"/>
    <w:rsid w:val="00580F79"/>
  </w:style>
  <w:style w:type="paragraph" w:styleId="CommentSubject">
    <w:name w:val="annotation subject"/>
    <w:basedOn w:val="CommentText"/>
    <w:next w:val="CommentText"/>
    <w:link w:val="CommentSubjectChar"/>
    <w:semiHidden/>
    <w:unhideWhenUsed/>
    <w:rsid w:val="00580F79"/>
    <w:rPr>
      <w:b/>
      <w:bCs/>
    </w:rPr>
  </w:style>
  <w:style w:type="character" w:customStyle="1" w:styleId="CommentSubjectChar">
    <w:name w:val="Comment Subject Char"/>
    <w:basedOn w:val="CommentTextChar"/>
    <w:link w:val="CommentSubject"/>
    <w:semiHidden/>
    <w:rsid w:val="00580F79"/>
    <w:rPr>
      <w:b/>
      <w:bCs/>
    </w:rPr>
  </w:style>
  <w:style w:type="character" w:styleId="Hyperlink">
    <w:name w:val="Hyperlink"/>
    <w:basedOn w:val="DefaultParagraphFont"/>
    <w:unhideWhenUsed/>
    <w:rsid w:val="00004F65"/>
    <w:rPr>
      <w:color w:val="0000FF" w:themeColor="hyperlink"/>
      <w:u w:val="single"/>
    </w:rPr>
  </w:style>
  <w:style w:type="character" w:styleId="FollowedHyperlink">
    <w:name w:val="FollowedHyperlink"/>
    <w:basedOn w:val="DefaultParagraphFont"/>
    <w:semiHidden/>
    <w:unhideWhenUsed/>
    <w:rsid w:val="00960795"/>
    <w:rPr>
      <w:color w:val="800080" w:themeColor="followedHyperlink"/>
      <w:u w:val="single"/>
    </w:rPr>
  </w:style>
  <w:style w:type="paragraph" w:styleId="Revision">
    <w:name w:val="Revision"/>
    <w:hidden/>
    <w:uiPriority w:val="99"/>
    <w:semiHidden/>
    <w:rsid w:val="001D54A9"/>
    <w:rPr>
      <w:sz w:val="24"/>
      <w:szCs w:val="24"/>
    </w:rPr>
  </w:style>
  <w:style w:type="paragraph" w:styleId="ListParagraph">
    <w:name w:val="List Paragraph"/>
    <w:basedOn w:val="Normal"/>
    <w:uiPriority w:val="34"/>
    <w:qFormat/>
    <w:rsid w:val="00340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1590</Words>
  <Characters>8719</Characters>
  <Application>Microsoft Office Word</Application>
  <DocSecurity>4</DocSecurity>
  <Lines>183</Lines>
  <Paragraphs>55</Paragraphs>
  <ScaleCrop>false</ScaleCrop>
  <HeadingPairs>
    <vt:vector size="2" baseType="variant">
      <vt:variant>
        <vt:lpstr>Title</vt:lpstr>
      </vt:variant>
      <vt:variant>
        <vt:i4>1</vt:i4>
      </vt:variant>
    </vt:vector>
  </HeadingPairs>
  <TitlesOfParts>
    <vt:vector size="1" baseType="lpstr">
      <vt:lpstr>BA - HB02692 (Committee Report (Substituted))</vt:lpstr>
    </vt:vector>
  </TitlesOfParts>
  <Company>State of Texas</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18321</dc:subject>
  <dc:creator>State of Texas</dc:creator>
  <dc:description>HB 2692 by Landgraf-(H)Environmental Regulation (Substitute Document Number: 87R 16656)</dc:description>
  <cp:lastModifiedBy>Lauren Bustamente</cp:lastModifiedBy>
  <cp:revision>2</cp:revision>
  <cp:lastPrinted>2019-03-24T15:17:00Z</cp:lastPrinted>
  <dcterms:created xsi:type="dcterms:W3CDTF">2021-04-07T16:48:00Z</dcterms:created>
  <dcterms:modified xsi:type="dcterms:W3CDTF">2021-04-07T16:48:00Z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21.95.129</vt:lpwstr>
  </property>
</Properties>
</file>