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75AFD" w14:paraId="07732D7F" w14:textId="77777777" w:rsidTr="00345119">
        <w:tc>
          <w:tcPr>
            <w:tcW w:w="9576" w:type="dxa"/>
            <w:noWrap/>
          </w:tcPr>
          <w:p w14:paraId="1046CEAB" w14:textId="77777777" w:rsidR="008423E4" w:rsidRPr="0022177D" w:rsidRDefault="000A46B8" w:rsidP="00BF69E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8A51D87" w14:textId="77777777" w:rsidR="008423E4" w:rsidRPr="0022177D" w:rsidRDefault="008423E4" w:rsidP="00BF69ED">
      <w:pPr>
        <w:jc w:val="center"/>
      </w:pPr>
    </w:p>
    <w:p w14:paraId="216AAD52" w14:textId="77777777" w:rsidR="008423E4" w:rsidRPr="00B31F0E" w:rsidRDefault="008423E4" w:rsidP="00BF69ED"/>
    <w:p w14:paraId="1487DE23" w14:textId="77777777" w:rsidR="008423E4" w:rsidRPr="00742794" w:rsidRDefault="008423E4" w:rsidP="00BF69E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75AFD" w14:paraId="29496AC9" w14:textId="77777777" w:rsidTr="00345119">
        <w:tc>
          <w:tcPr>
            <w:tcW w:w="9576" w:type="dxa"/>
          </w:tcPr>
          <w:p w14:paraId="3B6192CC" w14:textId="66AABB62" w:rsidR="008423E4" w:rsidRPr="00861995" w:rsidRDefault="000A46B8" w:rsidP="00BF69ED">
            <w:pPr>
              <w:jc w:val="right"/>
            </w:pPr>
            <w:r>
              <w:t>H.B. 2807</w:t>
            </w:r>
          </w:p>
        </w:tc>
      </w:tr>
      <w:tr w:rsidR="00375AFD" w14:paraId="0CE7EDF6" w14:textId="77777777" w:rsidTr="00345119">
        <w:tc>
          <w:tcPr>
            <w:tcW w:w="9576" w:type="dxa"/>
          </w:tcPr>
          <w:p w14:paraId="00927039" w14:textId="7F4F6A3F" w:rsidR="008423E4" w:rsidRPr="00861995" w:rsidRDefault="000A46B8" w:rsidP="00BF69ED">
            <w:pPr>
              <w:jc w:val="right"/>
            </w:pPr>
            <w:r>
              <w:t xml:space="preserve">By: </w:t>
            </w:r>
            <w:r w:rsidR="00581FBB">
              <w:t>Rogers</w:t>
            </w:r>
          </w:p>
        </w:tc>
      </w:tr>
      <w:tr w:rsidR="00375AFD" w14:paraId="0805109C" w14:textId="77777777" w:rsidTr="00345119">
        <w:tc>
          <w:tcPr>
            <w:tcW w:w="9576" w:type="dxa"/>
          </w:tcPr>
          <w:p w14:paraId="38A0B323" w14:textId="3E9D85CC" w:rsidR="008423E4" w:rsidRPr="00861995" w:rsidRDefault="000A46B8" w:rsidP="00BF69ED">
            <w:pPr>
              <w:jc w:val="right"/>
            </w:pPr>
            <w:r>
              <w:t>Transportation</w:t>
            </w:r>
          </w:p>
        </w:tc>
      </w:tr>
      <w:tr w:rsidR="00375AFD" w14:paraId="4B37343E" w14:textId="77777777" w:rsidTr="00345119">
        <w:tc>
          <w:tcPr>
            <w:tcW w:w="9576" w:type="dxa"/>
          </w:tcPr>
          <w:p w14:paraId="455AE605" w14:textId="200EA0FB" w:rsidR="008423E4" w:rsidRDefault="000A46B8" w:rsidP="00BF69ED">
            <w:pPr>
              <w:jc w:val="right"/>
            </w:pPr>
            <w:r>
              <w:t>Committee Report (Unamended)</w:t>
            </w:r>
          </w:p>
        </w:tc>
      </w:tr>
    </w:tbl>
    <w:p w14:paraId="1FDC13FB" w14:textId="77777777" w:rsidR="008423E4" w:rsidRDefault="008423E4" w:rsidP="00BF69ED">
      <w:pPr>
        <w:tabs>
          <w:tab w:val="right" w:pos="9360"/>
        </w:tabs>
      </w:pPr>
    </w:p>
    <w:p w14:paraId="58F73569" w14:textId="77777777" w:rsidR="008423E4" w:rsidRDefault="008423E4" w:rsidP="00BF69ED"/>
    <w:p w14:paraId="1EC8E3F3" w14:textId="77777777" w:rsidR="008423E4" w:rsidRDefault="008423E4" w:rsidP="00BF69E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75AFD" w14:paraId="638F431D" w14:textId="77777777" w:rsidTr="00345119">
        <w:tc>
          <w:tcPr>
            <w:tcW w:w="9576" w:type="dxa"/>
          </w:tcPr>
          <w:p w14:paraId="1BDD9CD9" w14:textId="77777777" w:rsidR="008423E4" w:rsidRPr="00A8133F" w:rsidRDefault="000A46B8" w:rsidP="00BF69E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FD6F3D2" w14:textId="77777777" w:rsidR="008423E4" w:rsidRDefault="008423E4" w:rsidP="00BF69ED"/>
          <w:p w14:paraId="1454819B" w14:textId="66F1BE26" w:rsidR="008423E4" w:rsidRDefault="000A46B8" w:rsidP="00BF69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81FBB">
              <w:t>Deputy Kenneth Maltby died in the line of duty on F</w:t>
            </w:r>
            <w:r w:rsidR="00C042EF">
              <w:t>arm-to-</w:t>
            </w:r>
            <w:r w:rsidRPr="00581FBB">
              <w:t>M</w:t>
            </w:r>
            <w:r w:rsidR="00C042EF">
              <w:t>arket Road</w:t>
            </w:r>
            <w:r w:rsidRPr="00581FBB">
              <w:t xml:space="preserve"> 570</w:t>
            </w:r>
            <w:r w:rsidR="00C042EF">
              <w:t xml:space="preserve"> in Eastland County after</w:t>
            </w:r>
            <w:r w:rsidRPr="00581FBB">
              <w:t xml:space="preserve"> a long and successful career </w:t>
            </w:r>
            <w:r w:rsidR="00C042EF">
              <w:t>with</w:t>
            </w:r>
            <w:r w:rsidR="00C042EF" w:rsidRPr="00581FBB">
              <w:t xml:space="preserve"> </w:t>
            </w:r>
            <w:r w:rsidRPr="00581FBB">
              <w:t xml:space="preserve">the </w:t>
            </w:r>
            <w:r w:rsidRPr="00581FBB">
              <w:t>Eastland County Sheriff's Office.</w:t>
            </w:r>
            <w:r>
              <w:t xml:space="preserve"> </w:t>
            </w:r>
            <w:r w:rsidR="00C042EF">
              <w:t>There have been calls to honor Deputy Maltby's career with a memorial highway designation in his name</w:t>
            </w:r>
            <w:r w:rsidRPr="00581FBB">
              <w:t>.</w:t>
            </w:r>
            <w:r>
              <w:t xml:space="preserve"> </w:t>
            </w:r>
            <w:r w:rsidRPr="00581FBB">
              <w:t>H</w:t>
            </w:r>
            <w:r w:rsidR="00C042EF">
              <w:t>.</w:t>
            </w:r>
            <w:r w:rsidRPr="00581FBB">
              <w:t>B</w:t>
            </w:r>
            <w:r w:rsidR="00C042EF">
              <w:t>.</w:t>
            </w:r>
            <w:r w:rsidRPr="00581FBB">
              <w:t xml:space="preserve"> 2807</w:t>
            </w:r>
            <w:r w:rsidR="00C042EF">
              <w:t xml:space="preserve"> seeks to designate a portion </w:t>
            </w:r>
            <w:r w:rsidRPr="00581FBB">
              <w:t xml:space="preserve">of </w:t>
            </w:r>
            <w:r w:rsidR="004B6764">
              <w:t>that road</w:t>
            </w:r>
            <w:r w:rsidRPr="00581FBB">
              <w:t xml:space="preserve"> in Eastland County as the Deputy Kenneth Maltby Memorial Highway</w:t>
            </w:r>
            <w:r w:rsidR="00C042EF">
              <w:t>.</w:t>
            </w:r>
          </w:p>
          <w:p w14:paraId="08FCC146" w14:textId="77777777" w:rsidR="008423E4" w:rsidRPr="00E26B13" w:rsidRDefault="008423E4" w:rsidP="00BF69ED">
            <w:pPr>
              <w:rPr>
                <w:b/>
              </w:rPr>
            </w:pPr>
          </w:p>
        </w:tc>
      </w:tr>
      <w:tr w:rsidR="00375AFD" w14:paraId="6867D255" w14:textId="77777777" w:rsidTr="00345119">
        <w:tc>
          <w:tcPr>
            <w:tcW w:w="9576" w:type="dxa"/>
          </w:tcPr>
          <w:p w14:paraId="0A0EA194" w14:textId="77777777" w:rsidR="0017725B" w:rsidRDefault="000A46B8" w:rsidP="00BF69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E596FC6" w14:textId="77777777" w:rsidR="0017725B" w:rsidRDefault="0017725B" w:rsidP="00BF69ED">
            <w:pPr>
              <w:rPr>
                <w:b/>
                <w:u w:val="single"/>
              </w:rPr>
            </w:pPr>
          </w:p>
          <w:p w14:paraId="7821E3EE" w14:textId="77777777" w:rsidR="00C96C1C" w:rsidRPr="00C96C1C" w:rsidRDefault="000A46B8" w:rsidP="00BF69E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</w:t>
            </w:r>
            <w:r>
              <w:t>vision, parole, or mandatory supervision.</w:t>
            </w:r>
          </w:p>
          <w:p w14:paraId="47321BF8" w14:textId="77777777" w:rsidR="0017725B" w:rsidRPr="0017725B" w:rsidRDefault="0017725B" w:rsidP="00BF69ED">
            <w:pPr>
              <w:rPr>
                <w:b/>
                <w:u w:val="single"/>
              </w:rPr>
            </w:pPr>
          </w:p>
        </w:tc>
      </w:tr>
      <w:tr w:rsidR="00375AFD" w14:paraId="7CE812E7" w14:textId="77777777" w:rsidTr="00345119">
        <w:tc>
          <w:tcPr>
            <w:tcW w:w="9576" w:type="dxa"/>
          </w:tcPr>
          <w:p w14:paraId="71FCED87" w14:textId="77777777" w:rsidR="008423E4" w:rsidRPr="00A8133F" w:rsidRDefault="000A46B8" w:rsidP="00BF69E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F314E67" w14:textId="77777777" w:rsidR="008423E4" w:rsidRDefault="008423E4" w:rsidP="00BF69ED"/>
          <w:p w14:paraId="719990B8" w14:textId="77777777" w:rsidR="00C96C1C" w:rsidRDefault="000A46B8" w:rsidP="00BF69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B51D1BD" w14:textId="77777777" w:rsidR="008423E4" w:rsidRPr="00E21FDC" w:rsidRDefault="008423E4" w:rsidP="00BF69ED">
            <w:pPr>
              <w:rPr>
                <w:b/>
              </w:rPr>
            </w:pPr>
          </w:p>
        </w:tc>
      </w:tr>
      <w:tr w:rsidR="00375AFD" w14:paraId="59AD9B2F" w14:textId="77777777" w:rsidTr="00345119">
        <w:tc>
          <w:tcPr>
            <w:tcW w:w="9576" w:type="dxa"/>
          </w:tcPr>
          <w:p w14:paraId="6E2A208D" w14:textId="77777777" w:rsidR="008423E4" w:rsidRPr="00A8133F" w:rsidRDefault="000A46B8" w:rsidP="00BF69E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12FAC25" w14:textId="77777777" w:rsidR="008423E4" w:rsidRDefault="008423E4" w:rsidP="00BF69ED"/>
          <w:p w14:paraId="7CEBE912" w14:textId="77777777" w:rsidR="009C36CD" w:rsidRPr="009C36CD" w:rsidRDefault="000A46B8" w:rsidP="00BF69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2807 amends the Transportation Code to designate the </w:t>
            </w:r>
            <w:r w:rsidRPr="00C96C1C">
              <w:t>portion of Farm-to-Market Road 570 in Eastland County between its intersection with Interstate Highway 20 and its intersection with Farm-to-Market Road 2214 as the Deputy Kenneth Maltby Memorial Hig</w:t>
            </w:r>
            <w:r w:rsidRPr="00C96C1C">
              <w:t>hway</w:t>
            </w:r>
            <w:r>
              <w:t>, in addition to any other designation</w:t>
            </w:r>
            <w:r w:rsidRPr="00C96C1C">
              <w:t>.</w:t>
            </w:r>
            <w:r>
              <w:t xml:space="preserve"> The bill requires the Texas Department of Transportation, subject to a grant or donation of funds, to </w:t>
            </w:r>
            <w:r w:rsidRPr="00C96C1C">
              <w:t xml:space="preserve">design and construct markers indicating the designation as the Deputy Kenneth Maltby Memorial Highway and any </w:t>
            </w:r>
            <w:r w:rsidRPr="00C96C1C">
              <w:t>other appropriate information</w:t>
            </w:r>
            <w:r>
              <w:t xml:space="preserve"> and to </w:t>
            </w:r>
            <w:r w:rsidRPr="00C96C1C">
              <w:t>erect a marker at each end of the highway and at appropriate intermediate sites along the highway</w:t>
            </w:r>
            <w:r>
              <w:t>.</w:t>
            </w:r>
          </w:p>
          <w:p w14:paraId="01594B62" w14:textId="77777777" w:rsidR="008423E4" w:rsidRPr="00835628" w:rsidRDefault="008423E4" w:rsidP="00BF69ED">
            <w:pPr>
              <w:rPr>
                <w:b/>
              </w:rPr>
            </w:pPr>
          </w:p>
        </w:tc>
      </w:tr>
      <w:tr w:rsidR="00375AFD" w14:paraId="742268EE" w14:textId="77777777" w:rsidTr="00345119">
        <w:tc>
          <w:tcPr>
            <w:tcW w:w="9576" w:type="dxa"/>
          </w:tcPr>
          <w:p w14:paraId="742736D5" w14:textId="77777777" w:rsidR="008423E4" w:rsidRPr="00A8133F" w:rsidRDefault="000A46B8" w:rsidP="00BF69E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F6F901A" w14:textId="77777777" w:rsidR="008423E4" w:rsidRDefault="008423E4" w:rsidP="00BF69ED"/>
          <w:p w14:paraId="15F7FFB4" w14:textId="77777777" w:rsidR="008423E4" w:rsidRPr="003624F2" w:rsidRDefault="000A46B8" w:rsidP="00BF69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6195017" w14:textId="77777777" w:rsidR="008423E4" w:rsidRPr="00233FDB" w:rsidRDefault="008423E4" w:rsidP="00BF69ED">
            <w:pPr>
              <w:rPr>
                <w:b/>
              </w:rPr>
            </w:pPr>
          </w:p>
        </w:tc>
      </w:tr>
    </w:tbl>
    <w:p w14:paraId="672065D9" w14:textId="77777777" w:rsidR="008423E4" w:rsidRPr="00BE0E75" w:rsidRDefault="008423E4" w:rsidP="00BF69ED">
      <w:pPr>
        <w:jc w:val="both"/>
        <w:rPr>
          <w:rFonts w:ascii="Arial" w:hAnsi="Arial"/>
          <w:sz w:val="16"/>
          <w:szCs w:val="16"/>
        </w:rPr>
      </w:pPr>
    </w:p>
    <w:p w14:paraId="60F02B8B" w14:textId="77777777" w:rsidR="004108C3" w:rsidRPr="008423E4" w:rsidRDefault="004108C3" w:rsidP="00BF69ED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FB294" w14:textId="77777777" w:rsidR="00000000" w:rsidRDefault="000A46B8">
      <w:r>
        <w:separator/>
      </w:r>
    </w:p>
  </w:endnote>
  <w:endnote w:type="continuationSeparator" w:id="0">
    <w:p w14:paraId="770DB706" w14:textId="77777777" w:rsidR="00000000" w:rsidRDefault="000A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47D8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75AFD" w14:paraId="42798AAF" w14:textId="77777777" w:rsidTr="009C1E9A">
      <w:trPr>
        <w:cantSplit/>
      </w:trPr>
      <w:tc>
        <w:tcPr>
          <w:tcW w:w="0" w:type="pct"/>
        </w:tcPr>
        <w:p w14:paraId="54357ED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34F2BD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F5179A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3B4A50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42BE19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75AFD" w14:paraId="490DDE02" w14:textId="77777777" w:rsidTr="009C1E9A">
      <w:trPr>
        <w:cantSplit/>
      </w:trPr>
      <w:tc>
        <w:tcPr>
          <w:tcW w:w="0" w:type="pct"/>
        </w:tcPr>
        <w:p w14:paraId="4BCA43F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99D9C18" w14:textId="6A7789BE" w:rsidR="00EC379B" w:rsidRPr="009C1E9A" w:rsidRDefault="000A46B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20316</w:t>
          </w:r>
        </w:p>
      </w:tc>
      <w:tc>
        <w:tcPr>
          <w:tcW w:w="2453" w:type="pct"/>
        </w:tcPr>
        <w:p w14:paraId="1E79FDE4" w14:textId="7007B008" w:rsidR="00EC379B" w:rsidRDefault="000A46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A4F5E">
            <w:t>21.106.2262</w:t>
          </w:r>
          <w:r>
            <w:fldChar w:fldCharType="end"/>
          </w:r>
        </w:p>
      </w:tc>
    </w:tr>
    <w:tr w:rsidR="00375AFD" w14:paraId="1387F0DF" w14:textId="77777777" w:rsidTr="009C1E9A">
      <w:trPr>
        <w:cantSplit/>
      </w:trPr>
      <w:tc>
        <w:tcPr>
          <w:tcW w:w="0" w:type="pct"/>
        </w:tcPr>
        <w:p w14:paraId="340AC5D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C53F3FD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BC3FD8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8E3503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75AFD" w14:paraId="11F0E93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1304DA9" w14:textId="698DCB72" w:rsidR="00EC379B" w:rsidRDefault="000A46B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A4F5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520448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22FF9C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C28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F3436" w14:textId="77777777" w:rsidR="00000000" w:rsidRDefault="000A46B8">
      <w:r>
        <w:separator/>
      </w:r>
    </w:p>
  </w:footnote>
  <w:footnote w:type="continuationSeparator" w:id="0">
    <w:p w14:paraId="765A2316" w14:textId="77777777" w:rsidR="00000000" w:rsidRDefault="000A4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8CB28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EB02C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98AC2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8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6B8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6D7D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6E44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5AFD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A46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6764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1F3F"/>
    <w:rsid w:val="00503ED5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58EB"/>
    <w:rsid w:val="00576714"/>
    <w:rsid w:val="0057685A"/>
    <w:rsid w:val="00581FBB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200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4F5E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69ED"/>
    <w:rsid w:val="00C013F4"/>
    <w:rsid w:val="00C040AB"/>
    <w:rsid w:val="00C042EF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96C1C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C7D88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FFD192-D966-460F-A744-BC253CC2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96C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6C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6C1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6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6C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1411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20316</dc:subject>
  <dc:creator>State of Texas</dc:creator>
  <dc:description>HB 2807 by Rogers-(H)Transportation</dc:description>
  <cp:lastModifiedBy>Stacey Nicchio</cp:lastModifiedBy>
  <cp:revision>2</cp:revision>
  <cp:lastPrinted>2003-11-26T17:21:00Z</cp:lastPrinted>
  <dcterms:created xsi:type="dcterms:W3CDTF">2021-04-27T00:48:00Z</dcterms:created>
  <dcterms:modified xsi:type="dcterms:W3CDTF">2021-04-27T00:48:00Z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21.106.2262</vt:lpwstr>
  </property>
</Properties>
</file>