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E16" w:rsidRDefault="00597E1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344E38A397D4E1DB331DC418977C119"/>
          </w:placeholder>
        </w:sdtPr>
        <w:sdtContent>
          <w:r w:rsidRPr="005C2A78">
            <w:rPr>
              <w:rFonts w:cs="Times New Roman"/>
              <w:b/>
              <w:szCs w:val="24"/>
              <w:u w:val="single"/>
            </w:rPr>
            <w:t>BILL ANALYSIS</w:t>
          </w:r>
        </w:sdtContent>
      </w:sdt>
    </w:p>
    <w:p w:rsidR="00597E16" w:rsidRPr="00585C31" w:rsidRDefault="00597E16" w:rsidP="000F1DF9">
      <w:pPr>
        <w:spacing w:after="0" w:line="240" w:lineRule="auto"/>
        <w:rPr>
          <w:rFonts w:cs="Times New Roman"/>
          <w:szCs w:val="24"/>
        </w:rPr>
      </w:pPr>
    </w:p>
    <w:p w:rsidR="00597E16" w:rsidRPr="00585C31" w:rsidRDefault="00597E1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97E16" w:rsidTr="000F1DF9">
        <w:tc>
          <w:tcPr>
            <w:tcW w:w="2718" w:type="dxa"/>
          </w:tcPr>
          <w:p w:rsidR="00597E16" w:rsidRPr="005C2A78" w:rsidRDefault="00597E16" w:rsidP="006D756B">
            <w:pPr>
              <w:rPr>
                <w:rFonts w:cs="Times New Roman"/>
                <w:szCs w:val="24"/>
              </w:rPr>
            </w:pPr>
            <w:sdt>
              <w:sdtPr>
                <w:rPr>
                  <w:rFonts w:cs="Times New Roman"/>
                  <w:szCs w:val="24"/>
                </w:rPr>
                <w:alias w:val="Agency Title"/>
                <w:tag w:val="AgencyTitleContentControl"/>
                <w:id w:val="1920747753"/>
                <w:lock w:val="sdtContentLocked"/>
                <w:placeholder>
                  <w:docPart w:val="B410A13502DE491DAEA180A2804355D8"/>
                </w:placeholder>
              </w:sdtPr>
              <w:sdtEndPr>
                <w:rPr>
                  <w:rFonts w:cstheme="minorBidi"/>
                  <w:szCs w:val="22"/>
                </w:rPr>
              </w:sdtEndPr>
              <w:sdtContent>
                <w:r>
                  <w:rPr>
                    <w:rFonts w:cs="Times New Roman"/>
                    <w:szCs w:val="24"/>
                  </w:rPr>
                  <w:t>Senate Research Center</w:t>
                </w:r>
              </w:sdtContent>
            </w:sdt>
          </w:p>
        </w:tc>
        <w:tc>
          <w:tcPr>
            <w:tcW w:w="6858" w:type="dxa"/>
          </w:tcPr>
          <w:p w:rsidR="00597E16" w:rsidRPr="00FF6471" w:rsidRDefault="00597E16" w:rsidP="000F1DF9">
            <w:pPr>
              <w:jc w:val="right"/>
              <w:rPr>
                <w:rFonts w:cs="Times New Roman"/>
                <w:szCs w:val="24"/>
              </w:rPr>
            </w:pPr>
            <w:sdt>
              <w:sdtPr>
                <w:rPr>
                  <w:rFonts w:cs="Times New Roman"/>
                  <w:szCs w:val="24"/>
                </w:rPr>
                <w:alias w:val="Bill Number"/>
                <w:tag w:val="BillNumberOne"/>
                <w:id w:val="-410784069"/>
                <w:lock w:val="sdtContentLocked"/>
                <w:placeholder>
                  <w:docPart w:val="46EAD0ACBF0F433D969D118A94C0EEE0"/>
                </w:placeholder>
              </w:sdtPr>
              <w:sdtContent>
                <w:r>
                  <w:rPr>
                    <w:rFonts w:cs="Times New Roman"/>
                    <w:szCs w:val="24"/>
                  </w:rPr>
                  <w:t>H.B. 2879</w:t>
                </w:r>
              </w:sdtContent>
            </w:sdt>
          </w:p>
        </w:tc>
      </w:tr>
      <w:tr w:rsidR="00597E16" w:rsidTr="000F1DF9">
        <w:sdt>
          <w:sdtPr>
            <w:rPr>
              <w:rFonts w:cs="Times New Roman"/>
              <w:szCs w:val="24"/>
            </w:rPr>
            <w:alias w:val="TLCNumber"/>
            <w:tag w:val="TLCNumber"/>
            <w:id w:val="-542600604"/>
            <w:lock w:val="sdtLocked"/>
            <w:placeholder>
              <w:docPart w:val="D819ED0B41A943BCB70CA33583534F12"/>
            </w:placeholder>
            <w:showingPlcHdr/>
          </w:sdtPr>
          <w:sdtContent>
            <w:tc>
              <w:tcPr>
                <w:tcW w:w="2718" w:type="dxa"/>
              </w:tcPr>
              <w:p w:rsidR="00597E16" w:rsidRPr="000F1DF9" w:rsidRDefault="00597E16" w:rsidP="00C65088">
                <w:pPr>
                  <w:rPr>
                    <w:rFonts w:cs="Times New Roman"/>
                    <w:szCs w:val="24"/>
                  </w:rPr>
                </w:pPr>
              </w:p>
            </w:tc>
          </w:sdtContent>
        </w:sdt>
        <w:tc>
          <w:tcPr>
            <w:tcW w:w="6858" w:type="dxa"/>
          </w:tcPr>
          <w:p w:rsidR="00597E16" w:rsidRPr="005C2A78" w:rsidRDefault="00597E16" w:rsidP="00073EDD">
            <w:pPr>
              <w:jc w:val="right"/>
              <w:rPr>
                <w:rFonts w:cs="Times New Roman"/>
                <w:szCs w:val="24"/>
              </w:rPr>
            </w:pPr>
            <w:sdt>
              <w:sdtPr>
                <w:rPr>
                  <w:rFonts w:cs="Times New Roman"/>
                  <w:szCs w:val="24"/>
                </w:rPr>
                <w:alias w:val="Author Label"/>
                <w:tag w:val="By"/>
                <w:id w:val="72399597"/>
                <w:lock w:val="sdtLocked"/>
                <w:placeholder>
                  <w:docPart w:val="13E1A3A95DA648699B2D474C3D4F455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11B3C77575F4E19857795DFD01AE7D0"/>
                </w:placeholder>
              </w:sdtPr>
              <w:sdtContent>
                <w:r>
                  <w:rPr>
                    <w:rFonts w:cs="Times New Roman"/>
                    <w:szCs w:val="24"/>
                  </w:rPr>
                  <w:t>Landgraf</w:t>
                </w:r>
              </w:sdtContent>
            </w:sdt>
            <w:sdt>
              <w:sdtPr>
                <w:rPr>
                  <w:rFonts w:cs="Times New Roman"/>
                  <w:szCs w:val="24"/>
                </w:rPr>
                <w:alias w:val="Sponsor"/>
                <w:tag w:val="Sponsor"/>
                <w:id w:val="-2039656131"/>
                <w:lock w:val="sdtContentLocked"/>
                <w:placeholder>
                  <w:docPart w:val="41E936578B3244928B77D6D51FF82632"/>
                </w:placeholder>
              </w:sdtPr>
              <w:sdtContent>
                <w:r>
                  <w:rPr>
                    <w:rFonts w:cs="Times New Roman"/>
                    <w:szCs w:val="24"/>
                  </w:rPr>
                  <w:t xml:space="preserve"> (Seliger)</w:t>
                </w:r>
              </w:sdtContent>
            </w:sdt>
            <w:sdt>
              <w:sdtPr>
                <w:rPr>
                  <w:rFonts w:cs="Times New Roman"/>
                  <w:szCs w:val="24"/>
                </w:rPr>
                <w:alias w:val="DualSponsor"/>
                <w:tag w:val="DualSponsor"/>
                <w:id w:val="1029379812"/>
                <w:lock w:val="sdtContentLocked"/>
                <w:placeholder>
                  <w:docPart w:val="152A3019450B48089E08FA2B07943F8F"/>
                </w:placeholder>
                <w:showingPlcHdr/>
              </w:sdtPr>
              <w:sdtContent/>
            </w:sdt>
          </w:p>
        </w:tc>
      </w:tr>
      <w:tr w:rsidR="00597E16" w:rsidTr="000F1DF9">
        <w:tc>
          <w:tcPr>
            <w:tcW w:w="2718" w:type="dxa"/>
          </w:tcPr>
          <w:p w:rsidR="00597E16" w:rsidRPr="00BC7495" w:rsidRDefault="00597E16" w:rsidP="000F1DF9">
            <w:pPr>
              <w:rPr>
                <w:rFonts w:cs="Times New Roman"/>
                <w:szCs w:val="24"/>
              </w:rPr>
            </w:pPr>
          </w:p>
        </w:tc>
        <w:sdt>
          <w:sdtPr>
            <w:rPr>
              <w:rFonts w:cs="Times New Roman"/>
              <w:szCs w:val="24"/>
            </w:rPr>
            <w:alias w:val="Committee"/>
            <w:tag w:val="Committee"/>
            <w:id w:val="1914272295"/>
            <w:lock w:val="sdtContentLocked"/>
            <w:placeholder>
              <w:docPart w:val="F6C2190F9B8E4D15825CD0920BFF929B"/>
            </w:placeholder>
          </w:sdtPr>
          <w:sdtContent>
            <w:tc>
              <w:tcPr>
                <w:tcW w:w="6858" w:type="dxa"/>
              </w:tcPr>
              <w:p w:rsidR="00597E16" w:rsidRPr="00FF6471" w:rsidRDefault="00597E16" w:rsidP="000F1DF9">
                <w:pPr>
                  <w:jc w:val="right"/>
                  <w:rPr>
                    <w:rFonts w:cs="Times New Roman"/>
                    <w:szCs w:val="24"/>
                  </w:rPr>
                </w:pPr>
                <w:r>
                  <w:rPr>
                    <w:rFonts w:cs="Times New Roman"/>
                    <w:szCs w:val="24"/>
                  </w:rPr>
                  <w:t>Business &amp; Commerce</w:t>
                </w:r>
              </w:p>
            </w:tc>
          </w:sdtContent>
        </w:sdt>
      </w:tr>
      <w:tr w:rsidR="00597E16" w:rsidTr="000F1DF9">
        <w:tc>
          <w:tcPr>
            <w:tcW w:w="2718" w:type="dxa"/>
          </w:tcPr>
          <w:p w:rsidR="00597E16" w:rsidRPr="00BC7495" w:rsidRDefault="00597E16" w:rsidP="000F1DF9">
            <w:pPr>
              <w:rPr>
                <w:rFonts w:cs="Times New Roman"/>
                <w:szCs w:val="24"/>
              </w:rPr>
            </w:pPr>
          </w:p>
        </w:tc>
        <w:sdt>
          <w:sdtPr>
            <w:rPr>
              <w:rFonts w:cs="Times New Roman"/>
              <w:szCs w:val="24"/>
            </w:rPr>
            <w:alias w:val="Date"/>
            <w:tag w:val="DateContentControl"/>
            <w:id w:val="1178081906"/>
            <w:lock w:val="sdtLocked"/>
            <w:placeholder>
              <w:docPart w:val="1BE1D970DD954CDF84E2CBCD33C87677"/>
            </w:placeholder>
            <w:date w:fullDate="2021-05-14T00:00:00Z">
              <w:dateFormat w:val="M/d/yyyy"/>
              <w:lid w:val="en-US"/>
              <w:storeMappedDataAs w:val="dateTime"/>
              <w:calendar w:val="gregorian"/>
            </w:date>
          </w:sdtPr>
          <w:sdtContent>
            <w:tc>
              <w:tcPr>
                <w:tcW w:w="6858" w:type="dxa"/>
              </w:tcPr>
              <w:p w:rsidR="00597E16" w:rsidRPr="00FF6471" w:rsidRDefault="00597E16" w:rsidP="000F1DF9">
                <w:pPr>
                  <w:jc w:val="right"/>
                  <w:rPr>
                    <w:rFonts w:cs="Times New Roman"/>
                    <w:szCs w:val="24"/>
                  </w:rPr>
                </w:pPr>
                <w:r>
                  <w:rPr>
                    <w:rFonts w:cs="Times New Roman"/>
                    <w:szCs w:val="24"/>
                  </w:rPr>
                  <w:t>5/14/2021</w:t>
                </w:r>
              </w:p>
            </w:tc>
          </w:sdtContent>
        </w:sdt>
      </w:tr>
      <w:tr w:rsidR="00597E16" w:rsidTr="000F1DF9">
        <w:tc>
          <w:tcPr>
            <w:tcW w:w="2718" w:type="dxa"/>
          </w:tcPr>
          <w:p w:rsidR="00597E16" w:rsidRPr="00BC7495" w:rsidRDefault="00597E16" w:rsidP="000F1DF9">
            <w:pPr>
              <w:rPr>
                <w:rFonts w:cs="Times New Roman"/>
                <w:szCs w:val="24"/>
              </w:rPr>
            </w:pPr>
          </w:p>
        </w:tc>
        <w:sdt>
          <w:sdtPr>
            <w:rPr>
              <w:rFonts w:cs="Times New Roman"/>
              <w:szCs w:val="24"/>
            </w:rPr>
            <w:alias w:val="BA Version"/>
            <w:tag w:val="BAVersion"/>
            <w:id w:val="-1685590809"/>
            <w:lock w:val="sdtContentLocked"/>
            <w:placeholder>
              <w:docPart w:val="53FE7A5FCFBA4C81B2F1DE5A405C7865"/>
            </w:placeholder>
          </w:sdtPr>
          <w:sdtContent>
            <w:tc>
              <w:tcPr>
                <w:tcW w:w="6858" w:type="dxa"/>
              </w:tcPr>
              <w:p w:rsidR="00597E16" w:rsidRPr="00FF6471" w:rsidRDefault="00597E16" w:rsidP="000F1DF9">
                <w:pPr>
                  <w:jc w:val="right"/>
                  <w:rPr>
                    <w:rFonts w:cs="Times New Roman"/>
                    <w:szCs w:val="24"/>
                  </w:rPr>
                </w:pPr>
                <w:r>
                  <w:rPr>
                    <w:rFonts w:cs="Times New Roman"/>
                    <w:szCs w:val="24"/>
                  </w:rPr>
                  <w:t>Engrossed</w:t>
                </w:r>
              </w:p>
            </w:tc>
          </w:sdtContent>
        </w:sdt>
      </w:tr>
    </w:tbl>
    <w:p w:rsidR="00597E16" w:rsidRPr="00FF6471" w:rsidRDefault="00597E16" w:rsidP="000F1DF9">
      <w:pPr>
        <w:spacing w:after="0" w:line="240" w:lineRule="auto"/>
        <w:rPr>
          <w:rFonts w:cs="Times New Roman"/>
          <w:szCs w:val="24"/>
        </w:rPr>
      </w:pPr>
    </w:p>
    <w:p w:rsidR="00597E16" w:rsidRPr="00FF6471" w:rsidRDefault="00597E16" w:rsidP="000F1DF9">
      <w:pPr>
        <w:spacing w:after="0" w:line="240" w:lineRule="auto"/>
        <w:rPr>
          <w:rFonts w:cs="Times New Roman"/>
          <w:szCs w:val="24"/>
        </w:rPr>
      </w:pPr>
    </w:p>
    <w:p w:rsidR="00597E16" w:rsidRPr="00FF6471" w:rsidRDefault="00597E1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9B705D6CCC4484199E5E3906E656FD9"/>
        </w:placeholder>
      </w:sdtPr>
      <w:sdtContent>
        <w:p w:rsidR="00597E16" w:rsidRDefault="00597E1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E246C63D3B447E5B5EE42187D565DC4"/>
        </w:placeholder>
      </w:sdtPr>
      <w:sdtContent>
        <w:p w:rsidR="00597E16" w:rsidRDefault="00597E16" w:rsidP="008F6FBC">
          <w:pPr>
            <w:pStyle w:val="NormalWeb"/>
            <w:spacing w:before="0" w:beforeAutospacing="0" w:after="0" w:afterAutospacing="0"/>
            <w:jc w:val="both"/>
            <w:divId w:val="1942912409"/>
            <w:rPr>
              <w:rFonts w:eastAsia="Times New Roman"/>
              <w:bCs/>
            </w:rPr>
          </w:pPr>
        </w:p>
        <w:p w:rsidR="00597E16" w:rsidRDefault="00597E16" w:rsidP="008F6FBC">
          <w:pPr>
            <w:pStyle w:val="NormalWeb"/>
            <w:spacing w:before="0" w:beforeAutospacing="0" w:after="0" w:afterAutospacing="0"/>
            <w:jc w:val="both"/>
            <w:divId w:val="1942912409"/>
            <w:rPr>
              <w:color w:val="000000"/>
            </w:rPr>
          </w:pPr>
          <w:r w:rsidRPr="008F6FBC">
            <w:rPr>
              <w:color w:val="000000"/>
            </w:rPr>
            <w:t>Concerns have been raised regarding reports by mechanics experiencing difficulty when attempting to foreclose a possessory lien on certain motor vehicles and transfer the vehicle's title after foreclosure. While a mechanic is required to pay the administrative fee and file the notice with the county tax assessor-collector's office within 30 days of completing repairs, it has been suggested that some current procedures make this process more burdensome than necessary.</w:t>
          </w:r>
        </w:p>
        <w:p w:rsidR="00597E16" w:rsidRPr="008F6FBC" w:rsidRDefault="00597E16" w:rsidP="008F6FBC">
          <w:pPr>
            <w:pStyle w:val="NormalWeb"/>
            <w:spacing w:before="0" w:beforeAutospacing="0" w:after="0" w:afterAutospacing="0"/>
            <w:jc w:val="both"/>
            <w:divId w:val="1942912409"/>
            <w:rPr>
              <w:color w:val="000000"/>
            </w:rPr>
          </w:pPr>
        </w:p>
        <w:p w:rsidR="00597E16" w:rsidRPr="008F6FBC" w:rsidRDefault="00597E16" w:rsidP="008F6FBC">
          <w:pPr>
            <w:pStyle w:val="NormalWeb"/>
            <w:spacing w:before="0" w:beforeAutospacing="0" w:after="0" w:afterAutospacing="0"/>
            <w:jc w:val="both"/>
            <w:divId w:val="1942912409"/>
            <w:rPr>
              <w:color w:val="000000"/>
            </w:rPr>
          </w:pPr>
          <w:r w:rsidRPr="008F6FBC">
            <w:rPr>
              <w:color w:val="000000"/>
            </w:rPr>
            <w:t>H.B. 2879 seeks to address this issue by providing mechanics flexibility with regard to the deadline by which a notice to foreclose on a lien must be filed with the county tax assessor-collector's office.</w:t>
          </w:r>
        </w:p>
        <w:p w:rsidR="00597E16" w:rsidRPr="00D70925" w:rsidRDefault="00597E16" w:rsidP="008F6FBC">
          <w:pPr>
            <w:spacing w:after="0" w:line="240" w:lineRule="auto"/>
            <w:jc w:val="both"/>
            <w:rPr>
              <w:rFonts w:eastAsia="Times New Roman" w:cs="Times New Roman"/>
              <w:bCs/>
              <w:szCs w:val="24"/>
            </w:rPr>
          </w:pPr>
        </w:p>
      </w:sdtContent>
    </w:sdt>
    <w:p w:rsidR="00597E16" w:rsidRDefault="00597E1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2879 </w:t>
      </w:r>
      <w:bookmarkStart w:id="1" w:name="AmendsCurrentLaw"/>
      <w:bookmarkEnd w:id="1"/>
      <w:r>
        <w:rPr>
          <w:rFonts w:cs="Times New Roman"/>
          <w:szCs w:val="24"/>
        </w:rPr>
        <w:t>amends current law relating to notice required in connection with possessory liens on certain motor vehicles.</w:t>
      </w:r>
    </w:p>
    <w:p w:rsidR="00597E16" w:rsidRPr="00316C88" w:rsidRDefault="00597E16" w:rsidP="000F1DF9">
      <w:pPr>
        <w:spacing w:after="0" w:line="240" w:lineRule="auto"/>
        <w:jc w:val="both"/>
        <w:rPr>
          <w:rFonts w:eastAsia="Times New Roman" w:cs="Times New Roman"/>
          <w:szCs w:val="24"/>
        </w:rPr>
      </w:pPr>
    </w:p>
    <w:p w:rsidR="00597E16" w:rsidRPr="005C2A78" w:rsidRDefault="00597E1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4B535F4BFCA49A289E9B253B4A1283C"/>
          </w:placeholder>
        </w:sdtPr>
        <w:sdtContent>
          <w:r>
            <w:rPr>
              <w:rFonts w:eastAsia="Times New Roman" w:cs="Times New Roman"/>
              <w:b/>
              <w:szCs w:val="24"/>
              <w:u w:val="single"/>
            </w:rPr>
            <w:t>RULEMAKING AUTHORITY</w:t>
          </w:r>
        </w:sdtContent>
      </w:sdt>
    </w:p>
    <w:p w:rsidR="00597E16" w:rsidRPr="006529C4" w:rsidRDefault="00597E16" w:rsidP="00774EC7">
      <w:pPr>
        <w:spacing w:after="0" w:line="240" w:lineRule="auto"/>
        <w:jc w:val="both"/>
        <w:rPr>
          <w:rFonts w:cs="Times New Roman"/>
          <w:szCs w:val="24"/>
        </w:rPr>
      </w:pPr>
    </w:p>
    <w:p w:rsidR="00597E16" w:rsidRPr="006529C4" w:rsidRDefault="00597E16" w:rsidP="00597E1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97E16" w:rsidRPr="006529C4" w:rsidRDefault="00597E16" w:rsidP="00597E16">
      <w:pPr>
        <w:spacing w:after="0" w:line="240" w:lineRule="auto"/>
        <w:jc w:val="both"/>
        <w:rPr>
          <w:rFonts w:cs="Times New Roman"/>
          <w:szCs w:val="24"/>
        </w:rPr>
      </w:pPr>
    </w:p>
    <w:p w:rsidR="00597E16" w:rsidRPr="005C2A78" w:rsidRDefault="00597E16" w:rsidP="00597E1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9F65622327F4692A37446F7706690A3"/>
          </w:placeholder>
        </w:sdtPr>
        <w:sdtContent>
          <w:r>
            <w:rPr>
              <w:rFonts w:eastAsia="Times New Roman" w:cs="Times New Roman"/>
              <w:b/>
              <w:szCs w:val="24"/>
              <w:u w:val="single"/>
            </w:rPr>
            <w:t>SECTION BY SECTION ANALYSIS</w:t>
          </w:r>
        </w:sdtContent>
      </w:sdt>
    </w:p>
    <w:p w:rsidR="00597E16" w:rsidRPr="005C2A78" w:rsidRDefault="00597E16" w:rsidP="00597E16">
      <w:pPr>
        <w:spacing w:after="0" w:line="240" w:lineRule="auto"/>
        <w:jc w:val="both"/>
        <w:rPr>
          <w:rFonts w:eastAsia="Times New Roman" w:cs="Times New Roman"/>
          <w:szCs w:val="24"/>
        </w:rPr>
      </w:pPr>
    </w:p>
    <w:p w:rsidR="00597E16" w:rsidRDefault="00597E16" w:rsidP="00597E1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316C88">
        <w:rPr>
          <w:rFonts w:eastAsia="Times New Roman" w:cs="Times New Roman"/>
          <w:szCs w:val="24"/>
        </w:rPr>
        <w:t>Section 70.006, Property Code, by amending Subsections (a) and (b-1) and adding Subsection (a-1)</w:t>
      </w:r>
      <w:r>
        <w:rPr>
          <w:rFonts w:eastAsia="Times New Roman" w:cs="Times New Roman"/>
          <w:szCs w:val="24"/>
        </w:rPr>
        <w:t>, as follows:</w:t>
      </w:r>
    </w:p>
    <w:p w:rsidR="00597E16" w:rsidRDefault="00597E16" w:rsidP="00597E16">
      <w:pPr>
        <w:spacing w:after="0" w:line="240" w:lineRule="auto"/>
        <w:jc w:val="both"/>
        <w:rPr>
          <w:rFonts w:eastAsia="Times New Roman" w:cs="Times New Roman"/>
          <w:szCs w:val="24"/>
        </w:rPr>
      </w:pPr>
    </w:p>
    <w:p w:rsidR="00597E16" w:rsidRDefault="00597E16" w:rsidP="00597E16">
      <w:pPr>
        <w:spacing w:after="0" w:line="240" w:lineRule="auto"/>
        <w:ind w:left="720"/>
        <w:jc w:val="both"/>
        <w:rPr>
          <w:rFonts w:eastAsia="Times New Roman" w:cs="Times New Roman"/>
          <w:szCs w:val="24"/>
        </w:rPr>
      </w:pPr>
      <w:r>
        <w:rPr>
          <w:rFonts w:eastAsia="Times New Roman" w:cs="Times New Roman"/>
          <w:szCs w:val="24"/>
        </w:rPr>
        <w:t xml:space="preserve">(a) Requires </w:t>
      </w:r>
      <w:r w:rsidRPr="00316C88">
        <w:rPr>
          <w:rFonts w:eastAsia="Times New Roman" w:cs="Times New Roman"/>
          <w:szCs w:val="24"/>
        </w:rPr>
        <w:t>a holder of a possessory lien on a motor vehicle under Section 70.001</w:t>
      </w:r>
      <w:r>
        <w:rPr>
          <w:rFonts w:eastAsia="Times New Roman" w:cs="Times New Roman"/>
          <w:szCs w:val="24"/>
        </w:rPr>
        <w:t xml:space="preserve"> (Worker's Lien)</w:t>
      </w:r>
      <w:r w:rsidRPr="00316C88">
        <w:rPr>
          <w:rFonts w:eastAsia="Times New Roman" w:cs="Times New Roman"/>
          <w:szCs w:val="24"/>
        </w:rPr>
        <w:t>, other than a person licensed as a franchised dealer under Chapter 2301</w:t>
      </w:r>
      <w:r>
        <w:rPr>
          <w:rFonts w:eastAsia="Times New Roman" w:cs="Times New Roman"/>
          <w:szCs w:val="24"/>
        </w:rPr>
        <w:t xml:space="preserve"> (Sale or Lease of Motor Vehicles)</w:t>
      </w:r>
      <w:r w:rsidRPr="00316C88">
        <w:rPr>
          <w:rFonts w:eastAsia="Times New Roman" w:cs="Times New Roman"/>
          <w:szCs w:val="24"/>
        </w:rPr>
        <w:t xml:space="preserve">, Occupations Code, </w:t>
      </w:r>
      <w:r>
        <w:rPr>
          <w:rFonts w:eastAsia="Times New Roman" w:cs="Times New Roman"/>
          <w:szCs w:val="24"/>
        </w:rPr>
        <w:t>subject to Subsection (a-1), rather than n</w:t>
      </w:r>
      <w:r w:rsidRPr="00316C88">
        <w:rPr>
          <w:rFonts w:eastAsia="Times New Roman" w:cs="Times New Roman"/>
          <w:szCs w:val="24"/>
        </w:rPr>
        <w:t xml:space="preserve">ot later than the 30th day after the date on which the charges accrue, </w:t>
      </w:r>
      <w:r>
        <w:rPr>
          <w:rFonts w:eastAsia="Times New Roman" w:cs="Times New Roman"/>
          <w:szCs w:val="24"/>
        </w:rPr>
        <w:t>to</w:t>
      </w:r>
      <w:r w:rsidRPr="00316C88">
        <w:rPr>
          <w:rFonts w:eastAsia="Times New Roman" w:cs="Times New Roman"/>
          <w:szCs w:val="24"/>
        </w:rPr>
        <w:t xml:space="preserve"> file a copy of the notice and all information required by </w:t>
      </w:r>
      <w:r>
        <w:rPr>
          <w:rFonts w:eastAsia="Times New Roman" w:cs="Times New Roman"/>
          <w:szCs w:val="24"/>
        </w:rPr>
        <w:t>Section 70.006 (Sale or Disposal of Motor Vehicle, Motorboat, Vessel, or Outboard Motor)</w:t>
      </w:r>
      <w:r w:rsidRPr="00316C88">
        <w:rPr>
          <w:rFonts w:eastAsia="Times New Roman" w:cs="Times New Roman"/>
          <w:szCs w:val="24"/>
        </w:rPr>
        <w:t xml:space="preserve"> with the county tax assessor-collector's office in the county in which the repairs were made with an administrative fee of $25 payable to the county tax assessor-collector.</w:t>
      </w:r>
    </w:p>
    <w:p w:rsidR="00597E16" w:rsidRDefault="00597E16" w:rsidP="00597E16">
      <w:pPr>
        <w:spacing w:after="0" w:line="240" w:lineRule="auto"/>
        <w:ind w:left="720"/>
        <w:jc w:val="both"/>
        <w:rPr>
          <w:rFonts w:eastAsia="Times New Roman" w:cs="Times New Roman"/>
          <w:szCs w:val="24"/>
        </w:rPr>
      </w:pPr>
    </w:p>
    <w:p w:rsidR="00597E16" w:rsidRPr="00316C88" w:rsidRDefault="00597E16" w:rsidP="00597E16">
      <w:pPr>
        <w:spacing w:after="0" w:line="240" w:lineRule="auto"/>
        <w:ind w:left="720"/>
        <w:jc w:val="both"/>
        <w:rPr>
          <w:rFonts w:eastAsia="Times New Roman" w:cs="Times New Roman"/>
          <w:szCs w:val="24"/>
        </w:rPr>
      </w:pPr>
      <w:r>
        <w:rPr>
          <w:rFonts w:eastAsia="Times New Roman" w:cs="Times New Roman"/>
          <w:szCs w:val="24"/>
        </w:rPr>
        <w:t>(a-1) Requires that a</w:t>
      </w:r>
      <w:r w:rsidRPr="00316C88">
        <w:rPr>
          <w:rFonts w:eastAsia="Times New Roman" w:cs="Times New Roman"/>
          <w:szCs w:val="24"/>
        </w:rPr>
        <w:t xml:space="preserve"> copy of the notice and information required to be filed with the county tax assessor-collector's office under Subsection (a) be filed:</w:t>
      </w:r>
    </w:p>
    <w:p w:rsidR="00597E16" w:rsidRPr="00316C88" w:rsidRDefault="00597E16" w:rsidP="00597E16">
      <w:pPr>
        <w:spacing w:after="0" w:line="240" w:lineRule="auto"/>
        <w:ind w:left="720"/>
        <w:jc w:val="both"/>
        <w:rPr>
          <w:rFonts w:eastAsia="Times New Roman" w:cs="Times New Roman"/>
          <w:szCs w:val="24"/>
        </w:rPr>
      </w:pPr>
    </w:p>
    <w:p w:rsidR="00597E16" w:rsidRPr="00316C88" w:rsidRDefault="00597E16" w:rsidP="00597E16">
      <w:pPr>
        <w:spacing w:after="0" w:line="240" w:lineRule="auto"/>
        <w:ind w:left="1440"/>
        <w:jc w:val="both"/>
        <w:rPr>
          <w:rFonts w:eastAsia="Times New Roman" w:cs="Times New Roman"/>
          <w:szCs w:val="24"/>
        </w:rPr>
      </w:pPr>
      <w:r>
        <w:rPr>
          <w:rFonts w:eastAsia="Times New Roman" w:cs="Times New Roman"/>
          <w:szCs w:val="24"/>
        </w:rPr>
        <w:t>(1)</w:t>
      </w:r>
      <w:r w:rsidRPr="00316C88">
        <w:rPr>
          <w:rFonts w:eastAsia="Times New Roman" w:cs="Times New Roman"/>
          <w:szCs w:val="24"/>
        </w:rPr>
        <w:t xml:space="preserve"> for a motor vehicle that has a gross vehicle weight rating of less than 16,000 pounds, not later than the 30th day after the date on which the charges accrue; and</w:t>
      </w:r>
    </w:p>
    <w:p w:rsidR="00597E16" w:rsidRPr="00316C88" w:rsidRDefault="00597E16" w:rsidP="00597E16">
      <w:pPr>
        <w:spacing w:after="0" w:line="240" w:lineRule="auto"/>
        <w:ind w:left="1440"/>
        <w:jc w:val="both"/>
        <w:rPr>
          <w:rFonts w:eastAsia="Times New Roman" w:cs="Times New Roman"/>
          <w:szCs w:val="24"/>
        </w:rPr>
      </w:pPr>
    </w:p>
    <w:p w:rsidR="00597E16" w:rsidRDefault="00597E16" w:rsidP="00597E16">
      <w:pPr>
        <w:spacing w:after="0" w:line="240" w:lineRule="auto"/>
        <w:ind w:left="1440"/>
        <w:jc w:val="both"/>
        <w:rPr>
          <w:rFonts w:eastAsia="Times New Roman" w:cs="Times New Roman"/>
          <w:szCs w:val="24"/>
        </w:rPr>
      </w:pPr>
      <w:r>
        <w:rPr>
          <w:rFonts w:eastAsia="Times New Roman" w:cs="Times New Roman"/>
          <w:szCs w:val="24"/>
        </w:rPr>
        <w:t>(2)</w:t>
      </w:r>
      <w:r w:rsidRPr="00316C88">
        <w:rPr>
          <w:rFonts w:eastAsia="Times New Roman" w:cs="Times New Roman"/>
          <w:szCs w:val="24"/>
        </w:rPr>
        <w:t xml:space="preserve"> for a motor vehicle that has a gross vehicle weight rating equal to or greater than 16,000 pounds, not later than the later of the 30th day after the date on which the charges accrue or the 30th day before the date of a proposed sale or disposition of the motor vehicle under Subsection (f) or (f-1)</w:t>
      </w:r>
      <w:r>
        <w:rPr>
          <w:rFonts w:eastAsia="Times New Roman" w:cs="Times New Roman"/>
          <w:szCs w:val="24"/>
        </w:rPr>
        <w:t xml:space="preserve"> (relating to authorizing the lienholder to sell certain vehicles if the charges are not paid before the 31st day after the date that a certain notice is filed)</w:t>
      </w:r>
      <w:r w:rsidRPr="00316C88">
        <w:rPr>
          <w:rFonts w:eastAsia="Times New Roman" w:cs="Times New Roman"/>
          <w:szCs w:val="24"/>
        </w:rPr>
        <w:t>.</w:t>
      </w:r>
    </w:p>
    <w:p w:rsidR="00597E16" w:rsidRDefault="00597E16" w:rsidP="00597E16">
      <w:pPr>
        <w:spacing w:after="0" w:line="240" w:lineRule="auto"/>
        <w:ind w:left="1440"/>
        <w:jc w:val="both"/>
        <w:rPr>
          <w:rFonts w:eastAsia="Times New Roman" w:cs="Times New Roman"/>
          <w:szCs w:val="24"/>
        </w:rPr>
      </w:pPr>
    </w:p>
    <w:p w:rsidR="00597E16" w:rsidRDefault="00597E16" w:rsidP="00597E16">
      <w:pPr>
        <w:spacing w:after="0" w:line="240" w:lineRule="auto"/>
        <w:ind w:left="720"/>
        <w:jc w:val="both"/>
        <w:rPr>
          <w:rFonts w:eastAsia="Times New Roman" w:cs="Times New Roman"/>
          <w:szCs w:val="24"/>
        </w:rPr>
      </w:pPr>
      <w:r>
        <w:rPr>
          <w:rFonts w:eastAsia="Times New Roman" w:cs="Times New Roman"/>
          <w:szCs w:val="24"/>
        </w:rPr>
        <w:t>(b-1) Requires a</w:t>
      </w:r>
      <w:r w:rsidRPr="00316C88">
        <w:rPr>
          <w:rFonts w:eastAsia="Times New Roman" w:cs="Times New Roman"/>
          <w:szCs w:val="24"/>
        </w:rPr>
        <w:t xml:space="preserve"> holder of a possessory lien on a motor vehicle under Section 70.001, other than a person licensed as a franchised dealer under Chapter 2301, Occupations Code, who is required to give notice to a li</w:t>
      </w:r>
      <w:r>
        <w:rPr>
          <w:rFonts w:eastAsia="Times New Roman" w:cs="Times New Roman"/>
          <w:szCs w:val="24"/>
        </w:rPr>
        <w:t>enholder of record under this Section 70.006</w:t>
      </w:r>
      <w:r w:rsidRPr="00316C88">
        <w:rPr>
          <w:rFonts w:eastAsia="Times New Roman" w:cs="Times New Roman"/>
          <w:szCs w:val="24"/>
        </w:rPr>
        <w:t xml:space="preserve"> </w:t>
      </w:r>
      <w:r>
        <w:rPr>
          <w:rFonts w:eastAsia="Times New Roman" w:cs="Times New Roman"/>
          <w:szCs w:val="24"/>
        </w:rPr>
        <w:t xml:space="preserve">to include in the notice certain information, including </w:t>
      </w:r>
      <w:r w:rsidRPr="00316C88">
        <w:rPr>
          <w:rFonts w:eastAsia="Times New Roman" w:cs="Times New Roman"/>
          <w:szCs w:val="24"/>
        </w:rPr>
        <w:t>if applicable, the proposed date of the sale or disposition of the motor vehicle under Subsection (f) or (f-1)</w:t>
      </w:r>
      <w:r>
        <w:rPr>
          <w:rFonts w:eastAsia="Times New Roman" w:cs="Times New Roman"/>
          <w:szCs w:val="24"/>
        </w:rPr>
        <w:t>.</w:t>
      </w:r>
    </w:p>
    <w:p w:rsidR="00597E16" w:rsidRPr="005C2A78" w:rsidRDefault="00597E16" w:rsidP="00597E16">
      <w:pPr>
        <w:spacing w:after="0" w:line="240" w:lineRule="auto"/>
        <w:jc w:val="both"/>
        <w:rPr>
          <w:rFonts w:eastAsia="Times New Roman" w:cs="Times New Roman"/>
          <w:szCs w:val="24"/>
        </w:rPr>
      </w:pPr>
    </w:p>
    <w:p w:rsidR="00597E16" w:rsidRPr="005C2A78" w:rsidRDefault="00597E16" w:rsidP="00597E1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597E16" w:rsidRPr="005C2A78" w:rsidRDefault="00597E16" w:rsidP="00597E16">
      <w:pPr>
        <w:spacing w:after="0" w:line="240" w:lineRule="auto"/>
        <w:jc w:val="both"/>
        <w:rPr>
          <w:rFonts w:eastAsia="Times New Roman" w:cs="Times New Roman"/>
          <w:szCs w:val="24"/>
        </w:rPr>
      </w:pPr>
    </w:p>
    <w:p w:rsidR="00597E16" w:rsidRPr="00C8671F" w:rsidRDefault="00597E16" w:rsidP="00597E1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2021.</w:t>
      </w:r>
    </w:p>
    <w:sectPr w:rsidR="00597E1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057" w:rsidRDefault="00E27057" w:rsidP="000F1DF9">
      <w:pPr>
        <w:spacing w:after="0" w:line="240" w:lineRule="auto"/>
      </w:pPr>
      <w:r>
        <w:separator/>
      </w:r>
    </w:p>
  </w:endnote>
  <w:endnote w:type="continuationSeparator" w:id="0">
    <w:p w:rsidR="00E27057" w:rsidRDefault="00E2705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705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97E16">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97E16">
                <w:rPr>
                  <w:sz w:val="20"/>
                  <w:szCs w:val="20"/>
                </w:rPr>
                <w:t>H.B. 2879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97E16">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705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97E1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97E16">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057" w:rsidRDefault="00E27057" w:rsidP="000F1DF9">
      <w:pPr>
        <w:spacing w:after="0" w:line="240" w:lineRule="auto"/>
      </w:pPr>
      <w:r>
        <w:separator/>
      </w:r>
    </w:p>
  </w:footnote>
  <w:footnote w:type="continuationSeparator" w:id="0">
    <w:p w:rsidR="00E27057" w:rsidRDefault="00E2705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97E16"/>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7057"/>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0CE475-E78D-43EC-9E1B-D1111E3D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97E1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1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344E38A397D4E1DB331DC418977C119"/>
        <w:category>
          <w:name w:val="General"/>
          <w:gallery w:val="placeholder"/>
        </w:category>
        <w:types>
          <w:type w:val="bbPlcHdr"/>
        </w:types>
        <w:behaviors>
          <w:behavior w:val="content"/>
        </w:behaviors>
        <w:guid w:val="{77778754-30A1-483F-B90C-023EBEDF7DBD}"/>
      </w:docPartPr>
      <w:docPartBody>
        <w:p w:rsidR="00000000" w:rsidRDefault="009C636C"/>
      </w:docPartBody>
    </w:docPart>
    <w:docPart>
      <w:docPartPr>
        <w:name w:val="B410A13502DE491DAEA180A2804355D8"/>
        <w:category>
          <w:name w:val="General"/>
          <w:gallery w:val="placeholder"/>
        </w:category>
        <w:types>
          <w:type w:val="bbPlcHdr"/>
        </w:types>
        <w:behaviors>
          <w:behavior w:val="content"/>
        </w:behaviors>
        <w:guid w:val="{93F14A64-7BA2-4064-BC87-162C7BC20E72}"/>
      </w:docPartPr>
      <w:docPartBody>
        <w:p w:rsidR="00000000" w:rsidRDefault="009C636C"/>
      </w:docPartBody>
    </w:docPart>
    <w:docPart>
      <w:docPartPr>
        <w:name w:val="46EAD0ACBF0F433D969D118A94C0EEE0"/>
        <w:category>
          <w:name w:val="General"/>
          <w:gallery w:val="placeholder"/>
        </w:category>
        <w:types>
          <w:type w:val="bbPlcHdr"/>
        </w:types>
        <w:behaviors>
          <w:behavior w:val="content"/>
        </w:behaviors>
        <w:guid w:val="{9316B096-2E9B-49AB-8F5D-62E49201ADB9}"/>
      </w:docPartPr>
      <w:docPartBody>
        <w:p w:rsidR="00000000" w:rsidRDefault="009C636C"/>
      </w:docPartBody>
    </w:docPart>
    <w:docPart>
      <w:docPartPr>
        <w:name w:val="D819ED0B41A943BCB70CA33583534F12"/>
        <w:category>
          <w:name w:val="General"/>
          <w:gallery w:val="placeholder"/>
        </w:category>
        <w:types>
          <w:type w:val="bbPlcHdr"/>
        </w:types>
        <w:behaviors>
          <w:behavior w:val="content"/>
        </w:behaviors>
        <w:guid w:val="{5BDDF953-EDE1-4A7D-9AC9-2DCE019CC0E8}"/>
      </w:docPartPr>
      <w:docPartBody>
        <w:p w:rsidR="00000000" w:rsidRDefault="009C636C"/>
      </w:docPartBody>
    </w:docPart>
    <w:docPart>
      <w:docPartPr>
        <w:name w:val="13E1A3A95DA648699B2D474C3D4F4554"/>
        <w:category>
          <w:name w:val="General"/>
          <w:gallery w:val="placeholder"/>
        </w:category>
        <w:types>
          <w:type w:val="bbPlcHdr"/>
        </w:types>
        <w:behaviors>
          <w:behavior w:val="content"/>
        </w:behaviors>
        <w:guid w:val="{1E82FA9B-30A5-47EB-BF11-C3F90E196115}"/>
      </w:docPartPr>
      <w:docPartBody>
        <w:p w:rsidR="00000000" w:rsidRDefault="009C636C"/>
      </w:docPartBody>
    </w:docPart>
    <w:docPart>
      <w:docPartPr>
        <w:name w:val="E11B3C77575F4E19857795DFD01AE7D0"/>
        <w:category>
          <w:name w:val="General"/>
          <w:gallery w:val="placeholder"/>
        </w:category>
        <w:types>
          <w:type w:val="bbPlcHdr"/>
        </w:types>
        <w:behaviors>
          <w:behavior w:val="content"/>
        </w:behaviors>
        <w:guid w:val="{6F45239F-7447-4EAB-82AD-C78540963D21}"/>
      </w:docPartPr>
      <w:docPartBody>
        <w:p w:rsidR="00000000" w:rsidRDefault="009C636C"/>
      </w:docPartBody>
    </w:docPart>
    <w:docPart>
      <w:docPartPr>
        <w:name w:val="41E936578B3244928B77D6D51FF82632"/>
        <w:category>
          <w:name w:val="General"/>
          <w:gallery w:val="placeholder"/>
        </w:category>
        <w:types>
          <w:type w:val="bbPlcHdr"/>
        </w:types>
        <w:behaviors>
          <w:behavior w:val="content"/>
        </w:behaviors>
        <w:guid w:val="{556094D7-5FC0-49BB-B855-4CB85306A3A5}"/>
      </w:docPartPr>
      <w:docPartBody>
        <w:p w:rsidR="00000000" w:rsidRDefault="009C636C"/>
      </w:docPartBody>
    </w:docPart>
    <w:docPart>
      <w:docPartPr>
        <w:name w:val="152A3019450B48089E08FA2B07943F8F"/>
        <w:category>
          <w:name w:val="General"/>
          <w:gallery w:val="placeholder"/>
        </w:category>
        <w:types>
          <w:type w:val="bbPlcHdr"/>
        </w:types>
        <w:behaviors>
          <w:behavior w:val="content"/>
        </w:behaviors>
        <w:guid w:val="{F6C15B41-9315-4051-921C-D799AF26BEC3}"/>
      </w:docPartPr>
      <w:docPartBody>
        <w:p w:rsidR="00000000" w:rsidRDefault="009C636C"/>
      </w:docPartBody>
    </w:docPart>
    <w:docPart>
      <w:docPartPr>
        <w:name w:val="F6C2190F9B8E4D15825CD0920BFF929B"/>
        <w:category>
          <w:name w:val="General"/>
          <w:gallery w:val="placeholder"/>
        </w:category>
        <w:types>
          <w:type w:val="bbPlcHdr"/>
        </w:types>
        <w:behaviors>
          <w:behavior w:val="content"/>
        </w:behaviors>
        <w:guid w:val="{E8F5B8C4-05B5-4C1F-957F-21F6E11FF26B}"/>
      </w:docPartPr>
      <w:docPartBody>
        <w:p w:rsidR="00000000" w:rsidRDefault="009C636C"/>
      </w:docPartBody>
    </w:docPart>
    <w:docPart>
      <w:docPartPr>
        <w:name w:val="1BE1D970DD954CDF84E2CBCD33C87677"/>
        <w:category>
          <w:name w:val="General"/>
          <w:gallery w:val="placeholder"/>
        </w:category>
        <w:types>
          <w:type w:val="bbPlcHdr"/>
        </w:types>
        <w:behaviors>
          <w:behavior w:val="content"/>
        </w:behaviors>
        <w:guid w:val="{A59730B4-803B-4E9F-9C72-368E2A315383}"/>
      </w:docPartPr>
      <w:docPartBody>
        <w:p w:rsidR="00000000" w:rsidRDefault="00A1654A" w:rsidP="00A1654A">
          <w:pPr>
            <w:pStyle w:val="1BE1D970DD954CDF84E2CBCD33C87677"/>
          </w:pPr>
          <w:r w:rsidRPr="00A30DD1">
            <w:rPr>
              <w:rStyle w:val="PlaceholderText"/>
            </w:rPr>
            <w:t>Click here to enter a date.</w:t>
          </w:r>
        </w:p>
      </w:docPartBody>
    </w:docPart>
    <w:docPart>
      <w:docPartPr>
        <w:name w:val="53FE7A5FCFBA4C81B2F1DE5A405C7865"/>
        <w:category>
          <w:name w:val="General"/>
          <w:gallery w:val="placeholder"/>
        </w:category>
        <w:types>
          <w:type w:val="bbPlcHdr"/>
        </w:types>
        <w:behaviors>
          <w:behavior w:val="content"/>
        </w:behaviors>
        <w:guid w:val="{488FDC9A-24B7-4D8B-997D-740C569E692F}"/>
      </w:docPartPr>
      <w:docPartBody>
        <w:p w:rsidR="00000000" w:rsidRDefault="009C636C"/>
      </w:docPartBody>
    </w:docPart>
    <w:docPart>
      <w:docPartPr>
        <w:name w:val="B9B705D6CCC4484199E5E3906E656FD9"/>
        <w:category>
          <w:name w:val="General"/>
          <w:gallery w:val="placeholder"/>
        </w:category>
        <w:types>
          <w:type w:val="bbPlcHdr"/>
        </w:types>
        <w:behaviors>
          <w:behavior w:val="content"/>
        </w:behaviors>
        <w:guid w:val="{4DDC14C5-98B5-4B81-82ED-4DED5596965D}"/>
      </w:docPartPr>
      <w:docPartBody>
        <w:p w:rsidR="00000000" w:rsidRDefault="009C636C"/>
      </w:docPartBody>
    </w:docPart>
    <w:docPart>
      <w:docPartPr>
        <w:name w:val="AE246C63D3B447E5B5EE42187D565DC4"/>
        <w:category>
          <w:name w:val="General"/>
          <w:gallery w:val="placeholder"/>
        </w:category>
        <w:types>
          <w:type w:val="bbPlcHdr"/>
        </w:types>
        <w:behaviors>
          <w:behavior w:val="content"/>
        </w:behaviors>
        <w:guid w:val="{69AAB949-84C0-4711-95D6-32FF0D5851D1}"/>
      </w:docPartPr>
      <w:docPartBody>
        <w:p w:rsidR="00000000" w:rsidRDefault="00A1654A" w:rsidP="00A1654A">
          <w:pPr>
            <w:pStyle w:val="AE246C63D3B447E5B5EE42187D565DC4"/>
          </w:pPr>
          <w:r>
            <w:rPr>
              <w:rFonts w:eastAsia="Times New Roman" w:cs="Times New Roman"/>
              <w:bCs/>
              <w:szCs w:val="24"/>
            </w:rPr>
            <w:t xml:space="preserve"> </w:t>
          </w:r>
        </w:p>
      </w:docPartBody>
    </w:docPart>
    <w:docPart>
      <w:docPartPr>
        <w:name w:val="C4B535F4BFCA49A289E9B253B4A1283C"/>
        <w:category>
          <w:name w:val="General"/>
          <w:gallery w:val="placeholder"/>
        </w:category>
        <w:types>
          <w:type w:val="bbPlcHdr"/>
        </w:types>
        <w:behaviors>
          <w:behavior w:val="content"/>
        </w:behaviors>
        <w:guid w:val="{5FB90B9E-1123-405D-AEE5-1A50FD609DF2}"/>
      </w:docPartPr>
      <w:docPartBody>
        <w:p w:rsidR="00000000" w:rsidRDefault="009C636C"/>
      </w:docPartBody>
    </w:docPart>
    <w:docPart>
      <w:docPartPr>
        <w:name w:val="39F65622327F4692A37446F7706690A3"/>
        <w:category>
          <w:name w:val="General"/>
          <w:gallery w:val="placeholder"/>
        </w:category>
        <w:types>
          <w:type w:val="bbPlcHdr"/>
        </w:types>
        <w:behaviors>
          <w:behavior w:val="content"/>
        </w:behaviors>
        <w:guid w:val="{2CC1012F-0F28-4F39-9029-9E02408E3408}"/>
      </w:docPartPr>
      <w:docPartBody>
        <w:p w:rsidR="00000000" w:rsidRDefault="009C63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C636C"/>
    <w:rsid w:val="00A1654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54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BE1D970DD954CDF84E2CBCD33C87677">
    <w:name w:val="1BE1D970DD954CDF84E2CBCD33C87677"/>
    <w:rsid w:val="00A1654A"/>
    <w:pPr>
      <w:spacing w:after="160" w:line="259" w:lineRule="auto"/>
    </w:pPr>
  </w:style>
  <w:style w:type="paragraph" w:customStyle="1" w:styleId="AE246C63D3B447E5B5EE42187D565DC4">
    <w:name w:val="AE246C63D3B447E5B5EE42187D565DC4"/>
    <w:rsid w:val="00A1654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460354D-26F8-4259-B8AB-2DF8921C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488</Words>
  <Characters>2786</Characters>
  <Application>Microsoft Office Word</Application>
  <DocSecurity>0</DocSecurity>
  <Lines>23</Lines>
  <Paragraphs>6</Paragraphs>
  <ScaleCrop>false</ScaleCrop>
  <Company>Texas Legislative Council</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2021-05-15T19:20:00Z</dcterms:modified>
</cp:coreProperties>
</file>

<file path=docProps/custom.xml><?xml version="1.0" encoding="utf-8"?>
<op:Properties xmlns:vt="http://schemas.openxmlformats.org/officeDocument/2006/docPropsVTypes" xmlns:op="http://schemas.openxmlformats.org/officeDocument/2006/custom-properties"/>
</file>