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AE" w:rsidRDefault="00765DA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166AA868399454381AA757F0547723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65DAE" w:rsidRPr="00585C31" w:rsidRDefault="00765DAE" w:rsidP="000F1DF9">
      <w:pPr>
        <w:spacing w:after="0" w:line="240" w:lineRule="auto"/>
        <w:rPr>
          <w:rFonts w:cs="Times New Roman"/>
          <w:szCs w:val="24"/>
        </w:rPr>
      </w:pPr>
    </w:p>
    <w:p w:rsidR="00765DAE" w:rsidRPr="00585C31" w:rsidRDefault="00765DA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65DAE" w:rsidTr="000F1DF9">
        <w:tc>
          <w:tcPr>
            <w:tcW w:w="2718" w:type="dxa"/>
          </w:tcPr>
          <w:p w:rsidR="00765DAE" w:rsidRPr="005C2A78" w:rsidRDefault="00765DA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44B56B36A1440B7AF833CB6049EC18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65DAE" w:rsidRPr="00FF6471" w:rsidRDefault="00765DA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D499218E28C4C7E84FE8DB71B1C044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2924</w:t>
                </w:r>
              </w:sdtContent>
            </w:sdt>
          </w:p>
        </w:tc>
      </w:tr>
      <w:tr w:rsidR="00765DA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B38939186184A2497A1C0985C79B806"/>
            </w:placeholder>
          </w:sdtPr>
          <w:sdtContent>
            <w:tc>
              <w:tcPr>
                <w:tcW w:w="2718" w:type="dxa"/>
              </w:tcPr>
              <w:p w:rsidR="00765DAE" w:rsidRPr="000F1DF9" w:rsidRDefault="00765DA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87R9259 BDP-D</w:t>
                </w:r>
              </w:p>
            </w:tc>
          </w:sdtContent>
        </w:sdt>
        <w:tc>
          <w:tcPr>
            <w:tcW w:w="6858" w:type="dxa"/>
          </w:tcPr>
          <w:p w:rsidR="00765DAE" w:rsidRPr="005C2A78" w:rsidRDefault="00765DAE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AB28D9E10D7477DA45ED32E5036CC0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4268BAC000941EE94C684036B06891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Dutton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1478D22914E47EEB166F4D7318FF94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(Hughes)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774B19152CBD4F228D3E9B71B5EA24CF"/>
                </w:placeholder>
                <w:showingPlcHdr/>
              </w:sdtPr>
              <w:sdtContent/>
            </w:sdt>
          </w:p>
        </w:tc>
      </w:tr>
      <w:tr w:rsidR="00765DAE" w:rsidTr="000F1DF9">
        <w:tc>
          <w:tcPr>
            <w:tcW w:w="2718" w:type="dxa"/>
          </w:tcPr>
          <w:p w:rsidR="00765DAE" w:rsidRPr="00BC7495" w:rsidRDefault="00765DA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4BF7BA22D9A4D6088A628014DC793A2"/>
            </w:placeholder>
          </w:sdtPr>
          <w:sdtContent>
            <w:tc>
              <w:tcPr>
                <w:tcW w:w="6858" w:type="dxa"/>
              </w:tcPr>
              <w:p w:rsidR="00765DAE" w:rsidRPr="00FF6471" w:rsidRDefault="00765DA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765DAE" w:rsidTr="000F1DF9">
        <w:tc>
          <w:tcPr>
            <w:tcW w:w="2718" w:type="dxa"/>
          </w:tcPr>
          <w:p w:rsidR="00765DAE" w:rsidRPr="00BC7495" w:rsidRDefault="00765DA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16EE0674E28432AB46A435D741D110B"/>
            </w:placeholder>
            <w:date w:fullDate="2021-05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65DAE" w:rsidRPr="00FF6471" w:rsidRDefault="00765DA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5/14/2021</w:t>
                </w:r>
              </w:p>
            </w:tc>
          </w:sdtContent>
        </w:sdt>
      </w:tr>
      <w:tr w:rsidR="00765DAE" w:rsidTr="000F1DF9">
        <w:tc>
          <w:tcPr>
            <w:tcW w:w="2718" w:type="dxa"/>
          </w:tcPr>
          <w:p w:rsidR="00765DAE" w:rsidRPr="00BC7495" w:rsidRDefault="00765DA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35D3712A8D34B449701C98FD2FBE90E"/>
            </w:placeholder>
          </w:sdtPr>
          <w:sdtContent>
            <w:tc>
              <w:tcPr>
                <w:tcW w:w="6858" w:type="dxa"/>
              </w:tcPr>
              <w:p w:rsidR="00765DAE" w:rsidRPr="00FF6471" w:rsidRDefault="00765DA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765DAE" w:rsidRPr="00FF6471" w:rsidRDefault="00765DAE" w:rsidP="000F1DF9">
      <w:pPr>
        <w:spacing w:after="0" w:line="240" w:lineRule="auto"/>
        <w:rPr>
          <w:rFonts w:cs="Times New Roman"/>
          <w:szCs w:val="24"/>
        </w:rPr>
      </w:pPr>
    </w:p>
    <w:p w:rsidR="00765DAE" w:rsidRPr="00FF6471" w:rsidRDefault="00765DAE" w:rsidP="000F1DF9">
      <w:pPr>
        <w:spacing w:after="0" w:line="240" w:lineRule="auto"/>
        <w:rPr>
          <w:rFonts w:cs="Times New Roman"/>
          <w:szCs w:val="24"/>
        </w:rPr>
      </w:pPr>
    </w:p>
    <w:p w:rsidR="00765DAE" w:rsidRPr="00FF6471" w:rsidRDefault="00765DA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2FB40CF301A4A0CBCE5667AA63D6360"/>
        </w:placeholder>
      </w:sdtPr>
      <w:sdtContent>
        <w:p w:rsidR="00765DAE" w:rsidRDefault="00765DA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2DAA6A93C804020B21C61D4EEB31D38"/>
        </w:placeholder>
      </w:sdtPr>
      <w:sdtContent>
        <w:p w:rsidR="00765DAE" w:rsidRDefault="00765DAE" w:rsidP="00765DAE">
          <w:pPr>
            <w:pStyle w:val="NormalWeb"/>
            <w:spacing w:before="0" w:beforeAutospacing="0" w:after="0" w:afterAutospacing="0"/>
            <w:jc w:val="both"/>
            <w:divId w:val="763965012"/>
            <w:rPr>
              <w:rFonts w:eastAsia="Times New Roman"/>
              <w:bCs/>
            </w:rPr>
          </w:pPr>
        </w:p>
        <w:p w:rsidR="00765DAE" w:rsidRPr="00F20F4C" w:rsidRDefault="00765DAE" w:rsidP="00765DAE">
          <w:pPr>
            <w:pStyle w:val="NormalWeb"/>
            <w:spacing w:before="0" w:beforeAutospacing="0" w:after="0" w:afterAutospacing="0"/>
            <w:jc w:val="both"/>
            <w:divId w:val="763965012"/>
          </w:pPr>
          <w:r>
            <w:t>Under current law, a c</w:t>
          </w:r>
          <w:r w:rsidRPr="00F20F4C">
            <w:t>ourt may terminate a parent's parental rights solely because that parent's parental rights were previously terminated with respect to another child for certain conduc</w:t>
          </w:r>
          <w:r>
            <w:t xml:space="preserve">t involving child endangerment. </w:t>
          </w:r>
          <w:r w:rsidRPr="00F20F4C">
            <w:t xml:space="preserve"> This penalizes parents who </w:t>
          </w:r>
          <w:r>
            <w:t>have turned their lives around.  H.B. </w:t>
          </w:r>
          <w:r w:rsidRPr="00F20F4C">
            <w:t>2924 seeks to ensure parents are not penalized for past mistakes by removing this as a ground for involuntary termination of the parent-child relationship.</w:t>
          </w:r>
        </w:p>
        <w:p w:rsidR="00765DAE" w:rsidRPr="00D70925" w:rsidRDefault="00765DAE" w:rsidP="00765DA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65DAE" w:rsidRDefault="00765DA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2924 </w:t>
      </w:r>
      <w:bookmarkStart w:id="1" w:name="AmendsCurrentLaw"/>
      <w:bookmarkEnd w:id="1"/>
      <w:r>
        <w:rPr>
          <w:rFonts w:cs="Times New Roman"/>
          <w:szCs w:val="24"/>
        </w:rPr>
        <w:t>amends current law relating to certain grounds for the involuntary termination of the parent-child relationship.</w:t>
      </w:r>
    </w:p>
    <w:p w:rsidR="00765DAE" w:rsidRPr="009C48BA" w:rsidRDefault="00765DA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65DAE" w:rsidRPr="005C2A78" w:rsidRDefault="00765DA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D825CF88B42442A9CB287A44E056DE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65DAE" w:rsidRPr="006529C4" w:rsidRDefault="00765DA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65DAE" w:rsidRPr="006529C4" w:rsidRDefault="00765DA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65DAE" w:rsidRPr="006529C4" w:rsidRDefault="00765DA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65DAE" w:rsidRPr="005C2A78" w:rsidRDefault="00765DA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FBD9E174EFB4A45BE2FC3C57930533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65DAE" w:rsidRPr="005C2A78" w:rsidRDefault="00765DA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65DAE" w:rsidRPr="005C2A78" w:rsidRDefault="00765DAE" w:rsidP="00573D8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C48BA">
        <w:rPr>
          <w:rFonts w:eastAsia="Times New Roman" w:cs="Times New Roman"/>
          <w:szCs w:val="24"/>
        </w:rPr>
        <w:t xml:space="preserve">Section 161.001(b), Family Code, </w:t>
      </w:r>
      <w:r>
        <w:rPr>
          <w:rFonts w:eastAsia="Times New Roman" w:cs="Times New Roman"/>
          <w:szCs w:val="24"/>
        </w:rPr>
        <w:t>to delete existing text authorizing the court to</w:t>
      </w:r>
      <w:r w:rsidRPr="009C48BA">
        <w:rPr>
          <w:rFonts w:eastAsia="Times New Roman" w:cs="Times New Roman"/>
          <w:szCs w:val="24"/>
        </w:rPr>
        <w:t xml:space="preserve"> order termination of the parent-child relationship if the court finds b</w:t>
      </w:r>
      <w:r>
        <w:rPr>
          <w:rFonts w:eastAsia="Times New Roman" w:cs="Times New Roman"/>
          <w:szCs w:val="24"/>
        </w:rPr>
        <w:t xml:space="preserve">y clear and convincing evidence that the parent has </w:t>
      </w:r>
      <w:r w:rsidRPr="009C48BA">
        <w:rPr>
          <w:rFonts w:eastAsia="Times New Roman" w:cs="Times New Roman"/>
          <w:szCs w:val="24"/>
        </w:rPr>
        <w:t xml:space="preserve">had his or her parent-child relationship terminated with respect to another child based on a finding that the parent's conduct was in violation </w:t>
      </w:r>
      <w:r>
        <w:rPr>
          <w:rFonts w:eastAsia="Times New Roman" w:cs="Times New Roman"/>
          <w:szCs w:val="24"/>
        </w:rPr>
        <w:t>of certain paragraphs</w:t>
      </w:r>
      <w:r w:rsidRPr="009C48BA">
        <w:rPr>
          <w:rFonts w:eastAsia="Times New Roman" w:cs="Times New Roman"/>
          <w:szCs w:val="24"/>
        </w:rPr>
        <w:t xml:space="preserve"> or substantially equivalent provisi</w:t>
      </w:r>
      <w:r>
        <w:rPr>
          <w:rFonts w:eastAsia="Times New Roman" w:cs="Times New Roman"/>
          <w:szCs w:val="24"/>
        </w:rPr>
        <w:t xml:space="preserve">ons of the law of another state. Makes conforming and nonsubstantive changes. </w:t>
      </w:r>
    </w:p>
    <w:p w:rsidR="00765DAE" w:rsidRPr="005C2A78" w:rsidRDefault="00765DAE" w:rsidP="00573D8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65DAE" w:rsidRPr="005C2A78" w:rsidRDefault="00765DAE" w:rsidP="00573D8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</w:t>
      </w:r>
    </w:p>
    <w:p w:rsidR="00765DAE" w:rsidRPr="005C2A78" w:rsidRDefault="00765DAE" w:rsidP="00573D8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65DAE" w:rsidRPr="00C8671F" w:rsidRDefault="00765DAE" w:rsidP="00573D8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2021.</w:t>
      </w:r>
    </w:p>
    <w:sectPr w:rsidR="00765DAE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F4" w:rsidRDefault="009900F4" w:rsidP="000F1DF9">
      <w:pPr>
        <w:spacing w:after="0" w:line="240" w:lineRule="auto"/>
      </w:pPr>
      <w:r>
        <w:separator/>
      </w:r>
    </w:p>
  </w:endnote>
  <w:endnote w:type="continuationSeparator" w:id="0">
    <w:p w:rsidR="009900F4" w:rsidRDefault="009900F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900F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65DAE">
                <w:rPr>
                  <w:sz w:val="20"/>
                  <w:szCs w:val="20"/>
                </w:rPr>
                <w:t>JJB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765DAE">
                <w:rPr>
                  <w:sz w:val="20"/>
                  <w:szCs w:val="20"/>
                </w:rPr>
                <w:t>H.B. 2924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765DAE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900F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F4" w:rsidRDefault="009900F4" w:rsidP="000F1DF9">
      <w:pPr>
        <w:spacing w:after="0" w:line="240" w:lineRule="auto"/>
      </w:pPr>
      <w:r>
        <w:separator/>
      </w:r>
    </w:p>
  </w:footnote>
  <w:footnote w:type="continuationSeparator" w:id="0">
    <w:p w:rsidR="009900F4" w:rsidRDefault="009900F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65DAE"/>
    <w:rsid w:val="00774EC7"/>
    <w:rsid w:val="00833061"/>
    <w:rsid w:val="008A6859"/>
    <w:rsid w:val="0093341F"/>
    <w:rsid w:val="009562E3"/>
    <w:rsid w:val="00986E9F"/>
    <w:rsid w:val="009900F4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6E20C"/>
  <w15:docId w15:val="{EA32F931-BD44-4EC9-BAFC-FB041CFE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DA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166AA868399454381AA757F05477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EE05-A580-44C4-863B-E69F08892979}"/>
      </w:docPartPr>
      <w:docPartBody>
        <w:p w:rsidR="00000000" w:rsidRDefault="00586118"/>
      </w:docPartBody>
    </w:docPart>
    <w:docPart>
      <w:docPartPr>
        <w:name w:val="B44B56B36A1440B7AF833CB6049E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62D9-EBC6-4E7D-94A5-61C06513FEF6}"/>
      </w:docPartPr>
      <w:docPartBody>
        <w:p w:rsidR="00000000" w:rsidRDefault="00586118"/>
      </w:docPartBody>
    </w:docPart>
    <w:docPart>
      <w:docPartPr>
        <w:name w:val="DD499218E28C4C7E84FE8DB71B1C0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29541-CD08-41E7-8C6C-FFC08504DEE4}"/>
      </w:docPartPr>
      <w:docPartBody>
        <w:p w:rsidR="00000000" w:rsidRDefault="00586118"/>
      </w:docPartBody>
    </w:docPart>
    <w:docPart>
      <w:docPartPr>
        <w:name w:val="AB38939186184A2497A1C0985C79B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7E56-E957-4F14-9506-61FAA1BDE40F}"/>
      </w:docPartPr>
      <w:docPartBody>
        <w:p w:rsidR="00000000" w:rsidRDefault="00586118"/>
      </w:docPartBody>
    </w:docPart>
    <w:docPart>
      <w:docPartPr>
        <w:name w:val="8AB28D9E10D7477DA45ED32E5036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974B-662F-42F8-B350-B8A114F8B57E}"/>
      </w:docPartPr>
      <w:docPartBody>
        <w:p w:rsidR="00000000" w:rsidRDefault="00586118"/>
      </w:docPartBody>
    </w:docPart>
    <w:docPart>
      <w:docPartPr>
        <w:name w:val="C4268BAC000941EE94C684036B06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956F-9D94-4A00-A238-EAB7C811A1E0}"/>
      </w:docPartPr>
      <w:docPartBody>
        <w:p w:rsidR="00000000" w:rsidRDefault="00586118"/>
      </w:docPartBody>
    </w:docPart>
    <w:docPart>
      <w:docPartPr>
        <w:name w:val="E1478D22914E47EEB166F4D7318F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09EC5-284E-42D1-B488-A9DF0407634F}"/>
      </w:docPartPr>
      <w:docPartBody>
        <w:p w:rsidR="00000000" w:rsidRDefault="00586118"/>
      </w:docPartBody>
    </w:docPart>
    <w:docPart>
      <w:docPartPr>
        <w:name w:val="774B19152CBD4F228D3E9B71B5EA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466AC-C823-41B5-A176-E2861820EE70}"/>
      </w:docPartPr>
      <w:docPartBody>
        <w:p w:rsidR="00000000" w:rsidRDefault="00586118"/>
      </w:docPartBody>
    </w:docPart>
    <w:docPart>
      <w:docPartPr>
        <w:name w:val="54BF7BA22D9A4D6088A628014DC7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EC77-D761-4DCE-8229-3C5CF5D2F727}"/>
      </w:docPartPr>
      <w:docPartBody>
        <w:p w:rsidR="00000000" w:rsidRDefault="00586118"/>
      </w:docPartBody>
    </w:docPart>
    <w:docPart>
      <w:docPartPr>
        <w:name w:val="516EE0674E28432AB46A435D741D1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797E-20A8-476D-AE21-27A576855BBB}"/>
      </w:docPartPr>
      <w:docPartBody>
        <w:p w:rsidR="00000000" w:rsidRDefault="005E7997" w:rsidP="005E7997">
          <w:pPr>
            <w:pStyle w:val="516EE0674E28432AB46A435D741D110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35D3712A8D34B449701C98FD2FBE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1D7F-DDDC-4537-B1DD-8D7060B95AA6}"/>
      </w:docPartPr>
      <w:docPartBody>
        <w:p w:rsidR="00000000" w:rsidRDefault="00586118"/>
      </w:docPartBody>
    </w:docPart>
    <w:docPart>
      <w:docPartPr>
        <w:name w:val="52FB40CF301A4A0CBCE5667AA63D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D5507-4BFB-4733-9F27-ED52276B4530}"/>
      </w:docPartPr>
      <w:docPartBody>
        <w:p w:rsidR="00000000" w:rsidRDefault="00586118"/>
      </w:docPartBody>
    </w:docPart>
    <w:docPart>
      <w:docPartPr>
        <w:name w:val="52DAA6A93C804020B21C61D4EEB3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0EE89-43B6-4F62-8B17-C37204F20BA0}"/>
      </w:docPartPr>
      <w:docPartBody>
        <w:p w:rsidR="00000000" w:rsidRDefault="005E7997" w:rsidP="005E7997">
          <w:pPr>
            <w:pStyle w:val="52DAA6A93C804020B21C61D4EEB31D3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D825CF88B42442A9CB287A44E05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61F6-4340-4568-A032-19E5C929063C}"/>
      </w:docPartPr>
      <w:docPartBody>
        <w:p w:rsidR="00000000" w:rsidRDefault="00586118"/>
      </w:docPartBody>
    </w:docPart>
    <w:docPart>
      <w:docPartPr>
        <w:name w:val="DFBD9E174EFB4A45BE2FC3C579305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8415B-64D4-483B-B04F-D3586764D25D}"/>
      </w:docPartPr>
      <w:docPartBody>
        <w:p w:rsidR="00000000" w:rsidRDefault="005861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86118"/>
    <w:rsid w:val="005B408E"/>
    <w:rsid w:val="005D31F2"/>
    <w:rsid w:val="005E7997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99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16EE0674E28432AB46A435D741D110B">
    <w:name w:val="516EE0674E28432AB46A435D741D110B"/>
    <w:rsid w:val="005E7997"/>
    <w:pPr>
      <w:spacing w:after="160" w:line="259" w:lineRule="auto"/>
    </w:pPr>
  </w:style>
  <w:style w:type="paragraph" w:customStyle="1" w:styleId="52DAA6A93C804020B21C61D4EEB31D38">
    <w:name w:val="52DAA6A93C804020B21C61D4EEB31D38"/>
    <w:rsid w:val="005E79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F009E60-42AC-4715-91A4-055DB792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229</Words>
  <Characters>1311</Characters>
  <Application>Microsoft Office Word</Application>
  <DocSecurity>0</DocSecurity>
  <Lines>10</Lines>
  <Paragraphs>3</Paragraphs>
  <ScaleCrop>false</ScaleCrop>
  <Company>Texas Legislative Council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2021-05-16T20:03:00Z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