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55DB4" w14:paraId="736DCF23" w14:textId="77777777" w:rsidTr="00345119">
        <w:tc>
          <w:tcPr>
            <w:tcW w:w="9576" w:type="dxa"/>
            <w:noWrap/>
          </w:tcPr>
          <w:p w14:paraId="6A950F03" w14:textId="77777777" w:rsidR="008423E4" w:rsidRPr="0022177D" w:rsidRDefault="00204C88" w:rsidP="004936F1">
            <w:pPr>
              <w:pStyle w:val="Heading1"/>
            </w:pPr>
            <w:bookmarkStart w:id="0" w:name="_GoBack"/>
            <w:bookmarkEnd w:id="0"/>
            <w:r w:rsidRPr="00631897">
              <w:t>BILL ANALYSIS</w:t>
            </w:r>
          </w:p>
        </w:tc>
      </w:tr>
    </w:tbl>
    <w:p w14:paraId="56B064E1" w14:textId="77777777" w:rsidR="008423E4" w:rsidRPr="0022177D" w:rsidRDefault="008423E4" w:rsidP="004936F1">
      <w:pPr>
        <w:jc w:val="center"/>
      </w:pPr>
    </w:p>
    <w:p w14:paraId="481AEC9F" w14:textId="77777777" w:rsidR="008423E4" w:rsidRPr="00B31F0E" w:rsidRDefault="008423E4" w:rsidP="004936F1"/>
    <w:p w14:paraId="4BF46448" w14:textId="77777777" w:rsidR="008423E4" w:rsidRPr="00742794" w:rsidRDefault="008423E4" w:rsidP="004936F1">
      <w:pPr>
        <w:tabs>
          <w:tab w:val="right" w:pos="9360"/>
        </w:tabs>
      </w:pPr>
    </w:p>
    <w:tbl>
      <w:tblPr>
        <w:tblW w:w="0" w:type="auto"/>
        <w:tblLayout w:type="fixed"/>
        <w:tblLook w:val="01E0" w:firstRow="1" w:lastRow="1" w:firstColumn="1" w:lastColumn="1" w:noHBand="0" w:noVBand="0"/>
      </w:tblPr>
      <w:tblGrid>
        <w:gridCol w:w="9576"/>
      </w:tblGrid>
      <w:tr w:rsidR="00C55DB4" w14:paraId="2110CA8E" w14:textId="77777777" w:rsidTr="00345119">
        <w:tc>
          <w:tcPr>
            <w:tcW w:w="9576" w:type="dxa"/>
          </w:tcPr>
          <w:p w14:paraId="79B7F3CC" w14:textId="01A7A872" w:rsidR="008423E4" w:rsidRPr="00861995" w:rsidRDefault="00204C88" w:rsidP="004936F1">
            <w:pPr>
              <w:jc w:val="right"/>
            </w:pPr>
            <w:r>
              <w:t>C.S.H.B. 2933</w:t>
            </w:r>
          </w:p>
        </w:tc>
      </w:tr>
      <w:tr w:rsidR="00C55DB4" w14:paraId="13057FF8" w14:textId="77777777" w:rsidTr="00345119">
        <w:tc>
          <w:tcPr>
            <w:tcW w:w="9576" w:type="dxa"/>
          </w:tcPr>
          <w:p w14:paraId="1C375D5D" w14:textId="6324F809" w:rsidR="008423E4" w:rsidRPr="00861995" w:rsidRDefault="00204C88" w:rsidP="004936F1">
            <w:pPr>
              <w:jc w:val="right"/>
            </w:pPr>
            <w:r>
              <w:t xml:space="preserve">By: </w:t>
            </w:r>
            <w:r w:rsidR="005C2BAD">
              <w:t>Martinez</w:t>
            </w:r>
          </w:p>
        </w:tc>
      </w:tr>
      <w:tr w:rsidR="00C55DB4" w14:paraId="2557CDBA" w14:textId="77777777" w:rsidTr="00345119">
        <w:tc>
          <w:tcPr>
            <w:tcW w:w="9576" w:type="dxa"/>
          </w:tcPr>
          <w:p w14:paraId="550B15FF" w14:textId="5A2B2F2F" w:rsidR="008423E4" w:rsidRPr="00861995" w:rsidRDefault="00204C88" w:rsidP="004936F1">
            <w:pPr>
              <w:jc w:val="right"/>
            </w:pPr>
            <w:r>
              <w:t>Transportation</w:t>
            </w:r>
          </w:p>
        </w:tc>
      </w:tr>
      <w:tr w:rsidR="00C55DB4" w14:paraId="176DE872" w14:textId="77777777" w:rsidTr="00345119">
        <w:tc>
          <w:tcPr>
            <w:tcW w:w="9576" w:type="dxa"/>
          </w:tcPr>
          <w:p w14:paraId="347C163D" w14:textId="4696C0BE" w:rsidR="008423E4" w:rsidRDefault="00204C88" w:rsidP="004936F1">
            <w:pPr>
              <w:jc w:val="right"/>
            </w:pPr>
            <w:r>
              <w:t>Committee Report (Substituted)</w:t>
            </w:r>
          </w:p>
        </w:tc>
      </w:tr>
    </w:tbl>
    <w:p w14:paraId="6E7B1F6C" w14:textId="77777777" w:rsidR="008423E4" w:rsidRDefault="008423E4" w:rsidP="004936F1">
      <w:pPr>
        <w:tabs>
          <w:tab w:val="right" w:pos="9360"/>
        </w:tabs>
      </w:pPr>
    </w:p>
    <w:p w14:paraId="0471736A" w14:textId="77777777" w:rsidR="008423E4" w:rsidRDefault="008423E4" w:rsidP="004936F1"/>
    <w:p w14:paraId="0F6562AE" w14:textId="77777777" w:rsidR="008423E4" w:rsidRDefault="008423E4" w:rsidP="004936F1"/>
    <w:tbl>
      <w:tblPr>
        <w:tblW w:w="0" w:type="auto"/>
        <w:tblCellMar>
          <w:left w:w="115" w:type="dxa"/>
          <w:right w:w="115" w:type="dxa"/>
        </w:tblCellMar>
        <w:tblLook w:val="01E0" w:firstRow="1" w:lastRow="1" w:firstColumn="1" w:lastColumn="1" w:noHBand="0" w:noVBand="0"/>
      </w:tblPr>
      <w:tblGrid>
        <w:gridCol w:w="9360"/>
      </w:tblGrid>
      <w:tr w:rsidR="00C55DB4" w14:paraId="3C1FF731" w14:textId="77777777" w:rsidTr="00345119">
        <w:tc>
          <w:tcPr>
            <w:tcW w:w="9576" w:type="dxa"/>
          </w:tcPr>
          <w:p w14:paraId="3F877764" w14:textId="77777777" w:rsidR="008423E4" w:rsidRPr="00A8133F" w:rsidRDefault="00204C88" w:rsidP="004936F1">
            <w:pPr>
              <w:rPr>
                <w:b/>
              </w:rPr>
            </w:pPr>
            <w:r w:rsidRPr="009C1E9A">
              <w:rPr>
                <w:b/>
                <w:u w:val="single"/>
              </w:rPr>
              <w:t>BACKGROUND AND PURPOSE</w:t>
            </w:r>
            <w:r>
              <w:rPr>
                <w:b/>
              </w:rPr>
              <w:t xml:space="preserve"> </w:t>
            </w:r>
          </w:p>
          <w:p w14:paraId="4AFC0A6C" w14:textId="77777777" w:rsidR="008423E4" w:rsidRDefault="008423E4" w:rsidP="004936F1"/>
          <w:p w14:paraId="4228BBEF" w14:textId="049C0668" w:rsidR="008423E4" w:rsidRDefault="00204C88" w:rsidP="004936F1">
            <w:pPr>
              <w:pStyle w:val="Header"/>
              <w:tabs>
                <w:tab w:val="clear" w:pos="4320"/>
                <w:tab w:val="clear" w:pos="8640"/>
              </w:tabs>
              <w:jc w:val="both"/>
            </w:pPr>
            <w:r>
              <w:t xml:space="preserve">Concerns have been raised regarding the varying amounts of additional fees imposed on motor vehicles </w:t>
            </w:r>
            <w:r w:rsidR="00C66B2C">
              <w:t>for which</w:t>
            </w:r>
            <w:r>
              <w:t xml:space="preserve"> the registration is applied </w:t>
            </w:r>
            <w:r w:rsidR="009F62DC">
              <w:t xml:space="preserve">for </w:t>
            </w:r>
            <w:r>
              <w:t>by a motor vehicle dealer. There have been calls from dealers across Texas for more uniform</w:t>
            </w:r>
            <w:r w:rsidR="006A28D9">
              <w:t xml:space="preserve"> registration</w:t>
            </w:r>
            <w:r>
              <w:t xml:space="preserve"> fees</w:t>
            </w:r>
            <w:r w:rsidR="006A28D9">
              <w:t xml:space="preserve"> during the vehicle registration process</w:t>
            </w:r>
            <w:r>
              <w:t>.</w:t>
            </w:r>
            <w:r w:rsidR="006A28D9">
              <w:t xml:space="preserve"> C.S.</w:t>
            </w:r>
            <w:r w:rsidR="00DE2B55" w:rsidRPr="00DE2B55">
              <w:t xml:space="preserve">H.B. 2933 </w:t>
            </w:r>
            <w:r w:rsidR="006A28D9">
              <w:t>seeks to address this issue by providing for a</w:t>
            </w:r>
            <w:r w:rsidR="002F0460">
              <w:t xml:space="preserve"> $25 uniform</w:t>
            </w:r>
            <w:r w:rsidR="006A28D9">
              <w:t xml:space="preserve"> vehicle registration fee imposed on the registration of a vehicle by a dealer</w:t>
            </w:r>
            <w:r w:rsidR="00DE2B55" w:rsidRPr="00DE2B55">
              <w:t>.</w:t>
            </w:r>
          </w:p>
          <w:p w14:paraId="2FBE8C7A" w14:textId="77777777" w:rsidR="008423E4" w:rsidRPr="00E26B13" w:rsidRDefault="008423E4" w:rsidP="004936F1">
            <w:pPr>
              <w:rPr>
                <w:b/>
              </w:rPr>
            </w:pPr>
          </w:p>
        </w:tc>
      </w:tr>
      <w:tr w:rsidR="00C55DB4" w14:paraId="61580EA9" w14:textId="77777777" w:rsidTr="00345119">
        <w:tc>
          <w:tcPr>
            <w:tcW w:w="9576" w:type="dxa"/>
          </w:tcPr>
          <w:p w14:paraId="315AE898" w14:textId="77777777" w:rsidR="0017725B" w:rsidRDefault="00204C88" w:rsidP="004936F1">
            <w:pPr>
              <w:rPr>
                <w:b/>
                <w:u w:val="single"/>
              </w:rPr>
            </w:pPr>
            <w:r>
              <w:rPr>
                <w:b/>
                <w:u w:val="single"/>
              </w:rPr>
              <w:t>CRIMINAL JUSTICE IMPACT</w:t>
            </w:r>
          </w:p>
          <w:p w14:paraId="0799E83D" w14:textId="77777777" w:rsidR="0017725B" w:rsidRDefault="0017725B" w:rsidP="004936F1">
            <w:pPr>
              <w:rPr>
                <w:b/>
                <w:u w:val="single"/>
              </w:rPr>
            </w:pPr>
          </w:p>
          <w:p w14:paraId="1D677946" w14:textId="70F55511" w:rsidR="009A695D" w:rsidRPr="009A695D" w:rsidRDefault="00204C88" w:rsidP="004936F1">
            <w:pPr>
              <w:jc w:val="both"/>
            </w:pPr>
            <w:r>
              <w:t>It is the committee's opinion that this bill does not expressly create a criminal offense, increase the punishment for an existing criminal offense o</w:t>
            </w:r>
            <w:r>
              <w:t>r category of offenses, or change the eligibility of a person for community supervision, parole, or mandatory supervision.</w:t>
            </w:r>
          </w:p>
          <w:p w14:paraId="5EE70FDA" w14:textId="77777777" w:rsidR="0017725B" w:rsidRPr="0017725B" w:rsidRDefault="0017725B" w:rsidP="004936F1">
            <w:pPr>
              <w:rPr>
                <w:b/>
                <w:u w:val="single"/>
              </w:rPr>
            </w:pPr>
          </w:p>
        </w:tc>
      </w:tr>
      <w:tr w:rsidR="00C55DB4" w14:paraId="5DB41F15" w14:textId="77777777" w:rsidTr="00345119">
        <w:tc>
          <w:tcPr>
            <w:tcW w:w="9576" w:type="dxa"/>
          </w:tcPr>
          <w:p w14:paraId="0A375BE3" w14:textId="77777777" w:rsidR="008423E4" w:rsidRPr="00A8133F" w:rsidRDefault="00204C88" w:rsidP="004936F1">
            <w:pPr>
              <w:rPr>
                <w:b/>
              </w:rPr>
            </w:pPr>
            <w:r w:rsidRPr="009C1E9A">
              <w:rPr>
                <w:b/>
                <w:u w:val="single"/>
              </w:rPr>
              <w:t>RULEMAKING AUTHORITY</w:t>
            </w:r>
            <w:r>
              <w:rPr>
                <w:b/>
              </w:rPr>
              <w:t xml:space="preserve"> </w:t>
            </w:r>
          </w:p>
          <w:p w14:paraId="08CCDBED" w14:textId="77777777" w:rsidR="008423E4" w:rsidRDefault="008423E4" w:rsidP="004936F1"/>
          <w:p w14:paraId="5AE86698" w14:textId="78F33EE9" w:rsidR="009A695D" w:rsidRDefault="00204C88" w:rsidP="004936F1">
            <w:pPr>
              <w:pStyle w:val="Header"/>
              <w:tabs>
                <w:tab w:val="clear" w:pos="4320"/>
                <w:tab w:val="clear" w:pos="8640"/>
              </w:tabs>
              <w:jc w:val="both"/>
            </w:pPr>
            <w:r>
              <w:t xml:space="preserve">It is the committee's opinion that rulemaking authority is expressly granted to the </w:t>
            </w:r>
            <w:r w:rsidRPr="00F745AD">
              <w:t xml:space="preserve">Texas Department of Motor Vehicles </w:t>
            </w:r>
            <w:r>
              <w:t>in SECTION 2 of this bill.</w:t>
            </w:r>
          </w:p>
          <w:p w14:paraId="2D4F7E7C" w14:textId="77777777" w:rsidR="008423E4" w:rsidRPr="00E21FDC" w:rsidRDefault="008423E4" w:rsidP="004936F1">
            <w:pPr>
              <w:rPr>
                <w:b/>
              </w:rPr>
            </w:pPr>
          </w:p>
        </w:tc>
      </w:tr>
      <w:tr w:rsidR="00C55DB4" w14:paraId="40462296" w14:textId="77777777" w:rsidTr="00345119">
        <w:tc>
          <w:tcPr>
            <w:tcW w:w="9576" w:type="dxa"/>
          </w:tcPr>
          <w:p w14:paraId="62193FC5" w14:textId="77777777" w:rsidR="008423E4" w:rsidRPr="00A8133F" w:rsidRDefault="00204C88" w:rsidP="004936F1">
            <w:pPr>
              <w:rPr>
                <w:b/>
              </w:rPr>
            </w:pPr>
            <w:r w:rsidRPr="009C1E9A">
              <w:rPr>
                <w:b/>
                <w:u w:val="single"/>
              </w:rPr>
              <w:t>ANALYSIS</w:t>
            </w:r>
            <w:r>
              <w:rPr>
                <w:b/>
              </w:rPr>
              <w:t xml:space="preserve"> </w:t>
            </w:r>
          </w:p>
          <w:p w14:paraId="7DB04BEB" w14:textId="77777777" w:rsidR="008423E4" w:rsidRDefault="008423E4" w:rsidP="004936F1"/>
          <w:p w14:paraId="6D8CBD2B" w14:textId="1F9C406F" w:rsidR="00AE52D8" w:rsidRDefault="00204C88" w:rsidP="004936F1">
            <w:pPr>
              <w:pStyle w:val="Header"/>
              <w:tabs>
                <w:tab w:val="clear" w:pos="4320"/>
                <w:tab w:val="clear" w:pos="8640"/>
              </w:tabs>
              <w:jc w:val="both"/>
            </w:pPr>
            <w:r>
              <w:t>C.S.</w:t>
            </w:r>
            <w:r w:rsidR="00D92016">
              <w:t xml:space="preserve">H.B. 2933 amends the Transportation Code to </w:t>
            </w:r>
            <w:r>
              <w:t>impose an additional $25</w:t>
            </w:r>
            <w:r w:rsidR="00FD4C9C">
              <w:t xml:space="preserve"> vehicle registration</w:t>
            </w:r>
            <w:r>
              <w:t xml:space="preserve"> fee per registration year f</w:t>
            </w:r>
            <w:r w:rsidR="002578F5">
              <w:t>or a vehicle for which registration is applied for by a motor vehicle dealer</w:t>
            </w:r>
            <w:r>
              <w:t xml:space="preserve">. </w:t>
            </w:r>
            <w:r w:rsidR="00671775">
              <w:t>The bill</w:t>
            </w:r>
            <w:r>
              <w:t xml:space="preserve"> does the following with regard to the fee: </w:t>
            </w:r>
          </w:p>
          <w:p w14:paraId="5A189541" w14:textId="110EC166" w:rsidR="0057276E" w:rsidRDefault="00204C88" w:rsidP="004936F1">
            <w:pPr>
              <w:pStyle w:val="Header"/>
              <w:numPr>
                <w:ilvl w:val="0"/>
                <w:numId w:val="1"/>
              </w:numPr>
              <w:tabs>
                <w:tab w:val="clear" w:pos="4320"/>
                <w:tab w:val="clear" w:pos="8640"/>
              </w:tabs>
              <w:jc w:val="both"/>
            </w:pPr>
            <w:r>
              <w:t>requires the fee to be collected when other registration fees are collected;</w:t>
            </w:r>
          </w:p>
          <w:p w14:paraId="4CC5E93E" w14:textId="196DD211" w:rsidR="00AE52D8" w:rsidRDefault="00204C88" w:rsidP="004936F1">
            <w:pPr>
              <w:pStyle w:val="Header"/>
              <w:numPr>
                <w:ilvl w:val="0"/>
                <w:numId w:val="1"/>
              </w:numPr>
              <w:tabs>
                <w:tab w:val="clear" w:pos="4320"/>
                <w:tab w:val="clear" w:pos="8640"/>
              </w:tabs>
              <w:jc w:val="both"/>
            </w:pPr>
            <w:r w:rsidRPr="006A585B">
              <w:t>prohibits an addit</w:t>
            </w:r>
            <w:r>
              <w:t>ional optional vehicle registration fee</w:t>
            </w:r>
            <w:r w:rsidRPr="006A585B">
              <w:t xml:space="preserve"> authorized by a county from being imposed on a</w:t>
            </w:r>
            <w:r w:rsidRPr="006A585B">
              <w:t xml:space="preserve"> vehicle</w:t>
            </w:r>
            <w:r>
              <w:t xml:space="preserve"> </w:t>
            </w:r>
            <w:r w:rsidRPr="00F745AD">
              <w:t>for which the initial registration is applied for by a motor vehicle dealer</w:t>
            </w:r>
            <w:r>
              <w:t>;</w:t>
            </w:r>
          </w:p>
          <w:p w14:paraId="28303113" w14:textId="7CCBD4C4" w:rsidR="00AE52D8" w:rsidRDefault="00204C88" w:rsidP="004936F1">
            <w:pPr>
              <w:pStyle w:val="Header"/>
              <w:numPr>
                <w:ilvl w:val="0"/>
                <w:numId w:val="1"/>
              </w:numPr>
              <w:tabs>
                <w:tab w:val="clear" w:pos="4320"/>
                <w:tab w:val="clear" w:pos="8640"/>
              </w:tabs>
              <w:jc w:val="both"/>
            </w:pPr>
            <w:r>
              <w:t xml:space="preserve">provides for the fee to be deposited to the credit of the county road and bridge fund of the county in which the vehicle owner is domiciled, provided that if such county </w:t>
            </w:r>
            <w:r>
              <w:t>imposes an additional optional vehicle registration fee, an amount equal to that additional fee is required to be deposited, remitted, and used as applicable, in accordance with the provisions authorizing that additional fee;</w:t>
            </w:r>
          </w:p>
          <w:p w14:paraId="39C5C333" w14:textId="79C18BC8" w:rsidR="00AE52D8" w:rsidRDefault="00204C88" w:rsidP="004936F1">
            <w:pPr>
              <w:pStyle w:val="Header"/>
              <w:numPr>
                <w:ilvl w:val="0"/>
                <w:numId w:val="1"/>
              </w:numPr>
              <w:tabs>
                <w:tab w:val="clear" w:pos="4320"/>
                <w:tab w:val="clear" w:pos="8640"/>
              </w:tabs>
              <w:jc w:val="both"/>
            </w:pPr>
            <w:r>
              <w:t>requires a county assessor-col</w:t>
            </w:r>
            <w:r>
              <w:t xml:space="preserve">lector, for a motor vehicle for which registration is applied for in a county other than the county in which the owner is domiciled, to send, each Tuesday, each additional fee imposed </w:t>
            </w:r>
            <w:r w:rsidR="00241F08">
              <w:t>under</w:t>
            </w:r>
            <w:r>
              <w:t xml:space="preserve"> the bill's provisions to the county in which the vehicle</w:t>
            </w:r>
            <w:r w:rsidR="00241F08">
              <w:t xml:space="preserve"> owner</w:t>
            </w:r>
            <w:r>
              <w:t xml:space="preserve"> is </w:t>
            </w:r>
            <w:r>
              <w:t>domiciled; and</w:t>
            </w:r>
          </w:p>
          <w:p w14:paraId="42C7BB1C" w14:textId="10C7CF00" w:rsidR="00AE52D8" w:rsidRDefault="00204C88" w:rsidP="004936F1">
            <w:pPr>
              <w:pStyle w:val="Header"/>
              <w:numPr>
                <w:ilvl w:val="0"/>
                <w:numId w:val="1"/>
              </w:numPr>
              <w:tabs>
                <w:tab w:val="clear" w:pos="4320"/>
                <w:tab w:val="clear" w:pos="8640"/>
              </w:tabs>
              <w:jc w:val="both"/>
            </w:pPr>
            <w:r>
              <w:t xml:space="preserve">authorizes the </w:t>
            </w:r>
            <w:r w:rsidRPr="00F745AD">
              <w:t>Texas Department of Motor Vehicles</w:t>
            </w:r>
            <w:r w:rsidR="00602E66">
              <w:t xml:space="preserve"> (TxDMV)</w:t>
            </w:r>
            <w:r>
              <w:t xml:space="preserve"> to adopt rules to administer the bill's provisions.</w:t>
            </w:r>
          </w:p>
          <w:p w14:paraId="0F84E97C" w14:textId="1EF03D5A" w:rsidR="007058E3" w:rsidRPr="009C36CD" w:rsidRDefault="00204C88" w:rsidP="004936F1">
            <w:pPr>
              <w:pStyle w:val="Header"/>
              <w:tabs>
                <w:tab w:val="clear" w:pos="4320"/>
                <w:tab w:val="clear" w:pos="8640"/>
              </w:tabs>
              <w:jc w:val="both"/>
            </w:pPr>
            <w:r>
              <w:t xml:space="preserve">The </w:t>
            </w:r>
            <w:r w:rsidR="00AE52D8">
              <w:t>bill's provisions</w:t>
            </w:r>
            <w:r>
              <w:t xml:space="preserve"> do not apply to a vehicle registration renewal</w:t>
            </w:r>
            <w:r w:rsidR="004D5111">
              <w:t xml:space="preserve">. </w:t>
            </w:r>
            <w:r>
              <w:t xml:space="preserve"> </w:t>
            </w:r>
          </w:p>
          <w:p w14:paraId="78FDEBA5" w14:textId="77777777" w:rsidR="008423E4" w:rsidRPr="00835628" w:rsidRDefault="008423E4" w:rsidP="004936F1">
            <w:pPr>
              <w:rPr>
                <w:b/>
              </w:rPr>
            </w:pPr>
          </w:p>
        </w:tc>
      </w:tr>
      <w:tr w:rsidR="00C55DB4" w14:paraId="7DD42DD6" w14:textId="77777777" w:rsidTr="00345119">
        <w:tc>
          <w:tcPr>
            <w:tcW w:w="9576" w:type="dxa"/>
          </w:tcPr>
          <w:p w14:paraId="5DA9A1E4" w14:textId="77777777" w:rsidR="008423E4" w:rsidRPr="00A8133F" w:rsidRDefault="00204C88" w:rsidP="004936F1">
            <w:pPr>
              <w:rPr>
                <w:b/>
              </w:rPr>
            </w:pPr>
            <w:r w:rsidRPr="009C1E9A">
              <w:rPr>
                <w:b/>
                <w:u w:val="single"/>
              </w:rPr>
              <w:t>EFFECTIVE DATE</w:t>
            </w:r>
            <w:r>
              <w:rPr>
                <w:b/>
              </w:rPr>
              <w:t xml:space="preserve"> </w:t>
            </w:r>
          </w:p>
          <w:p w14:paraId="4FB49A05" w14:textId="77777777" w:rsidR="008423E4" w:rsidRDefault="008423E4" w:rsidP="004936F1"/>
          <w:p w14:paraId="5E8584C3" w14:textId="34FE7B9B" w:rsidR="008423E4" w:rsidRPr="003624F2" w:rsidRDefault="00204C88" w:rsidP="004936F1">
            <w:pPr>
              <w:pStyle w:val="Header"/>
              <w:tabs>
                <w:tab w:val="clear" w:pos="4320"/>
                <w:tab w:val="clear" w:pos="8640"/>
              </w:tabs>
              <w:jc w:val="both"/>
            </w:pPr>
            <w:r>
              <w:t>September 1, 2021.</w:t>
            </w:r>
          </w:p>
          <w:p w14:paraId="4343099A" w14:textId="77777777" w:rsidR="008423E4" w:rsidRPr="00233FDB" w:rsidRDefault="008423E4" w:rsidP="004936F1">
            <w:pPr>
              <w:rPr>
                <w:b/>
              </w:rPr>
            </w:pPr>
          </w:p>
        </w:tc>
      </w:tr>
      <w:tr w:rsidR="00C55DB4" w14:paraId="79FD066D" w14:textId="77777777" w:rsidTr="00345119">
        <w:tc>
          <w:tcPr>
            <w:tcW w:w="9576" w:type="dxa"/>
          </w:tcPr>
          <w:p w14:paraId="19FC5B6F" w14:textId="77777777" w:rsidR="005C2BAD" w:rsidRDefault="00204C88" w:rsidP="004936F1">
            <w:pPr>
              <w:jc w:val="both"/>
              <w:rPr>
                <w:b/>
                <w:u w:val="single"/>
              </w:rPr>
            </w:pPr>
            <w:r>
              <w:rPr>
                <w:b/>
                <w:u w:val="single"/>
              </w:rPr>
              <w:t xml:space="preserve">COMPARISON OF </w:t>
            </w:r>
            <w:r>
              <w:rPr>
                <w:b/>
                <w:u w:val="single"/>
              </w:rPr>
              <w:t>ORIGINAL AND SUBSTITUTE</w:t>
            </w:r>
          </w:p>
          <w:p w14:paraId="0224BD12" w14:textId="77777777" w:rsidR="00F745AD" w:rsidRDefault="00F745AD" w:rsidP="004936F1">
            <w:pPr>
              <w:jc w:val="both"/>
            </w:pPr>
          </w:p>
          <w:p w14:paraId="097B8605" w14:textId="5740DA56" w:rsidR="00F745AD" w:rsidRDefault="00204C88" w:rsidP="004936F1">
            <w:pPr>
              <w:jc w:val="both"/>
            </w:pPr>
            <w:r>
              <w:t>While C.S.H.B. 2933 may differ from the original in minor or nonsubstantive ways, the following summarizes the substantial differences between the introduced and committee substitute versions of the bill.</w:t>
            </w:r>
          </w:p>
          <w:p w14:paraId="6E050974" w14:textId="0E58D174" w:rsidR="00F745AD" w:rsidRDefault="00F745AD" w:rsidP="004936F1">
            <w:pPr>
              <w:jc w:val="both"/>
            </w:pPr>
          </w:p>
          <w:p w14:paraId="00680C70" w14:textId="315E5B41" w:rsidR="00F745AD" w:rsidRDefault="00204C88" w:rsidP="004936F1">
            <w:pPr>
              <w:jc w:val="both"/>
            </w:pPr>
            <w:r>
              <w:t>Wh</w:t>
            </w:r>
            <w:r w:rsidR="00180559">
              <w:t xml:space="preserve">ile both the substitute and original prohibit certain optional county registration fees for a vehicle for </w:t>
            </w:r>
            <w:r w:rsidR="00180559" w:rsidRPr="008C773A">
              <w:t>which registration is applied for by a motor vehicle dealer</w:t>
            </w:r>
            <w:r w:rsidR="00180559">
              <w:t xml:space="preserve">, </w:t>
            </w:r>
            <w:r w:rsidR="006A28D9">
              <w:t>the original</w:t>
            </w:r>
            <w:r>
              <w:t xml:space="preserve"> provided for </w:t>
            </w:r>
            <w:r w:rsidR="008C773A">
              <w:t>the disposition of vehicle registration fees</w:t>
            </w:r>
            <w:r w:rsidR="00180559">
              <w:t xml:space="preserve"> for vehicles registered</w:t>
            </w:r>
            <w:r w:rsidR="008C773A">
              <w:t xml:space="preserve"> </w:t>
            </w:r>
            <w:r w:rsidR="008C773A" w:rsidRPr="008C773A">
              <w:t xml:space="preserve">in the county in which the </w:t>
            </w:r>
            <w:r w:rsidR="00180559">
              <w:t xml:space="preserve">vehicle </w:t>
            </w:r>
            <w:r w:rsidR="008C773A" w:rsidRPr="008C773A">
              <w:t>owner is domiciled</w:t>
            </w:r>
            <w:r>
              <w:t xml:space="preserve"> and in a county other than such a county,</w:t>
            </w:r>
            <w:r w:rsidR="00180559">
              <w:t xml:space="preserve"> and </w:t>
            </w:r>
            <w:r>
              <w:t xml:space="preserve">the </w:t>
            </w:r>
            <w:r w:rsidR="008C773A">
              <w:t xml:space="preserve">substitute </w:t>
            </w:r>
            <w:r>
              <w:t xml:space="preserve">imposes </w:t>
            </w:r>
            <w:r w:rsidR="001A2596">
              <w:t xml:space="preserve">instead </w:t>
            </w:r>
            <w:r>
              <w:t>an ad</w:t>
            </w:r>
            <w:r w:rsidR="0038319A">
              <w:t xml:space="preserve">ditional $25 registration fee per registration year on </w:t>
            </w:r>
            <w:r w:rsidR="00934736">
              <w:t xml:space="preserve">those vehicles and provides </w:t>
            </w:r>
            <w:r w:rsidR="008C773A" w:rsidRPr="008C773A">
              <w:t xml:space="preserve">for the </w:t>
            </w:r>
            <w:r w:rsidR="006A28D9">
              <w:t xml:space="preserve">collection and deposit of the </w:t>
            </w:r>
            <w:r w:rsidR="008C773A" w:rsidRPr="008C773A">
              <w:t>fee</w:t>
            </w:r>
            <w:r w:rsidR="008C773A">
              <w:t>.</w:t>
            </w:r>
            <w:r w:rsidR="006A28D9">
              <w:t xml:space="preserve"> The substitute includes an authorization absent from the original for TxDMV to adopt rules to administer the provisions regarding the additional vehicle registration fee.</w:t>
            </w:r>
            <w:r>
              <w:t xml:space="preserve"> </w:t>
            </w:r>
          </w:p>
          <w:p w14:paraId="01036316" w14:textId="717CB1FE" w:rsidR="00F745AD" w:rsidRPr="00F745AD" w:rsidRDefault="00F745AD" w:rsidP="004936F1">
            <w:pPr>
              <w:jc w:val="both"/>
            </w:pPr>
          </w:p>
        </w:tc>
      </w:tr>
      <w:tr w:rsidR="00C55DB4" w14:paraId="3055A7BD" w14:textId="77777777" w:rsidTr="00345119">
        <w:tc>
          <w:tcPr>
            <w:tcW w:w="9576" w:type="dxa"/>
          </w:tcPr>
          <w:p w14:paraId="39133143" w14:textId="77777777" w:rsidR="005C2BAD" w:rsidRPr="009C1E9A" w:rsidRDefault="005C2BAD" w:rsidP="004936F1">
            <w:pPr>
              <w:rPr>
                <w:b/>
                <w:u w:val="single"/>
              </w:rPr>
            </w:pPr>
          </w:p>
        </w:tc>
      </w:tr>
      <w:tr w:rsidR="00C55DB4" w14:paraId="4DDF7306" w14:textId="77777777" w:rsidTr="00345119">
        <w:tc>
          <w:tcPr>
            <w:tcW w:w="9576" w:type="dxa"/>
          </w:tcPr>
          <w:p w14:paraId="5101D1EE" w14:textId="77777777" w:rsidR="005C2BAD" w:rsidRPr="005C2BAD" w:rsidRDefault="005C2BAD" w:rsidP="004936F1">
            <w:pPr>
              <w:jc w:val="both"/>
            </w:pPr>
          </w:p>
        </w:tc>
      </w:tr>
    </w:tbl>
    <w:p w14:paraId="4FEF633A" w14:textId="77777777" w:rsidR="008423E4" w:rsidRPr="00BE0E75" w:rsidRDefault="008423E4" w:rsidP="004936F1">
      <w:pPr>
        <w:jc w:val="both"/>
        <w:rPr>
          <w:rFonts w:ascii="Arial" w:hAnsi="Arial"/>
          <w:sz w:val="16"/>
          <w:szCs w:val="16"/>
        </w:rPr>
      </w:pPr>
    </w:p>
    <w:p w14:paraId="2DBE84E8" w14:textId="77777777" w:rsidR="004108C3" w:rsidRPr="008423E4" w:rsidRDefault="004108C3" w:rsidP="004936F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6D89C" w14:textId="77777777" w:rsidR="00000000" w:rsidRDefault="00204C88">
      <w:r>
        <w:separator/>
      </w:r>
    </w:p>
  </w:endnote>
  <w:endnote w:type="continuationSeparator" w:id="0">
    <w:p w14:paraId="17ED22B9" w14:textId="77777777" w:rsidR="00000000" w:rsidRDefault="0020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9EE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55DB4" w14:paraId="3E918138" w14:textId="77777777" w:rsidTr="009C1E9A">
      <w:trPr>
        <w:cantSplit/>
      </w:trPr>
      <w:tc>
        <w:tcPr>
          <w:tcW w:w="0" w:type="pct"/>
        </w:tcPr>
        <w:p w14:paraId="68E75A71" w14:textId="77777777" w:rsidR="00137D90" w:rsidRDefault="00137D90" w:rsidP="009C1E9A">
          <w:pPr>
            <w:pStyle w:val="Footer"/>
            <w:tabs>
              <w:tab w:val="clear" w:pos="8640"/>
              <w:tab w:val="right" w:pos="9360"/>
            </w:tabs>
          </w:pPr>
        </w:p>
      </w:tc>
      <w:tc>
        <w:tcPr>
          <w:tcW w:w="2395" w:type="pct"/>
        </w:tcPr>
        <w:p w14:paraId="0E859EB5" w14:textId="77777777" w:rsidR="00137D90" w:rsidRDefault="00137D90" w:rsidP="009C1E9A">
          <w:pPr>
            <w:pStyle w:val="Footer"/>
            <w:tabs>
              <w:tab w:val="clear" w:pos="8640"/>
              <w:tab w:val="right" w:pos="9360"/>
            </w:tabs>
          </w:pPr>
        </w:p>
        <w:p w14:paraId="372650AF" w14:textId="77777777" w:rsidR="001A4310" w:rsidRDefault="001A4310" w:rsidP="009C1E9A">
          <w:pPr>
            <w:pStyle w:val="Footer"/>
            <w:tabs>
              <w:tab w:val="clear" w:pos="8640"/>
              <w:tab w:val="right" w:pos="9360"/>
            </w:tabs>
          </w:pPr>
        </w:p>
        <w:p w14:paraId="53F215A0" w14:textId="77777777" w:rsidR="00137D90" w:rsidRDefault="00137D90" w:rsidP="009C1E9A">
          <w:pPr>
            <w:pStyle w:val="Footer"/>
            <w:tabs>
              <w:tab w:val="clear" w:pos="8640"/>
              <w:tab w:val="right" w:pos="9360"/>
            </w:tabs>
          </w:pPr>
        </w:p>
      </w:tc>
      <w:tc>
        <w:tcPr>
          <w:tcW w:w="2453" w:type="pct"/>
        </w:tcPr>
        <w:p w14:paraId="093482FB" w14:textId="77777777" w:rsidR="00137D90" w:rsidRDefault="00137D90" w:rsidP="009C1E9A">
          <w:pPr>
            <w:pStyle w:val="Footer"/>
            <w:tabs>
              <w:tab w:val="clear" w:pos="8640"/>
              <w:tab w:val="right" w:pos="9360"/>
            </w:tabs>
            <w:jc w:val="right"/>
          </w:pPr>
        </w:p>
      </w:tc>
    </w:tr>
    <w:tr w:rsidR="00C55DB4" w14:paraId="0269610D" w14:textId="77777777" w:rsidTr="009C1E9A">
      <w:trPr>
        <w:cantSplit/>
      </w:trPr>
      <w:tc>
        <w:tcPr>
          <w:tcW w:w="0" w:type="pct"/>
        </w:tcPr>
        <w:p w14:paraId="6F17175C" w14:textId="77777777" w:rsidR="00EC379B" w:rsidRDefault="00EC379B" w:rsidP="009C1E9A">
          <w:pPr>
            <w:pStyle w:val="Footer"/>
            <w:tabs>
              <w:tab w:val="clear" w:pos="8640"/>
              <w:tab w:val="right" w:pos="9360"/>
            </w:tabs>
          </w:pPr>
        </w:p>
      </w:tc>
      <w:tc>
        <w:tcPr>
          <w:tcW w:w="2395" w:type="pct"/>
        </w:tcPr>
        <w:p w14:paraId="63E81257" w14:textId="69A8EAB3" w:rsidR="00EC379B" w:rsidRPr="009C1E9A" w:rsidRDefault="00204C88" w:rsidP="009C1E9A">
          <w:pPr>
            <w:pStyle w:val="Footer"/>
            <w:tabs>
              <w:tab w:val="clear" w:pos="8640"/>
              <w:tab w:val="right" w:pos="9360"/>
            </w:tabs>
            <w:rPr>
              <w:rFonts w:ascii="Shruti" w:hAnsi="Shruti"/>
              <w:sz w:val="22"/>
            </w:rPr>
          </w:pPr>
          <w:r>
            <w:rPr>
              <w:rFonts w:ascii="Shruti" w:hAnsi="Shruti"/>
              <w:sz w:val="22"/>
            </w:rPr>
            <w:t>87R 24689</w:t>
          </w:r>
        </w:p>
      </w:tc>
      <w:tc>
        <w:tcPr>
          <w:tcW w:w="2453" w:type="pct"/>
        </w:tcPr>
        <w:p w14:paraId="59147F6D" w14:textId="3174D0B6" w:rsidR="00EC379B" w:rsidRDefault="00204C88" w:rsidP="009C1E9A">
          <w:pPr>
            <w:pStyle w:val="Footer"/>
            <w:tabs>
              <w:tab w:val="clear" w:pos="8640"/>
              <w:tab w:val="right" w:pos="9360"/>
            </w:tabs>
            <w:jc w:val="right"/>
          </w:pPr>
          <w:r>
            <w:fldChar w:fldCharType="begin"/>
          </w:r>
          <w:r>
            <w:instrText xml:space="preserve"> DOCPROPERTY  OTID  \* MERGEFORMAT </w:instrText>
          </w:r>
          <w:r>
            <w:fldChar w:fldCharType="separate"/>
          </w:r>
          <w:r w:rsidR="00FF4893">
            <w:t>21.125.2979</w:t>
          </w:r>
          <w:r>
            <w:fldChar w:fldCharType="end"/>
          </w:r>
        </w:p>
      </w:tc>
    </w:tr>
    <w:tr w:rsidR="00C55DB4" w14:paraId="4DDD79E2" w14:textId="77777777" w:rsidTr="009C1E9A">
      <w:trPr>
        <w:cantSplit/>
      </w:trPr>
      <w:tc>
        <w:tcPr>
          <w:tcW w:w="0" w:type="pct"/>
        </w:tcPr>
        <w:p w14:paraId="1FBCEB25" w14:textId="77777777" w:rsidR="00EC379B" w:rsidRDefault="00EC379B" w:rsidP="009C1E9A">
          <w:pPr>
            <w:pStyle w:val="Footer"/>
            <w:tabs>
              <w:tab w:val="clear" w:pos="4320"/>
              <w:tab w:val="clear" w:pos="8640"/>
              <w:tab w:val="left" w:pos="2865"/>
            </w:tabs>
          </w:pPr>
        </w:p>
      </w:tc>
      <w:tc>
        <w:tcPr>
          <w:tcW w:w="2395" w:type="pct"/>
        </w:tcPr>
        <w:p w14:paraId="2D959F7F" w14:textId="1944DA15" w:rsidR="00EC379B" w:rsidRPr="009C1E9A" w:rsidRDefault="00204C88" w:rsidP="009C1E9A">
          <w:pPr>
            <w:pStyle w:val="Footer"/>
            <w:tabs>
              <w:tab w:val="clear" w:pos="4320"/>
              <w:tab w:val="clear" w:pos="8640"/>
              <w:tab w:val="left" w:pos="2865"/>
            </w:tabs>
            <w:rPr>
              <w:rFonts w:ascii="Shruti" w:hAnsi="Shruti"/>
              <w:sz w:val="22"/>
            </w:rPr>
          </w:pPr>
          <w:r>
            <w:rPr>
              <w:rFonts w:ascii="Shruti" w:hAnsi="Shruti"/>
              <w:sz w:val="22"/>
            </w:rPr>
            <w:t>Substitute Document Number: 87R 22808</w:t>
          </w:r>
        </w:p>
      </w:tc>
      <w:tc>
        <w:tcPr>
          <w:tcW w:w="2453" w:type="pct"/>
        </w:tcPr>
        <w:p w14:paraId="60148654" w14:textId="77777777" w:rsidR="00EC379B" w:rsidRDefault="00EC379B" w:rsidP="006D504F">
          <w:pPr>
            <w:pStyle w:val="Footer"/>
            <w:rPr>
              <w:rStyle w:val="PageNumber"/>
            </w:rPr>
          </w:pPr>
        </w:p>
        <w:p w14:paraId="0E723164" w14:textId="77777777" w:rsidR="00EC379B" w:rsidRDefault="00EC379B" w:rsidP="009C1E9A">
          <w:pPr>
            <w:pStyle w:val="Footer"/>
            <w:tabs>
              <w:tab w:val="clear" w:pos="8640"/>
              <w:tab w:val="right" w:pos="9360"/>
            </w:tabs>
            <w:jc w:val="right"/>
          </w:pPr>
        </w:p>
      </w:tc>
    </w:tr>
    <w:tr w:rsidR="00C55DB4" w14:paraId="6A2B63B7" w14:textId="77777777" w:rsidTr="009C1E9A">
      <w:trPr>
        <w:cantSplit/>
        <w:trHeight w:val="323"/>
      </w:trPr>
      <w:tc>
        <w:tcPr>
          <w:tcW w:w="0" w:type="pct"/>
          <w:gridSpan w:val="3"/>
        </w:tcPr>
        <w:p w14:paraId="4499A18D" w14:textId="5592C718" w:rsidR="00EC379B" w:rsidRDefault="00204C8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936F1">
            <w:rPr>
              <w:rStyle w:val="PageNumber"/>
              <w:noProof/>
            </w:rPr>
            <w:t>2</w:t>
          </w:r>
          <w:r>
            <w:rPr>
              <w:rStyle w:val="PageNumber"/>
            </w:rPr>
            <w:fldChar w:fldCharType="end"/>
          </w:r>
        </w:p>
        <w:p w14:paraId="54D77EE1" w14:textId="77777777" w:rsidR="00EC379B" w:rsidRDefault="00EC379B" w:rsidP="009C1E9A">
          <w:pPr>
            <w:pStyle w:val="Footer"/>
            <w:tabs>
              <w:tab w:val="clear" w:pos="8640"/>
              <w:tab w:val="right" w:pos="9360"/>
            </w:tabs>
            <w:jc w:val="center"/>
          </w:pPr>
        </w:p>
      </w:tc>
    </w:tr>
  </w:tbl>
  <w:p w14:paraId="1D9D457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B0FF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DB573" w14:textId="77777777" w:rsidR="00000000" w:rsidRDefault="00204C88">
      <w:r>
        <w:separator/>
      </w:r>
    </w:p>
  </w:footnote>
  <w:footnote w:type="continuationSeparator" w:id="0">
    <w:p w14:paraId="7D2A7904" w14:textId="77777777" w:rsidR="00000000" w:rsidRDefault="00204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509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0E1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525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83509"/>
    <w:multiLevelType w:val="hybridMultilevel"/>
    <w:tmpl w:val="C93A6C4A"/>
    <w:lvl w:ilvl="0" w:tplc="609EE91A">
      <w:start w:val="1"/>
      <w:numFmt w:val="bullet"/>
      <w:lvlText w:val=""/>
      <w:lvlJc w:val="left"/>
      <w:pPr>
        <w:tabs>
          <w:tab w:val="num" w:pos="780"/>
        </w:tabs>
        <w:ind w:left="780" w:hanging="360"/>
      </w:pPr>
      <w:rPr>
        <w:rFonts w:ascii="Symbol" w:hAnsi="Symbol" w:hint="default"/>
      </w:rPr>
    </w:lvl>
    <w:lvl w:ilvl="1" w:tplc="4EEC28B6" w:tentative="1">
      <w:start w:val="1"/>
      <w:numFmt w:val="bullet"/>
      <w:lvlText w:val="o"/>
      <w:lvlJc w:val="left"/>
      <w:pPr>
        <w:ind w:left="1500" w:hanging="360"/>
      </w:pPr>
      <w:rPr>
        <w:rFonts w:ascii="Courier New" w:hAnsi="Courier New" w:cs="Courier New" w:hint="default"/>
      </w:rPr>
    </w:lvl>
    <w:lvl w:ilvl="2" w:tplc="23AE1AC4" w:tentative="1">
      <w:start w:val="1"/>
      <w:numFmt w:val="bullet"/>
      <w:lvlText w:val=""/>
      <w:lvlJc w:val="left"/>
      <w:pPr>
        <w:ind w:left="2220" w:hanging="360"/>
      </w:pPr>
      <w:rPr>
        <w:rFonts w:ascii="Wingdings" w:hAnsi="Wingdings" w:hint="default"/>
      </w:rPr>
    </w:lvl>
    <w:lvl w:ilvl="3" w:tplc="1F0ED408" w:tentative="1">
      <w:start w:val="1"/>
      <w:numFmt w:val="bullet"/>
      <w:lvlText w:val=""/>
      <w:lvlJc w:val="left"/>
      <w:pPr>
        <w:ind w:left="2940" w:hanging="360"/>
      </w:pPr>
      <w:rPr>
        <w:rFonts w:ascii="Symbol" w:hAnsi="Symbol" w:hint="default"/>
      </w:rPr>
    </w:lvl>
    <w:lvl w:ilvl="4" w:tplc="F1C83D36" w:tentative="1">
      <w:start w:val="1"/>
      <w:numFmt w:val="bullet"/>
      <w:lvlText w:val="o"/>
      <w:lvlJc w:val="left"/>
      <w:pPr>
        <w:ind w:left="3660" w:hanging="360"/>
      </w:pPr>
      <w:rPr>
        <w:rFonts w:ascii="Courier New" w:hAnsi="Courier New" w:cs="Courier New" w:hint="default"/>
      </w:rPr>
    </w:lvl>
    <w:lvl w:ilvl="5" w:tplc="B2F60B60" w:tentative="1">
      <w:start w:val="1"/>
      <w:numFmt w:val="bullet"/>
      <w:lvlText w:val=""/>
      <w:lvlJc w:val="left"/>
      <w:pPr>
        <w:ind w:left="4380" w:hanging="360"/>
      </w:pPr>
      <w:rPr>
        <w:rFonts w:ascii="Wingdings" w:hAnsi="Wingdings" w:hint="default"/>
      </w:rPr>
    </w:lvl>
    <w:lvl w:ilvl="6" w:tplc="CE787212" w:tentative="1">
      <w:start w:val="1"/>
      <w:numFmt w:val="bullet"/>
      <w:lvlText w:val=""/>
      <w:lvlJc w:val="left"/>
      <w:pPr>
        <w:ind w:left="5100" w:hanging="360"/>
      </w:pPr>
      <w:rPr>
        <w:rFonts w:ascii="Symbol" w:hAnsi="Symbol" w:hint="default"/>
      </w:rPr>
    </w:lvl>
    <w:lvl w:ilvl="7" w:tplc="AB0EAF22" w:tentative="1">
      <w:start w:val="1"/>
      <w:numFmt w:val="bullet"/>
      <w:lvlText w:val="o"/>
      <w:lvlJc w:val="left"/>
      <w:pPr>
        <w:ind w:left="5820" w:hanging="360"/>
      </w:pPr>
      <w:rPr>
        <w:rFonts w:ascii="Courier New" w:hAnsi="Courier New" w:cs="Courier New" w:hint="default"/>
      </w:rPr>
    </w:lvl>
    <w:lvl w:ilvl="8" w:tplc="5958FBA4" w:tentative="1">
      <w:start w:val="1"/>
      <w:numFmt w:val="bullet"/>
      <w:lvlText w:val=""/>
      <w:lvlJc w:val="left"/>
      <w:pPr>
        <w:ind w:left="6540" w:hanging="360"/>
      </w:pPr>
      <w:rPr>
        <w:rFonts w:ascii="Wingdings" w:hAnsi="Wingdings" w:hint="default"/>
      </w:rPr>
    </w:lvl>
  </w:abstractNum>
  <w:abstractNum w:abstractNumId="1" w15:restartNumberingAfterBreak="0">
    <w:nsid w:val="5CA14CE6"/>
    <w:multiLevelType w:val="hybridMultilevel"/>
    <w:tmpl w:val="ACFE0756"/>
    <w:lvl w:ilvl="0" w:tplc="75C204E4">
      <w:start w:val="1"/>
      <w:numFmt w:val="bullet"/>
      <w:lvlText w:val=""/>
      <w:lvlJc w:val="left"/>
      <w:pPr>
        <w:tabs>
          <w:tab w:val="num" w:pos="720"/>
        </w:tabs>
        <w:ind w:left="720" w:hanging="360"/>
      </w:pPr>
      <w:rPr>
        <w:rFonts w:ascii="Symbol" w:hAnsi="Symbol" w:hint="default"/>
      </w:rPr>
    </w:lvl>
    <w:lvl w:ilvl="1" w:tplc="02A0F03E">
      <w:start w:val="1"/>
      <w:numFmt w:val="bullet"/>
      <w:lvlText w:val="o"/>
      <w:lvlJc w:val="left"/>
      <w:pPr>
        <w:ind w:left="1440" w:hanging="360"/>
      </w:pPr>
      <w:rPr>
        <w:rFonts w:ascii="Courier New" w:hAnsi="Courier New" w:cs="Courier New" w:hint="default"/>
      </w:rPr>
    </w:lvl>
    <w:lvl w:ilvl="2" w:tplc="FDC8AD64" w:tentative="1">
      <w:start w:val="1"/>
      <w:numFmt w:val="bullet"/>
      <w:lvlText w:val=""/>
      <w:lvlJc w:val="left"/>
      <w:pPr>
        <w:ind w:left="2160" w:hanging="360"/>
      </w:pPr>
      <w:rPr>
        <w:rFonts w:ascii="Wingdings" w:hAnsi="Wingdings" w:hint="default"/>
      </w:rPr>
    </w:lvl>
    <w:lvl w:ilvl="3" w:tplc="726AD3C8" w:tentative="1">
      <w:start w:val="1"/>
      <w:numFmt w:val="bullet"/>
      <w:lvlText w:val=""/>
      <w:lvlJc w:val="left"/>
      <w:pPr>
        <w:ind w:left="2880" w:hanging="360"/>
      </w:pPr>
      <w:rPr>
        <w:rFonts w:ascii="Symbol" w:hAnsi="Symbol" w:hint="default"/>
      </w:rPr>
    </w:lvl>
    <w:lvl w:ilvl="4" w:tplc="1FE87544" w:tentative="1">
      <w:start w:val="1"/>
      <w:numFmt w:val="bullet"/>
      <w:lvlText w:val="o"/>
      <w:lvlJc w:val="left"/>
      <w:pPr>
        <w:ind w:left="3600" w:hanging="360"/>
      </w:pPr>
      <w:rPr>
        <w:rFonts w:ascii="Courier New" w:hAnsi="Courier New" w:cs="Courier New" w:hint="default"/>
      </w:rPr>
    </w:lvl>
    <w:lvl w:ilvl="5" w:tplc="2F787148" w:tentative="1">
      <w:start w:val="1"/>
      <w:numFmt w:val="bullet"/>
      <w:lvlText w:val=""/>
      <w:lvlJc w:val="left"/>
      <w:pPr>
        <w:ind w:left="4320" w:hanging="360"/>
      </w:pPr>
      <w:rPr>
        <w:rFonts w:ascii="Wingdings" w:hAnsi="Wingdings" w:hint="default"/>
      </w:rPr>
    </w:lvl>
    <w:lvl w:ilvl="6" w:tplc="4B008F76" w:tentative="1">
      <w:start w:val="1"/>
      <w:numFmt w:val="bullet"/>
      <w:lvlText w:val=""/>
      <w:lvlJc w:val="left"/>
      <w:pPr>
        <w:ind w:left="5040" w:hanging="360"/>
      </w:pPr>
      <w:rPr>
        <w:rFonts w:ascii="Symbol" w:hAnsi="Symbol" w:hint="default"/>
      </w:rPr>
    </w:lvl>
    <w:lvl w:ilvl="7" w:tplc="23107C5E" w:tentative="1">
      <w:start w:val="1"/>
      <w:numFmt w:val="bullet"/>
      <w:lvlText w:val="o"/>
      <w:lvlJc w:val="left"/>
      <w:pPr>
        <w:ind w:left="5760" w:hanging="360"/>
      </w:pPr>
      <w:rPr>
        <w:rFonts w:ascii="Courier New" w:hAnsi="Courier New" w:cs="Courier New" w:hint="default"/>
      </w:rPr>
    </w:lvl>
    <w:lvl w:ilvl="8" w:tplc="8B222A6E" w:tentative="1">
      <w:start w:val="1"/>
      <w:numFmt w:val="bullet"/>
      <w:lvlText w:val=""/>
      <w:lvlJc w:val="left"/>
      <w:pPr>
        <w:ind w:left="6480" w:hanging="360"/>
      </w:pPr>
      <w:rPr>
        <w:rFonts w:ascii="Wingdings" w:hAnsi="Wingdings" w:hint="default"/>
      </w:rPr>
    </w:lvl>
  </w:abstractNum>
  <w:abstractNum w:abstractNumId="2" w15:restartNumberingAfterBreak="0">
    <w:nsid w:val="725B5373"/>
    <w:multiLevelType w:val="hybridMultilevel"/>
    <w:tmpl w:val="4496A24E"/>
    <w:lvl w:ilvl="0" w:tplc="F184DE0E">
      <w:start w:val="1"/>
      <w:numFmt w:val="bullet"/>
      <w:lvlText w:val=""/>
      <w:lvlJc w:val="left"/>
      <w:pPr>
        <w:tabs>
          <w:tab w:val="num" w:pos="720"/>
        </w:tabs>
        <w:ind w:left="720" w:hanging="360"/>
      </w:pPr>
      <w:rPr>
        <w:rFonts w:ascii="Symbol" w:hAnsi="Symbol" w:hint="default"/>
      </w:rPr>
    </w:lvl>
    <w:lvl w:ilvl="1" w:tplc="5156BB5E" w:tentative="1">
      <w:start w:val="1"/>
      <w:numFmt w:val="bullet"/>
      <w:lvlText w:val="o"/>
      <w:lvlJc w:val="left"/>
      <w:pPr>
        <w:ind w:left="1440" w:hanging="360"/>
      </w:pPr>
      <w:rPr>
        <w:rFonts w:ascii="Courier New" w:hAnsi="Courier New" w:cs="Courier New" w:hint="default"/>
      </w:rPr>
    </w:lvl>
    <w:lvl w:ilvl="2" w:tplc="9F66B780" w:tentative="1">
      <w:start w:val="1"/>
      <w:numFmt w:val="bullet"/>
      <w:lvlText w:val=""/>
      <w:lvlJc w:val="left"/>
      <w:pPr>
        <w:ind w:left="2160" w:hanging="360"/>
      </w:pPr>
      <w:rPr>
        <w:rFonts w:ascii="Wingdings" w:hAnsi="Wingdings" w:hint="default"/>
      </w:rPr>
    </w:lvl>
    <w:lvl w:ilvl="3" w:tplc="5798CF14" w:tentative="1">
      <w:start w:val="1"/>
      <w:numFmt w:val="bullet"/>
      <w:lvlText w:val=""/>
      <w:lvlJc w:val="left"/>
      <w:pPr>
        <w:ind w:left="2880" w:hanging="360"/>
      </w:pPr>
      <w:rPr>
        <w:rFonts w:ascii="Symbol" w:hAnsi="Symbol" w:hint="default"/>
      </w:rPr>
    </w:lvl>
    <w:lvl w:ilvl="4" w:tplc="EA509056" w:tentative="1">
      <w:start w:val="1"/>
      <w:numFmt w:val="bullet"/>
      <w:lvlText w:val="o"/>
      <w:lvlJc w:val="left"/>
      <w:pPr>
        <w:ind w:left="3600" w:hanging="360"/>
      </w:pPr>
      <w:rPr>
        <w:rFonts w:ascii="Courier New" w:hAnsi="Courier New" w:cs="Courier New" w:hint="default"/>
      </w:rPr>
    </w:lvl>
    <w:lvl w:ilvl="5" w:tplc="9F90C91A" w:tentative="1">
      <w:start w:val="1"/>
      <w:numFmt w:val="bullet"/>
      <w:lvlText w:val=""/>
      <w:lvlJc w:val="left"/>
      <w:pPr>
        <w:ind w:left="4320" w:hanging="360"/>
      </w:pPr>
      <w:rPr>
        <w:rFonts w:ascii="Wingdings" w:hAnsi="Wingdings" w:hint="default"/>
      </w:rPr>
    </w:lvl>
    <w:lvl w:ilvl="6" w:tplc="75E67892" w:tentative="1">
      <w:start w:val="1"/>
      <w:numFmt w:val="bullet"/>
      <w:lvlText w:val=""/>
      <w:lvlJc w:val="left"/>
      <w:pPr>
        <w:ind w:left="5040" w:hanging="360"/>
      </w:pPr>
      <w:rPr>
        <w:rFonts w:ascii="Symbol" w:hAnsi="Symbol" w:hint="default"/>
      </w:rPr>
    </w:lvl>
    <w:lvl w:ilvl="7" w:tplc="1E786B72" w:tentative="1">
      <w:start w:val="1"/>
      <w:numFmt w:val="bullet"/>
      <w:lvlText w:val="o"/>
      <w:lvlJc w:val="left"/>
      <w:pPr>
        <w:ind w:left="5760" w:hanging="360"/>
      </w:pPr>
      <w:rPr>
        <w:rFonts w:ascii="Courier New" w:hAnsi="Courier New" w:cs="Courier New" w:hint="default"/>
      </w:rPr>
    </w:lvl>
    <w:lvl w:ilvl="8" w:tplc="7ABA8F1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66"/>
    <w:rsid w:val="00000A70"/>
    <w:rsid w:val="000032B8"/>
    <w:rsid w:val="00003B06"/>
    <w:rsid w:val="000054B9"/>
    <w:rsid w:val="00007461"/>
    <w:rsid w:val="0001117E"/>
    <w:rsid w:val="0001125F"/>
    <w:rsid w:val="0001338E"/>
    <w:rsid w:val="00013D24"/>
    <w:rsid w:val="00014AF0"/>
    <w:rsid w:val="000155D6"/>
    <w:rsid w:val="00015D4E"/>
    <w:rsid w:val="00017A41"/>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25B9"/>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911"/>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68B6"/>
    <w:rsid w:val="0017725B"/>
    <w:rsid w:val="0018050C"/>
    <w:rsid w:val="00180559"/>
    <w:rsid w:val="0018117F"/>
    <w:rsid w:val="001824ED"/>
    <w:rsid w:val="00183262"/>
    <w:rsid w:val="00184B03"/>
    <w:rsid w:val="00185C59"/>
    <w:rsid w:val="00187C1B"/>
    <w:rsid w:val="0019048B"/>
    <w:rsid w:val="001908AC"/>
    <w:rsid w:val="00190CFB"/>
    <w:rsid w:val="0019457A"/>
    <w:rsid w:val="00195257"/>
    <w:rsid w:val="00195388"/>
    <w:rsid w:val="0019539E"/>
    <w:rsid w:val="001968BC"/>
    <w:rsid w:val="001A0739"/>
    <w:rsid w:val="001A0F00"/>
    <w:rsid w:val="001A2596"/>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4C8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1F08"/>
    <w:rsid w:val="002431DA"/>
    <w:rsid w:val="0024691D"/>
    <w:rsid w:val="00247D27"/>
    <w:rsid w:val="00250A50"/>
    <w:rsid w:val="00251ED5"/>
    <w:rsid w:val="00255EB6"/>
    <w:rsid w:val="00257429"/>
    <w:rsid w:val="002578F5"/>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6A1"/>
    <w:rsid w:val="002C1C17"/>
    <w:rsid w:val="002C3203"/>
    <w:rsid w:val="002C3B07"/>
    <w:rsid w:val="002C45D5"/>
    <w:rsid w:val="002C532B"/>
    <w:rsid w:val="002C5713"/>
    <w:rsid w:val="002D05CC"/>
    <w:rsid w:val="002D305A"/>
    <w:rsid w:val="002E21B8"/>
    <w:rsid w:val="002E7DF9"/>
    <w:rsid w:val="002F0460"/>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319A"/>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6E7E"/>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36F1"/>
    <w:rsid w:val="00494303"/>
    <w:rsid w:val="0049682B"/>
    <w:rsid w:val="004A03F7"/>
    <w:rsid w:val="004A081C"/>
    <w:rsid w:val="004A0F71"/>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5111"/>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0344"/>
    <w:rsid w:val="0056153F"/>
    <w:rsid w:val="00561B14"/>
    <w:rsid w:val="00562C87"/>
    <w:rsid w:val="005636BD"/>
    <w:rsid w:val="005666D5"/>
    <w:rsid w:val="005669A7"/>
    <w:rsid w:val="0057276E"/>
    <w:rsid w:val="00573401"/>
    <w:rsid w:val="00576714"/>
    <w:rsid w:val="0057685A"/>
    <w:rsid w:val="005832C8"/>
    <w:rsid w:val="005847EF"/>
    <w:rsid w:val="005851E6"/>
    <w:rsid w:val="005878B7"/>
    <w:rsid w:val="00592C9A"/>
    <w:rsid w:val="00593DF8"/>
    <w:rsid w:val="00595745"/>
    <w:rsid w:val="005A0E18"/>
    <w:rsid w:val="005A12A5"/>
    <w:rsid w:val="005A182E"/>
    <w:rsid w:val="005A3790"/>
    <w:rsid w:val="005A3CCB"/>
    <w:rsid w:val="005A6D13"/>
    <w:rsid w:val="005B031F"/>
    <w:rsid w:val="005B3298"/>
    <w:rsid w:val="005B5516"/>
    <w:rsid w:val="005B5D2B"/>
    <w:rsid w:val="005C1496"/>
    <w:rsid w:val="005C17C5"/>
    <w:rsid w:val="005C2B21"/>
    <w:rsid w:val="005C2BAD"/>
    <w:rsid w:val="005C2C00"/>
    <w:rsid w:val="005C4C6F"/>
    <w:rsid w:val="005C5127"/>
    <w:rsid w:val="005C7CCB"/>
    <w:rsid w:val="005D077E"/>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2E66"/>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21D"/>
    <w:rsid w:val="006402E7"/>
    <w:rsid w:val="00640CB6"/>
    <w:rsid w:val="00641B42"/>
    <w:rsid w:val="00645750"/>
    <w:rsid w:val="00650692"/>
    <w:rsid w:val="006508D3"/>
    <w:rsid w:val="00650AFA"/>
    <w:rsid w:val="0065440B"/>
    <w:rsid w:val="00662B77"/>
    <w:rsid w:val="00662D0E"/>
    <w:rsid w:val="00663265"/>
    <w:rsid w:val="0066345F"/>
    <w:rsid w:val="0066485B"/>
    <w:rsid w:val="0067036E"/>
    <w:rsid w:val="00671693"/>
    <w:rsid w:val="00671775"/>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28D9"/>
    <w:rsid w:val="006A585B"/>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58E3"/>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7E3E"/>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677C"/>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20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68A5"/>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773A"/>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736"/>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3E19"/>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695D"/>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2DC"/>
    <w:rsid w:val="009F64AE"/>
    <w:rsid w:val="00A0042D"/>
    <w:rsid w:val="00A0053A"/>
    <w:rsid w:val="00A00A09"/>
    <w:rsid w:val="00A00C33"/>
    <w:rsid w:val="00A01103"/>
    <w:rsid w:val="00A012C0"/>
    <w:rsid w:val="00A014BB"/>
    <w:rsid w:val="00A01E10"/>
    <w:rsid w:val="00A02D81"/>
    <w:rsid w:val="00A03F54"/>
    <w:rsid w:val="00A0432D"/>
    <w:rsid w:val="00A07689"/>
    <w:rsid w:val="00A07906"/>
    <w:rsid w:val="00A10908"/>
    <w:rsid w:val="00A12330"/>
    <w:rsid w:val="00A1259F"/>
    <w:rsid w:val="00A1389C"/>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3F2C"/>
    <w:rsid w:val="00AE4F1C"/>
    <w:rsid w:val="00AE52D8"/>
    <w:rsid w:val="00AF1433"/>
    <w:rsid w:val="00AF2966"/>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B7C5A"/>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132D"/>
    <w:rsid w:val="00BF4949"/>
    <w:rsid w:val="00BF4D7C"/>
    <w:rsid w:val="00BF5085"/>
    <w:rsid w:val="00C013F4"/>
    <w:rsid w:val="00C03F0B"/>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5DB4"/>
    <w:rsid w:val="00C57933"/>
    <w:rsid w:val="00C60206"/>
    <w:rsid w:val="00C615D4"/>
    <w:rsid w:val="00C61B5D"/>
    <w:rsid w:val="00C61C0E"/>
    <w:rsid w:val="00C61C64"/>
    <w:rsid w:val="00C61CDA"/>
    <w:rsid w:val="00C62C2F"/>
    <w:rsid w:val="00C66B2C"/>
    <w:rsid w:val="00C72956"/>
    <w:rsid w:val="00C73045"/>
    <w:rsid w:val="00C73212"/>
    <w:rsid w:val="00C7354A"/>
    <w:rsid w:val="00C74379"/>
    <w:rsid w:val="00C74DD8"/>
    <w:rsid w:val="00C75C5E"/>
    <w:rsid w:val="00C7669F"/>
    <w:rsid w:val="00C76DFF"/>
    <w:rsid w:val="00C771C5"/>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26A8"/>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016"/>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2B55"/>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B69"/>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276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34D9"/>
    <w:rsid w:val="00F6514B"/>
    <w:rsid w:val="00F6587F"/>
    <w:rsid w:val="00F67981"/>
    <w:rsid w:val="00F706CA"/>
    <w:rsid w:val="00F70F8D"/>
    <w:rsid w:val="00F71C5A"/>
    <w:rsid w:val="00F733A4"/>
    <w:rsid w:val="00F745AD"/>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4C9C"/>
    <w:rsid w:val="00FE19C5"/>
    <w:rsid w:val="00FE4286"/>
    <w:rsid w:val="00FE48C3"/>
    <w:rsid w:val="00FE5909"/>
    <w:rsid w:val="00FE652E"/>
    <w:rsid w:val="00FE71FE"/>
    <w:rsid w:val="00FF0A28"/>
    <w:rsid w:val="00FF0B8B"/>
    <w:rsid w:val="00FF0E93"/>
    <w:rsid w:val="00FF13C3"/>
    <w:rsid w:val="00FF3061"/>
    <w:rsid w:val="00FF34C8"/>
    <w:rsid w:val="00FF4341"/>
    <w:rsid w:val="00FF4893"/>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5F5CB8-6FE7-47D1-BD70-CDB416BD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D5111"/>
    <w:rPr>
      <w:sz w:val="16"/>
      <w:szCs w:val="16"/>
    </w:rPr>
  </w:style>
  <w:style w:type="paragraph" w:styleId="CommentText">
    <w:name w:val="annotation text"/>
    <w:basedOn w:val="Normal"/>
    <w:link w:val="CommentTextChar"/>
    <w:semiHidden/>
    <w:unhideWhenUsed/>
    <w:rsid w:val="004D5111"/>
    <w:rPr>
      <w:sz w:val="20"/>
      <w:szCs w:val="20"/>
    </w:rPr>
  </w:style>
  <w:style w:type="character" w:customStyle="1" w:styleId="CommentTextChar">
    <w:name w:val="Comment Text Char"/>
    <w:basedOn w:val="DefaultParagraphFont"/>
    <w:link w:val="CommentText"/>
    <w:semiHidden/>
    <w:rsid w:val="004D5111"/>
  </w:style>
  <w:style w:type="paragraph" w:styleId="CommentSubject">
    <w:name w:val="annotation subject"/>
    <w:basedOn w:val="CommentText"/>
    <w:next w:val="CommentText"/>
    <w:link w:val="CommentSubjectChar"/>
    <w:semiHidden/>
    <w:unhideWhenUsed/>
    <w:rsid w:val="004D5111"/>
    <w:rPr>
      <w:b/>
      <w:bCs/>
    </w:rPr>
  </w:style>
  <w:style w:type="character" w:customStyle="1" w:styleId="CommentSubjectChar">
    <w:name w:val="Comment Subject Char"/>
    <w:basedOn w:val="CommentTextChar"/>
    <w:link w:val="CommentSubject"/>
    <w:semiHidden/>
    <w:rsid w:val="004D5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2875</Characters>
  <Application>Microsoft Office Word</Application>
  <DocSecurity>4</DocSecurity>
  <Lines>74</Lines>
  <Paragraphs>24</Paragraphs>
  <ScaleCrop>false</ScaleCrop>
  <HeadingPairs>
    <vt:vector size="2" baseType="variant">
      <vt:variant>
        <vt:lpstr>Title</vt:lpstr>
      </vt:variant>
      <vt:variant>
        <vt:i4>1</vt:i4>
      </vt:variant>
    </vt:vector>
  </HeadingPairs>
  <TitlesOfParts>
    <vt:vector size="1" baseType="lpstr">
      <vt:lpstr>BA - HB02933 (Committee Report (Substituted))</vt:lpstr>
    </vt:vector>
  </TitlesOfParts>
  <Company>State of Texas</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24689</dc:subject>
  <dc:creator>State of Texas</dc:creator>
  <dc:description>HB 2933 by Martinez-(H)Transportation (Substitute Document Number: 87R 22808)</dc:description>
  <cp:lastModifiedBy>Stacey Nicchio</cp:lastModifiedBy>
  <cp:revision>2</cp:revision>
  <cp:lastPrinted>2003-11-26T17:21:00Z</cp:lastPrinted>
  <dcterms:created xsi:type="dcterms:W3CDTF">2021-05-08T00:51:00Z</dcterms:created>
  <dcterms:modified xsi:type="dcterms:W3CDTF">2021-05-08T00:51:00Z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21.125.2979</vt:lpwstr>
  </property>
</Properties>
</file>