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7781B" w14:paraId="0324E026" w14:textId="77777777" w:rsidTr="00345119">
        <w:tc>
          <w:tcPr>
            <w:tcW w:w="9576" w:type="dxa"/>
            <w:noWrap/>
          </w:tcPr>
          <w:p w14:paraId="5DD302F2" w14:textId="77777777" w:rsidR="008423E4" w:rsidRPr="0022177D" w:rsidRDefault="005001DE" w:rsidP="003F341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8B7CA4D" w14:textId="77777777" w:rsidR="008423E4" w:rsidRPr="0022177D" w:rsidRDefault="008423E4" w:rsidP="003F341F">
      <w:pPr>
        <w:jc w:val="center"/>
      </w:pPr>
    </w:p>
    <w:p w14:paraId="7DD8C42A" w14:textId="77777777" w:rsidR="008423E4" w:rsidRPr="00B31F0E" w:rsidRDefault="008423E4" w:rsidP="003F341F"/>
    <w:p w14:paraId="7FEA6814" w14:textId="77777777" w:rsidR="008423E4" w:rsidRPr="00742794" w:rsidRDefault="008423E4" w:rsidP="003F341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781B" w14:paraId="66489094" w14:textId="77777777" w:rsidTr="00345119">
        <w:tc>
          <w:tcPr>
            <w:tcW w:w="9576" w:type="dxa"/>
          </w:tcPr>
          <w:p w14:paraId="5EA7CBF6" w14:textId="4A6620FF" w:rsidR="008423E4" w:rsidRPr="00861995" w:rsidRDefault="005001DE" w:rsidP="003F341F">
            <w:pPr>
              <w:jc w:val="right"/>
            </w:pPr>
            <w:r>
              <w:t>C.S.H.B. 3012</w:t>
            </w:r>
          </w:p>
        </w:tc>
      </w:tr>
      <w:tr w:rsidR="0007781B" w14:paraId="7F5B16FF" w14:textId="77777777" w:rsidTr="00345119">
        <w:tc>
          <w:tcPr>
            <w:tcW w:w="9576" w:type="dxa"/>
          </w:tcPr>
          <w:p w14:paraId="08DF7368" w14:textId="1B3E6ACE" w:rsidR="008423E4" w:rsidRPr="00861995" w:rsidRDefault="005001DE" w:rsidP="003F341F">
            <w:pPr>
              <w:jc w:val="right"/>
            </w:pPr>
            <w:r>
              <w:t xml:space="preserve">By: </w:t>
            </w:r>
            <w:r w:rsidR="00142F10">
              <w:t>Geren</w:t>
            </w:r>
          </w:p>
        </w:tc>
      </w:tr>
      <w:tr w:rsidR="0007781B" w14:paraId="3F5444DB" w14:textId="77777777" w:rsidTr="00345119">
        <w:tc>
          <w:tcPr>
            <w:tcW w:w="9576" w:type="dxa"/>
          </w:tcPr>
          <w:p w14:paraId="648E3A02" w14:textId="48A7FEDB" w:rsidR="008423E4" w:rsidRPr="00861995" w:rsidRDefault="005001DE" w:rsidP="003F341F">
            <w:pPr>
              <w:jc w:val="right"/>
            </w:pPr>
            <w:r>
              <w:t>Licensing &amp; Administrative Procedures</w:t>
            </w:r>
          </w:p>
        </w:tc>
      </w:tr>
      <w:tr w:rsidR="0007781B" w14:paraId="6B02D9CA" w14:textId="77777777" w:rsidTr="00345119">
        <w:tc>
          <w:tcPr>
            <w:tcW w:w="9576" w:type="dxa"/>
          </w:tcPr>
          <w:p w14:paraId="1EE24F24" w14:textId="2C6FBCD4" w:rsidR="008423E4" w:rsidRDefault="005001DE" w:rsidP="003F341F">
            <w:pPr>
              <w:jc w:val="right"/>
            </w:pPr>
            <w:r>
              <w:t>Committee Report (Substituted)</w:t>
            </w:r>
          </w:p>
        </w:tc>
      </w:tr>
    </w:tbl>
    <w:p w14:paraId="6769FFAF" w14:textId="77777777" w:rsidR="008423E4" w:rsidRDefault="008423E4" w:rsidP="003F341F">
      <w:pPr>
        <w:tabs>
          <w:tab w:val="right" w:pos="9360"/>
        </w:tabs>
      </w:pPr>
    </w:p>
    <w:p w14:paraId="6882CC97" w14:textId="77777777" w:rsidR="008423E4" w:rsidRDefault="008423E4" w:rsidP="003F341F"/>
    <w:p w14:paraId="7CEFABE5" w14:textId="77777777" w:rsidR="008423E4" w:rsidRDefault="008423E4" w:rsidP="003F341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7781B" w14:paraId="25297685" w14:textId="77777777" w:rsidTr="00345119">
        <w:tc>
          <w:tcPr>
            <w:tcW w:w="9576" w:type="dxa"/>
          </w:tcPr>
          <w:p w14:paraId="11A277BD" w14:textId="77777777" w:rsidR="008423E4" w:rsidRPr="00A8133F" w:rsidRDefault="005001DE" w:rsidP="003F34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0D857C4" w14:textId="77777777" w:rsidR="008423E4" w:rsidRDefault="008423E4" w:rsidP="003F341F"/>
          <w:p w14:paraId="26ABC655" w14:textId="65B2AD1C" w:rsidR="008423E4" w:rsidRDefault="005001DE" w:rsidP="003F341F">
            <w:pPr>
              <w:pStyle w:val="Header"/>
              <w:jc w:val="both"/>
            </w:pPr>
            <w:r>
              <w:t>T</w:t>
            </w:r>
            <w:r w:rsidRPr="00526FC4">
              <w:t xml:space="preserve">he Professional Sports Team Charitable Foundation Raffle Enabling Act </w:t>
            </w:r>
            <w:r>
              <w:t xml:space="preserve">authorizes qualifying professional sports team charitable foundations to conduct charitable raffles to </w:t>
            </w:r>
            <w:r w:rsidR="00C01488">
              <w:t>raise money</w:t>
            </w:r>
            <w:r>
              <w:t xml:space="preserve"> for the foundation's charitable purposes. These charitable foundations support causes such as after</w:t>
            </w:r>
            <w:r w:rsidR="004114FC">
              <w:noBreakHyphen/>
            </w:r>
            <w:r>
              <w:t>school health and fitness programs, commu</w:t>
            </w:r>
            <w:r>
              <w:t xml:space="preserve">nity service initiatives, and youth scholarships. Given that these charitable raffles have proven to be instrumental in generating revenue in support of these </w:t>
            </w:r>
            <w:r w:rsidR="00C01488">
              <w:t xml:space="preserve">important </w:t>
            </w:r>
            <w:r>
              <w:t>charitable purposes</w:t>
            </w:r>
            <w:r w:rsidR="004114FC">
              <w:t>,</w:t>
            </w:r>
            <w:r>
              <w:t xml:space="preserve"> there have been calls for the legislature to allow more foundation</w:t>
            </w:r>
            <w:r>
              <w:t>s to conduct these raffles. C.S.H.B. 3012 seeks to answer these calls and include an organization sanctioned by the Professional Rodeo Cowboys Association among those qualified to conduct charitable raffles.</w:t>
            </w:r>
          </w:p>
          <w:p w14:paraId="26E47356" w14:textId="77777777" w:rsidR="008423E4" w:rsidRPr="00E26B13" w:rsidRDefault="008423E4" w:rsidP="003F341F">
            <w:pPr>
              <w:rPr>
                <w:b/>
              </w:rPr>
            </w:pPr>
          </w:p>
        </w:tc>
      </w:tr>
      <w:tr w:rsidR="0007781B" w14:paraId="2CC35A62" w14:textId="77777777" w:rsidTr="00345119">
        <w:tc>
          <w:tcPr>
            <w:tcW w:w="9576" w:type="dxa"/>
          </w:tcPr>
          <w:p w14:paraId="42B4A2B5" w14:textId="77777777" w:rsidR="0017725B" w:rsidRDefault="005001DE" w:rsidP="003F34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6D2E427" w14:textId="77777777" w:rsidR="0017725B" w:rsidRDefault="0017725B" w:rsidP="003F341F">
            <w:pPr>
              <w:rPr>
                <w:b/>
                <w:u w:val="single"/>
              </w:rPr>
            </w:pPr>
          </w:p>
          <w:p w14:paraId="03878350" w14:textId="77777777" w:rsidR="00756959" w:rsidRPr="00756959" w:rsidRDefault="005001DE" w:rsidP="003F341F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0C5510F" w14:textId="77777777" w:rsidR="0017725B" w:rsidRPr="0017725B" w:rsidRDefault="0017725B" w:rsidP="003F341F">
            <w:pPr>
              <w:rPr>
                <w:b/>
                <w:u w:val="single"/>
              </w:rPr>
            </w:pPr>
          </w:p>
        </w:tc>
      </w:tr>
      <w:tr w:rsidR="0007781B" w14:paraId="2C99C469" w14:textId="77777777" w:rsidTr="00345119">
        <w:tc>
          <w:tcPr>
            <w:tcW w:w="9576" w:type="dxa"/>
          </w:tcPr>
          <w:p w14:paraId="5D6F2257" w14:textId="77777777" w:rsidR="008423E4" w:rsidRPr="00A8133F" w:rsidRDefault="005001DE" w:rsidP="003F34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14:paraId="0B85468D" w14:textId="77777777" w:rsidR="008423E4" w:rsidRDefault="008423E4" w:rsidP="003F341F"/>
          <w:p w14:paraId="12F0506A" w14:textId="77777777" w:rsidR="00756959" w:rsidRDefault="005001DE" w:rsidP="003F34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849A709" w14:textId="77777777" w:rsidR="008423E4" w:rsidRPr="00E21FDC" w:rsidRDefault="008423E4" w:rsidP="003F341F">
            <w:pPr>
              <w:rPr>
                <w:b/>
              </w:rPr>
            </w:pPr>
          </w:p>
        </w:tc>
      </w:tr>
      <w:tr w:rsidR="0007781B" w14:paraId="38F25FE4" w14:textId="77777777" w:rsidTr="00345119">
        <w:tc>
          <w:tcPr>
            <w:tcW w:w="9576" w:type="dxa"/>
          </w:tcPr>
          <w:p w14:paraId="2210B634" w14:textId="77777777" w:rsidR="008423E4" w:rsidRPr="00A8133F" w:rsidRDefault="005001DE" w:rsidP="003F34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2ABC5C" w14:textId="77777777" w:rsidR="008423E4" w:rsidRDefault="008423E4" w:rsidP="003F341F"/>
          <w:p w14:paraId="6088FC99" w14:textId="6C367432" w:rsidR="009C36CD" w:rsidRPr="009C36CD" w:rsidRDefault="005001DE" w:rsidP="003F34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56959">
              <w:t xml:space="preserve">H.B. 3012 </w:t>
            </w:r>
            <w:r w:rsidR="001C012D">
              <w:t xml:space="preserve">amends the Occupations Code to </w:t>
            </w:r>
            <w:r w:rsidR="00756959">
              <w:t xml:space="preserve">include </w:t>
            </w:r>
            <w:r w:rsidR="00756959" w:rsidRPr="00756959">
              <w:t>an organization sanctioned by the Professional Rodeo</w:t>
            </w:r>
            <w:r w:rsidR="00756959">
              <w:t xml:space="preserve"> </w:t>
            </w:r>
            <w:r w:rsidR="00756959" w:rsidRPr="00756959">
              <w:t>Cowboys Association</w:t>
            </w:r>
            <w:r w:rsidR="00756959">
              <w:t xml:space="preserve"> among the organizations considered a professional sports team for the purpose</w:t>
            </w:r>
            <w:r w:rsidR="00D0589C">
              <w:t>s</w:t>
            </w:r>
            <w:r w:rsidR="00756959">
              <w:t xml:space="preserve"> of the </w:t>
            </w:r>
            <w:r w:rsidR="00756959" w:rsidRPr="00756959">
              <w:t>Professional Sports Team Charitable Foundation Raffle Enabling Act</w:t>
            </w:r>
            <w:r w:rsidR="00756959">
              <w:t xml:space="preserve">. </w:t>
            </w:r>
            <w:r>
              <w:t>The bill includes a professional</w:t>
            </w:r>
            <w:r>
              <w:t xml:space="preserve"> sports team charitable foundation that is associated with a professional sports team with a rodeo venue</w:t>
            </w:r>
            <w:r w:rsidR="00845787">
              <w:t xml:space="preserve"> </w:t>
            </w:r>
            <w:r>
              <w:t xml:space="preserve">located in Texas among the foundations that qualify to hold a charitable raffle under that act. </w:t>
            </w:r>
            <w:r w:rsidR="00AF4CD2">
              <w:t xml:space="preserve">The bill authorizes a qualifying foundation to conduct a charitable raffle during each rodeo event at </w:t>
            </w:r>
            <w:r w:rsidR="00845787">
              <w:t>such a</w:t>
            </w:r>
            <w:r w:rsidR="00AF4CD2">
              <w:t xml:space="preserve"> rodeo venue</w:t>
            </w:r>
            <w:r w:rsidR="00FC00F9">
              <w:t xml:space="preserve"> and includes definitions for "rodeo event" and "rodeo venue</w:t>
            </w:r>
            <w:r w:rsidR="00AF4CD2">
              <w:t>.</w:t>
            </w:r>
            <w:r w:rsidR="00FC00F9">
              <w:t>"</w:t>
            </w:r>
          </w:p>
          <w:p w14:paraId="024F5812" w14:textId="77777777" w:rsidR="008423E4" w:rsidRPr="00835628" w:rsidRDefault="008423E4" w:rsidP="003F341F">
            <w:pPr>
              <w:rPr>
                <w:b/>
              </w:rPr>
            </w:pPr>
          </w:p>
        </w:tc>
      </w:tr>
      <w:tr w:rsidR="0007781B" w14:paraId="0400A59F" w14:textId="77777777" w:rsidTr="00345119">
        <w:tc>
          <w:tcPr>
            <w:tcW w:w="9576" w:type="dxa"/>
          </w:tcPr>
          <w:p w14:paraId="45556DE5" w14:textId="77777777" w:rsidR="008423E4" w:rsidRPr="00A8133F" w:rsidRDefault="005001DE" w:rsidP="003F34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965C048" w14:textId="77777777" w:rsidR="008423E4" w:rsidRDefault="008423E4" w:rsidP="003F341F"/>
          <w:p w14:paraId="4F8E7F0B" w14:textId="30C2D7A0" w:rsidR="008423E4" w:rsidRPr="00756959" w:rsidRDefault="005001DE" w:rsidP="003F341F">
            <w:pPr>
              <w:pStyle w:val="Header"/>
              <w:jc w:val="both"/>
              <w:rPr>
                <w:b/>
              </w:rPr>
            </w:pPr>
            <w:r>
              <w:t xml:space="preserve">December 1, 2021, if the constitutional amendment </w:t>
            </w:r>
            <w:r w:rsidR="00AF4CD2" w:rsidRPr="00AF4CD2">
              <w:t xml:space="preserve">authorizing the professional sports team charitable foundations of organizations sanctioned by the Professional Rodeo Cowboys Association to conduct charitable raffles at rodeo venues </w:t>
            </w:r>
            <w:r>
              <w:t>is approved by the voters.</w:t>
            </w:r>
          </w:p>
          <w:p w14:paraId="28ACB0A0" w14:textId="77777777" w:rsidR="008423E4" w:rsidRPr="00233FDB" w:rsidRDefault="008423E4" w:rsidP="003F341F">
            <w:pPr>
              <w:rPr>
                <w:b/>
              </w:rPr>
            </w:pPr>
          </w:p>
        </w:tc>
      </w:tr>
      <w:tr w:rsidR="0007781B" w14:paraId="4E839B27" w14:textId="77777777" w:rsidTr="00345119">
        <w:tc>
          <w:tcPr>
            <w:tcW w:w="9576" w:type="dxa"/>
          </w:tcPr>
          <w:p w14:paraId="2B750D41" w14:textId="77777777" w:rsidR="00142F10" w:rsidRDefault="005001DE" w:rsidP="003F34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95E4436" w14:textId="77777777" w:rsidR="00AF4CD2" w:rsidRDefault="00AF4CD2" w:rsidP="003F341F">
            <w:pPr>
              <w:jc w:val="both"/>
            </w:pPr>
          </w:p>
          <w:p w14:paraId="7C4A1016" w14:textId="419DE355" w:rsidR="00AF4CD2" w:rsidRDefault="005001DE" w:rsidP="003F341F">
            <w:pPr>
              <w:jc w:val="both"/>
            </w:pPr>
            <w:r>
              <w:t>While C.S.H.B. 3012 may differ from the original in minor or no</w:t>
            </w:r>
            <w:r>
              <w:t>nsubstantive ways, the following summarizes the substantial differences between the introduced and committee substitute versions of the bill.</w:t>
            </w:r>
          </w:p>
          <w:p w14:paraId="612713B6" w14:textId="54C97CFA" w:rsidR="00AF4CD2" w:rsidRDefault="00AF4CD2" w:rsidP="003F341F">
            <w:pPr>
              <w:jc w:val="both"/>
            </w:pPr>
          </w:p>
          <w:p w14:paraId="6975DCE2" w14:textId="77777777" w:rsidR="00AF4CD2" w:rsidRDefault="005001DE" w:rsidP="003F341F">
            <w:pPr>
              <w:jc w:val="both"/>
            </w:pPr>
            <w:r>
              <w:t xml:space="preserve">The substitute includes </w:t>
            </w:r>
            <w:r w:rsidRPr="00AF4CD2">
              <w:t>a foundation that is associated with a professional sports team with a rodeo venue locate</w:t>
            </w:r>
            <w:r w:rsidRPr="00AF4CD2">
              <w:t xml:space="preserve">d in Texas among the foundations that may qualify to hold a charitable raffle under that act. </w:t>
            </w:r>
          </w:p>
          <w:p w14:paraId="6AD8B48C" w14:textId="77777777" w:rsidR="00AF4CD2" w:rsidRDefault="00AF4CD2" w:rsidP="003F341F">
            <w:pPr>
              <w:jc w:val="both"/>
            </w:pPr>
          </w:p>
          <w:p w14:paraId="50CC52C5" w14:textId="3DD6D0EB" w:rsidR="00AF4CD2" w:rsidRDefault="005001DE" w:rsidP="003F341F">
            <w:pPr>
              <w:jc w:val="both"/>
            </w:pPr>
            <w:r w:rsidRPr="00AF4CD2">
              <w:t xml:space="preserve">The </w:t>
            </w:r>
            <w:r>
              <w:t>substitute</w:t>
            </w:r>
            <w:r w:rsidRPr="00AF4CD2">
              <w:t xml:space="preserve"> authorizes a qualifying foundation to conduct a charitable raffle during each rodeo event at </w:t>
            </w:r>
            <w:r w:rsidR="00845787">
              <w:t>a</w:t>
            </w:r>
            <w:r w:rsidR="00845787" w:rsidRPr="00AF4CD2">
              <w:t xml:space="preserve"> </w:t>
            </w:r>
            <w:r w:rsidRPr="00AF4CD2">
              <w:t>rodeo venue</w:t>
            </w:r>
            <w:r>
              <w:t>.</w:t>
            </w:r>
          </w:p>
          <w:p w14:paraId="00528E48" w14:textId="3034D2B9" w:rsidR="00C01488" w:rsidRDefault="00C01488" w:rsidP="003F341F">
            <w:pPr>
              <w:jc w:val="both"/>
            </w:pPr>
          </w:p>
          <w:p w14:paraId="7584CC56" w14:textId="0E83D74E" w:rsidR="00C01488" w:rsidRDefault="005001DE" w:rsidP="003F341F">
            <w:pPr>
              <w:jc w:val="both"/>
            </w:pPr>
            <w:r>
              <w:t xml:space="preserve">The substitute </w:t>
            </w:r>
            <w:r w:rsidR="00845787">
              <w:t>includes definitions for</w:t>
            </w:r>
            <w:r>
              <w:t xml:space="preserve"> "rodeo event" and "rodeo venue."</w:t>
            </w:r>
          </w:p>
          <w:p w14:paraId="0DAA04B7" w14:textId="1163B8B8" w:rsidR="00AF4CD2" w:rsidRPr="00AF4CD2" w:rsidRDefault="00AF4CD2" w:rsidP="003F341F">
            <w:pPr>
              <w:jc w:val="both"/>
            </w:pPr>
          </w:p>
        </w:tc>
      </w:tr>
      <w:tr w:rsidR="0007781B" w14:paraId="5CA7338A" w14:textId="77777777" w:rsidTr="00345119">
        <w:tc>
          <w:tcPr>
            <w:tcW w:w="9576" w:type="dxa"/>
          </w:tcPr>
          <w:p w14:paraId="5396D647" w14:textId="77777777" w:rsidR="00142F10" w:rsidRPr="009C1E9A" w:rsidRDefault="00142F10" w:rsidP="003F341F">
            <w:pPr>
              <w:rPr>
                <w:b/>
                <w:u w:val="single"/>
              </w:rPr>
            </w:pPr>
          </w:p>
        </w:tc>
      </w:tr>
      <w:tr w:rsidR="0007781B" w14:paraId="2E840993" w14:textId="77777777" w:rsidTr="00345119">
        <w:tc>
          <w:tcPr>
            <w:tcW w:w="9576" w:type="dxa"/>
          </w:tcPr>
          <w:p w14:paraId="475BF99E" w14:textId="77777777" w:rsidR="00142F10" w:rsidRPr="00142F10" w:rsidRDefault="00142F10" w:rsidP="003F341F">
            <w:pPr>
              <w:jc w:val="both"/>
            </w:pPr>
          </w:p>
        </w:tc>
      </w:tr>
    </w:tbl>
    <w:p w14:paraId="27DE80C8" w14:textId="77777777" w:rsidR="008423E4" w:rsidRPr="00BE0E75" w:rsidRDefault="008423E4" w:rsidP="003F341F">
      <w:pPr>
        <w:jc w:val="both"/>
        <w:rPr>
          <w:rFonts w:ascii="Arial" w:hAnsi="Arial"/>
          <w:sz w:val="16"/>
          <w:szCs w:val="16"/>
        </w:rPr>
      </w:pPr>
    </w:p>
    <w:p w14:paraId="1DFF3F17" w14:textId="77777777" w:rsidR="004108C3" w:rsidRPr="008423E4" w:rsidRDefault="004108C3" w:rsidP="003F341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BC6B8" w14:textId="77777777" w:rsidR="00000000" w:rsidRDefault="005001DE">
      <w:r>
        <w:separator/>
      </w:r>
    </w:p>
  </w:endnote>
  <w:endnote w:type="continuationSeparator" w:id="0">
    <w:p w14:paraId="384944ED" w14:textId="77777777" w:rsidR="00000000" w:rsidRDefault="0050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9E8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781B" w14:paraId="35D19494" w14:textId="77777777" w:rsidTr="009C1E9A">
      <w:trPr>
        <w:cantSplit/>
      </w:trPr>
      <w:tc>
        <w:tcPr>
          <w:tcW w:w="0" w:type="pct"/>
        </w:tcPr>
        <w:p w14:paraId="478615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EED7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DF311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6BE3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CF248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81B" w14:paraId="11193E3D" w14:textId="77777777" w:rsidTr="009C1E9A">
      <w:trPr>
        <w:cantSplit/>
      </w:trPr>
      <w:tc>
        <w:tcPr>
          <w:tcW w:w="0" w:type="pct"/>
        </w:tcPr>
        <w:p w14:paraId="443DCB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C16A98" w14:textId="733609D8" w:rsidR="00EC379B" w:rsidRPr="009C1E9A" w:rsidRDefault="005001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18174</w:t>
          </w:r>
        </w:p>
      </w:tc>
      <w:tc>
        <w:tcPr>
          <w:tcW w:w="2453" w:type="pct"/>
        </w:tcPr>
        <w:p w14:paraId="4423163F" w14:textId="51734E72" w:rsidR="00EC379B" w:rsidRDefault="005001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03AB7">
            <w:t>21.92.749</w:t>
          </w:r>
          <w:r>
            <w:fldChar w:fldCharType="end"/>
          </w:r>
        </w:p>
      </w:tc>
    </w:tr>
    <w:tr w:rsidR="0007781B" w14:paraId="53AC4A4C" w14:textId="77777777" w:rsidTr="009C1E9A">
      <w:trPr>
        <w:cantSplit/>
      </w:trPr>
      <w:tc>
        <w:tcPr>
          <w:tcW w:w="0" w:type="pct"/>
        </w:tcPr>
        <w:p w14:paraId="10756B5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A41039" w14:textId="47FEF339" w:rsidR="00EC379B" w:rsidRPr="009C1E9A" w:rsidRDefault="005001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17512</w:t>
          </w:r>
        </w:p>
      </w:tc>
      <w:tc>
        <w:tcPr>
          <w:tcW w:w="2453" w:type="pct"/>
        </w:tcPr>
        <w:p w14:paraId="480F1AD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685BC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81B" w14:paraId="002AC5B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3AB2CCA" w14:textId="4C0AEAB9" w:rsidR="00EC379B" w:rsidRDefault="005001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F341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E1F9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EF74F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845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7951B" w14:textId="77777777" w:rsidR="00000000" w:rsidRDefault="005001DE">
      <w:r>
        <w:separator/>
      </w:r>
    </w:p>
  </w:footnote>
  <w:footnote w:type="continuationSeparator" w:id="0">
    <w:p w14:paraId="39B29833" w14:textId="77777777" w:rsidR="00000000" w:rsidRDefault="0050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F8A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773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1A3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5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81B"/>
    <w:rsid w:val="00080D95"/>
    <w:rsid w:val="00090E6B"/>
    <w:rsid w:val="00091B2C"/>
    <w:rsid w:val="00092ABC"/>
    <w:rsid w:val="00092C6F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BB4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AB7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10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12D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27A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41F"/>
    <w:rsid w:val="003F77F8"/>
    <w:rsid w:val="00400ACD"/>
    <w:rsid w:val="00403B15"/>
    <w:rsid w:val="00403E8A"/>
    <w:rsid w:val="004101E4"/>
    <w:rsid w:val="00410661"/>
    <w:rsid w:val="004108C3"/>
    <w:rsid w:val="00410B33"/>
    <w:rsid w:val="004114FC"/>
    <w:rsid w:val="00411816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1DE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6FC4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77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959"/>
    <w:rsid w:val="00764361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787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AE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4CD2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8C5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1488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89C"/>
    <w:rsid w:val="00D060A8"/>
    <w:rsid w:val="00D06605"/>
    <w:rsid w:val="00D0720F"/>
    <w:rsid w:val="00D074E2"/>
    <w:rsid w:val="00D11B0B"/>
    <w:rsid w:val="00D12A3E"/>
    <w:rsid w:val="00D20F93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00F9"/>
    <w:rsid w:val="00FC5388"/>
    <w:rsid w:val="00FC726C"/>
    <w:rsid w:val="00FC78D1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7957A9-1F1F-4B08-A4E9-23C49361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69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6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69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6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2596</Characters>
  <Application>Microsoft Office Word</Application>
  <DocSecurity>4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HB03012 (Committee Report (Substituted))</vt:lpstr>
    </vt:vector>
  </TitlesOfParts>
  <Company>State of Texas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18174</dc:subject>
  <dc:creator>State of Texas</dc:creator>
  <dc:description>HB 3012 by Geren-(H)Licensing &amp; Administrative Procedures (Substitute Document Number: 87R 17512)</dc:description>
  <cp:lastModifiedBy>Lauren Bustamente</cp:lastModifiedBy>
  <cp:revision>2</cp:revision>
  <cp:lastPrinted>2003-11-26T17:21:00Z</cp:lastPrinted>
  <dcterms:created xsi:type="dcterms:W3CDTF">2021-04-06T19:04:00Z</dcterms:created>
  <dcterms:modified xsi:type="dcterms:W3CDTF">2021-04-06T19:04:00Z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21.92.749</vt:lpwstr>
  </property>
</Properties>
</file>