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14AF" w14:paraId="1A8F8A31" w14:textId="77777777" w:rsidTr="00345119">
        <w:tc>
          <w:tcPr>
            <w:tcW w:w="9576" w:type="dxa"/>
            <w:noWrap/>
          </w:tcPr>
          <w:p w14:paraId="22726B6A" w14:textId="77777777" w:rsidR="008423E4" w:rsidRPr="0022177D" w:rsidRDefault="00410176" w:rsidP="007E366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B5349F" w14:textId="77777777" w:rsidR="008423E4" w:rsidRPr="0022177D" w:rsidRDefault="008423E4" w:rsidP="007E366E">
      <w:pPr>
        <w:jc w:val="center"/>
      </w:pPr>
    </w:p>
    <w:p w14:paraId="35B081CB" w14:textId="77777777" w:rsidR="008423E4" w:rsidRPr="00B31F0E" w:rsidRDefault="008423E4" w:rsidP="007E366E"/>
    <w:p w14:paraId="4F700DE7" w14:textId="77777777" w:rsidR="008423E4" w:rsidRPr="00742794" w:rsidRDefault="008423E4" w:rsidP="007E366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14AF" w14:paraId="566848D3" w14:textId="77777777" w:rsidTr="00345119">
        <w:tc>
          <w:tcPr>
            <w:tcW w:w="9576" w:type="dxa"/>
          </w:tcPr>
          <w:p w14:paraId="18D249DC" w14:textId="677BBF06" w:rsidR="008423E4" w:rsidRPr="00861995" w:rsidRDefault="00410176" w:rsidP="007E366E">
            <w:pPr>
              <w:jc w:val="right"/>
            </w:pPr>
            <w:r>
              <w:t>H.B. 3022</w:t>
            </w:r>
          </w:p>
        </w:tc>
      </w:tr>
      <w:tr w:rsidR="003414AF" w14:paraId="2122B351" w14:textId="77777777" w:rsidTr="00345119">
        <w:tc>
          <w:tcPr>
            <w:tcW w:w="9576" w:type="dxa"/>
          </w:tcPr>
          <w:p w14:paraId="79BEA090" w14:textId="706BB9F1" w:rsidR="008423E4" w:rsidRPr="00861995" w:rsidRDefault="00410176" w:rsidP="007E366E">
            <w:pPr>
              <w:jc w:val="right"/>
            </w:pPr>
            <w:r>
              <w:t xml:space="preserve">By: </w:t>
            </w:r>
            <w:r w:rsidR="00C52816">
              <w:t>Herrero</w:t>
            </w:r>
          </w:p>
        </w:tc>
      </w:tr>
      <w:tr w:rsidR="003414AF" w14:paraId="5771FE22" w14:textId="77777777" w:rsidTr="00345119">
        <w:tc>
          <w:tcPr>
            <w:tcW w:w="9576" w:type="dxa"/>
          </w:tcPr>
          <w:p w14:paraId="4B45FFC5" w14:textId="4B180B94" w:rsidR="008423E4" w:rsidRPr="00861995" w:rsidRDefault="00410176" w:rsidP="007E366E">
            <w:pPr>
              <w:jc w:val="right"/>
            </w:pPr>
            <w:r>
              <w:t>Criminal Jurisprudence</w:t>
            </w:r>
          </w:p>
        </w:tc>
      </w:tr>
      <w:tr w:rsidR="003414AF" w14:paraId="7009A4C2" w14:textId="77777777" w:rsidTr="00345119">
        <w:tc>
          <w:tcPr>
            <w:tcW w:w="9576" w:type="dxa"/>
          </w:tcPr>
          <w:p w14:paraId="4B2F48D3" w14:textId="675DDE5B" w:rsidR="008423E4" w:rsidRDefault="00410176" w:rsidP="007E366E">
            <w:pPr>
              <w:jc w:val="right"/>
            </w:pPr>
            <w:r>
              <w:t>Committee Report (Unamended)</w:t>
            </w:r>
          </w:p>
        </w:tc>
      </w:tr>
    </w:tbl>
    <w:p w14:paraId="3D02AC13" w14:textId="77777777" w:rsidR="008423E4" w:rsidRDefault="008423E4" w:rsidP="007E366E">
      <w:pPr>
        <w:tabs>
          <w:tab w:val="right" w:pos="9360"/>
        </w:tabs>
      </w:pPr>
    </w:p>
    <w:p w14:paraId="2A9029A6" w14:textId="77777777" w:rsidR="008423E4" w:rsidRDefault="008423E4" w:rsidP="007E366E"/>
    <w:p w14:paraId="779A897D" w14:textId="77777777" w:rsidR="008423E4" w:rsidRDefault="008423E4" w:rsidP="007E366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14AF" w14:paraId="6AA7A863" w14:textId="77777777" w:rsidTr="00345119">
        <w:tc>
          <w:tcPr>
            <w:tcW w:w="9576" w:type="dxa"/>
          </w:tcPr>
          <w:p w14:paraId="7E99657C" w14:textId="77777777" w:rsidR="008423E4" w:rsidRPr="00A8133F" w:rsidRDefault="00410176" w:rsidP="007E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D74799" w14:textId="77777777" w:rsidR="008423E4" w:rsidRDefault="008423E4" w:rsidP="007E366E"/>
          <w:p w14:paraId="26E294AC" w14:textId="3EE4A007" w:rsidR="008423E4" w:rsidRDefault="00410176" w:rsidP="007E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 w:rsidR="00C52816" w:rsidRPr="00C52816">
              <w:t xml:space="preserve"> that individuals who are eligible for an expunction of a criminal record for a case disposed</w:t>
            </w:r>
            <w:r w:rsidR="00672BB5">
              <w:t xml:space="preserve"> of</w:t>
            </w:r>
            <w:r w:rsidR="00C52816" w:rsidRPr="00C52816">
              <w:t xml:space="preserve"> in a </w:t>
            </w:r>
            <w:r w:rsidR="0072110A">
              <w:t xml:space="preserve">statutory </w:t>
            </w:r>
            <w:r w:rsidR="00C52816" w:rsidRPr="00C52816">
              <w:t>county court may not petition for an expunction in the same court</w:t>
            </w:r>
            <w:r w:rsidR="002F000F">
              <w:t xml:space="preserve"> under current law</w:t>
            </w:r>
            <w:r w:rsidR="00C52816" w:rsidRPr="00C52816">
              <w:t xml:space="preserve">. This has led to unnecessary delay and cost </w:t>
            </w:r>
            <w:r w:rsidR="006424B5">
              <w:t>for</w:t>
            </w:r>
            <w:r w:rsidR="006424B5" w:rsidRPr="00C52816">
              <w:t xml:space="preserve"> </w:t>
            </w:r>
            <w:r w:rsidR="00C52816" w:rsidRPr="00C52816">
              <w:t xml:space="preserve">individuals </w:t>
            </w:r>
            <w:r w:rsidR="0072110A">
              <w:t xml:space="preserve">who are otherwise </w:t>
            </w:r>
            <w:r w:rsidR="00C52816" w:rsidRPr="00C52816">
              <w:t>eligible for this vital tool</w:t>
            </w:r>
            <w:r w:rsidR="007C352D">
              <w:t xml:space="preserve"> that would help </w:t>
            </w:r>
            <w:r w:rsidR="00C52816" w:rsidRPr="00C52816">
              <w:t>them to move on from the criminal justice system. H</w:t>
            </w:r>
            <w:r w:rsidR="0072110A">
              <w:t>.</w:t>
            </w:r>
            <w:r w:rsidR="00C52816" w:rsidRPr="00C52816">
              <w:t>B</w:t>
            </w:r>
            <w:r w:rsidR="0072110A">
              <w:t>.</w:t>
            </w:r>
            <w:r w:rsidR="00C52816" w:rsidRPr="00C52816">
              <w:t xml:space="preserve"> 3022 would allow a statutory county court to order the expunction of arrest records that are subject to its jurisdiction. </w:t>
            </w:r>
          </w:p>
          <w:p w14:paraId="5D6E4706" w14:textId="77777777" w:rsidR="008423E4" w:rsidRPr="00E26B13" w:rsidRDefault="008423E4" w:rsidP="007E366E">
            <w:pPr>
              <w:rPr>
                <w:b/>
              </w:rPr>
            </w:pPr>
          </w:p>
        </w:tc>
      </w:tr>
      <w:tr w:rsidR="003414AF" w14:paraId="1D75996E" w14:textId="77777777" w:rsidTr="00345119">
        <w:tc>
          <w:tcPr>
            <w:tcW w:w="9576" w:type="dxa"/>
          </w:tcPr>
          <w:p w14:paraId="3CF3DDCB" w14:textId="77777777" w:rsidR="0017725B" w:rsidRDefault="00410176" w:rsidP="007E36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9089F0" w14:textId="77777777" w:rsidR="0017725B" w:rsidRDefault="0017725B" w:rsidP="007E366E">
            <w:pPr>
              <w:rPr>
                <w:b/>
                <w:u w:val="single"/>
              </w:rPr>
            </w:pPr>
          </w:p>
          <w:p w14:paraId="159F792D" w14:textId="77777777" w:rsidR="0017725B" w:rsidRDefault="00410176" w:rsidP="007E366E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14:paraId="2E08AA2F" w14:textId="4C1D284A" w:rsidR="009650E8" w:rsidRPr="00922B7B" w:rsidRDefault="009650E8" w:rsidP="007E366E">
            <w:pPr>
              <w:jc w:val="both"/>
            </w:pPr>
          </w:p>
        </w:tc>
      </w:tr>
      <w:tr w:rsidR="003414AF" w14:paraId="1CB24B52" w14:textId="77777777" w:rsidTr="00345119">
        <w:tc>
          <w:tcPr>
            <w:tcW w:w="9576" w:type="dxa"/>
          </w:tcPr>
          <w:p w14:paraId="438BC7F5" w14:textId="77777777" w:rsidR="008423E4" w:rsidRPr="00A8133F" w:rsidRDefault="00410176" w:rsidP="007E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82E847" w14:textId="77777777" w:rsidR="008423E4" w:rsidRDefault="008423E4" w:rsidP="007E366E"/>
          <w:p w14:paraId="619EEB66" w14:textId="77777777" w:rsidR="008423E4" w:rsidRDefault="00410176" w:rsidP="007E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14:paraId="0D15E9AD" w14:textId="6CD279FE" w:rsidR="009650E8" w:rsidRPr="00922B7B" w:rsidRDefault="009650E8" w:rsidP="007E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414AF" w14:paraId="27FE3B4E" w14:textId="77777777" w:rsidTr="00345119">
        <w:tc>
          <w:tcPr>
            <w:tcW w:w="9576" w:type="dxa"/>
          </w:tcPr>
          <w:p w14:paraId="7F004879" w14:textId="77777777" w:rsidR="008423E4" w:rsidRPr="00A8133F" w:rsidRDefault="00410176" w:rsidP="007E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E9594B" w14:textId="77777777" w:rsidR="008423E4" w:rsidRDefault="008423E4" w:rsidP="007E366E"/>
          <w:p w14:paraId="3B137E85" w14:textId="77777777" w:rsidR="009C36CD" w:rsidRDefault="00410176" w:rsidP="007E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3022 amends the </w:t>
            </w:r>
            <w:r w:rsidR="00AA381A">
              <w:t>Government Code</w:t>
            </w:r>
            <w:r>
              <w:t xml:space="preserve"> to </w:t>
            </w:r>
            <w:r w:rsidR="00AA381A">
              <w:t xml:space="preserve">establish that a </w:t>
            </w:r>
            <w:r w:rsidR="00AA381A" w:rsidRPr="00AA381A">
              <w:t>statutory county court has concurrent jurisdiction with a district court over expunction proceedings relating to the arrest of a person for an offense that is subject to the jurisdiction of a statutory county court.</w:t>
            </w:r>
          </w:p>
          <w:p w14:paraId="75E979D9" w14:textId="77777777" w:rsidR="00AA381A" w:rsidRDefault="00AA381A" w:rsidP="007E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F46941" w14:textId="4D309B06" w:rsidR="00411132" w:rsidRDefault="00410176" w:rsidP="007E366E">
            <w:pPr>
              <w:pStyle w:val="Header"/>
              <w:jc w:val="both"/>
            </w:pPr>
            <w:r>
              <w:t xml:space="preserve">H.B. 3022 amends the Code of Criminal Procedure </w:t>
            </w:r>
            <w:r>
              <w:t xml:space="preserve">to </w:t>
            </w:r>
            <w:r w:rsidR="00047BCA">
              <w:t>authorize a person</w:t>
            </w:r>
            <w:r w:rsidR="00A56683">
              <w:t xml:space="preserve"> who, for an offense that is subject to the jurisdiction of a statutory county court,</w:t>
            </w:r>
            <w:r w:rsidR="00047BCA">
              <w:t xml:space="preserve"> </w:t>
            </w:r>
            <w:r w:rsidR="00FE4F52">
              <w:t>is entitled to</w:t>
            </w:r>
            <w:r w:rsidR="00047BCA">
              <w:t xml:space="preserve"> expunction </w:t>
            </w:r>
            <w:r w:rsidR="007104CD">
              <w:t xml:space="preserve">of arrest records and files </w:t>
            </w:r>
            <w:r w:rsidR="00A56683">
              <w:t xml:space="preserve">in accordance with an </w:t>
            </w:r>
            <w:r w:rsidR="007104CD">
              <w:t>acquitt</w:t>
            </w:r>
            <w:r w:rsidR="00A56683">
              <w:t>al</w:t>
            </w:r>
            <w:r w:rsidR="007104CD">
              <w:t xml:space="preserve"> by the trial court, the court of criminal appeals, or a court of appeals, as applicable, or </w:t>
            </w:r>
            <w:r w:rsidR="00A56683">
              <w:t>a recommendation by the state's attorney</w:t>
            </w:r>
            <w:r w:rsidR="007104CD">
              <w:t xml:space="preserve"> </w:t>
            </w:r>
            <w:r w:rsidR="00047BCA" w:rsidRPr="00047BCA">
              <w:t>to file an ex parte petition for expunction in a statutory coun</w:t>
            </w:r>
            <w:r w:rsidR="00047BCA">
              <w:t xml:space="preserve">ty court in the county in which the petitioner was arrested or in which the offense was alleged </w:t>
            </w:r>
            <w:r>
              <w:t>to have occurred</w:t>
            </w:r>
            <w:r w:rsidR="00922B7B">
              <w:t>.</w:t>
            </w:r>
            <w:r>
              <w:t xml:space="preserve"> </w:t>
            </w:r>
            <w:r w:rsidR="00922B7B">
              <w:t xml:space="preserve">  </w:t>
            </w:r>
          </w:p>
          <w:p w14:paraId="4350B3FF" w14:textId="52B0AA39" w:rsidR="00A56683" w:rsidRDefault="00A56683" w:rsidP="007E366E">
            <w:pPr>
              <w:pStyle w:val="Header"/>
              <w:jc w:val="both"/>
            </w:pPr>
          </w:p>
          <w:p w14:paraId="5E7F2160" w14:textId="4F3FEA7E" w:rsidR="00A56683" w:rsidRPr="009C36CD" w:rsidRDefault="00410176" w:rsidP="007E366E">
            <w:pPr>
              <w:pStyle w:val="Header"/>
              <w:jc w:val="both"/>
            </w:pPr>
            <w:r>
              <w:t xml:space="preserve">H.B. </w:t>
            </w:r>
            <w:r>
              <w:t xml:space="preserve">3022 applies to </w:t>
            </w:r>
            <w:r w:rsidRPr="00A56683">
              <w:t xml:space="preserve">expunction of arrest records and files for any criminal offense that occurred before, on, or after the </w:t>
            </w:r>
            <w:r>
              <w:t xml:space="preserve">bill's </w:t>
            </w:r>
            <w:r w:rsidRPr="00A56683">
              <w:t>effective date</w:t>
            </w:r>
            <w:r>
              <w:t>.</w:t>
            </w:r>
          </w:p>
          <w:p w14:paraId="737699FC" w14:textId="77777777" w:rsidR="008423E4" w:rsidRPr="00835628" w:rsidRDefault="008423E4" w:rsidP="007E366E">
            <w:pPr>
              <w:rPr>
                <w:b/>
              </w:rPr>
            </w:pPr>
          </w:p>
        </w:tc>
      </w:tr>
      <w:tr w:rsidR="003414AF" w14:paraId="6E5E03D6" w14:textId="77777777" w:rsidTr="00345119">
        <w:tc>
          <w:tcPr>
            <w:tcW w:w="9576" w:type="dxa"/>
          </w:tcPr>
          <w:p w14:paraId="5F35E265" w14:textId="77777777" w:rsidR="008423E4" w:rsidRPr="00A8133F" w:rsidRDefault="00410176" w:rsidP="007E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3B2C56" w14:textId="77777777" w:rsidR="008423E4" w:rsidRDefault="008423E4" w:rsidP="007E366E"/>
          <w:p w14:paraId="4620AB72" w14:textId="77777777" w:rsidR="008423E4" w:rsidRPr="00026269" w:rsidRDefault="00410176" w:rsidP="007E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7C61743" w14:textId="77777777" w:rsidR="008423E4" w:rsidRPr="00BE0E75" w:rsidRDefault="008423E4" w:rsidP="007E366E">
      <w:pPr>
        <w:jc w:val="both"/>
        <w:rPr>
          <w:rFonts w:ascii="Arial" w:hAnsi="Arial"/>
          <w:sz w:val="16"/>
          <w:szCs w:val="16"/>
        </w:rPr>
      </w:pPr>
    </w:p>
    <w:p w14:paraId="75773C2E" w14:textId="77777777" w:rsidR="004108C3" w:rsidRPr="008423E4" w:rsidRDefault="004108C3" w:rsidP="007E366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C0EF" w14:textId="77777777" w:rsidR="00000000" w:rsidRDefault="00410176">
      <w:r>
        <w:separator/>
      </w:r>
    </w:p>
  </w:endnote>
  <w:endnote w:type="continuationSeparator" w:id="0">
    <w:p w14:paraId="2905693D" w14:textId="77777777" w:rsidR="00000000" w:rsidRDefault="004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F84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14AF" w14:paraId="478818B2" w14:textId="77777777" w:rsidTr="009C1E9A">
      <w:trPr>
        <w:cantSplit/>
      </w:trPr>
      <w:tc>
        <w:tcPr>
          <w:tcW w:w="0" w:type="pct"/>
        </w:tcPr>
        <w:p w14:paraId="37D805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57AC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7CC46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8782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9516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4AF" w14:paraId="6F4DED93" w14:textId="77777777" w:rsidTr="009C1E9A">
      <w:trPr>
        <w:cantSplit/>
      </w:trPr>
      <w:tc>
        <w:tcPr>
          <w:tcW w:w="0" w:type="pct"/>
        </w:tcPr>
        <w:p w14:paraId="4B284A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CCF732" w14:textId="67046B64" w:rsidR="00EC379B" w:rsidRPr="009C1E9A" w:rsidRDefault="004101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19081</w:t>
          </w:r>
        </w:p>
      </w:tc>
      <w:tc>
        <w:tcPr>
          <w:tcW w:w="2453" w:type="pct"/>
        </w:tcPr>
        <w:p w14:paraId="49341D1E" w14:textId="0BAB66BE" w:rsidR="00EC379B" w:rsidRDefault="004101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72E6F">
            <w:t>21.100.104</w:t>
          </w:r>
          <w:r>
            <w:fldChar w:fldCharType="end"/>
          </w:r>
        </w:p>
      </w:tc>
    </w:tr>
    <w:tr w:rsidR="003414AF" w14:paraId="34D00832" w14:textId="77777777" w:rsidTr="009C1E9A">
      <w:trPr>
        <w:cantSplit/>
      </w:trPr>
      <w:tc>
        <w:tcPr>
          <w:tcW w:w="0" w:type="pct"/>
        </w:tcPr>
        <w:p w14:paraId="1BA00C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1BADF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EECC5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2191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4AF" w14:paraId="0B8808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D73C1C" w14:textId="6D7F068E" w:rsidR="00EC379B" w:rsidRDefault="004101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366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B29BE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B4F9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73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A6D1" w14:textId="77777777" w:rsidR="00000000" w:rsidRDefault="00410176">
      <w:r>
        <w:separator/>
      </w:r>
    </w:p>
  </w:footnote>
  <w:footnote w:type="continuationSeparator" w:id="0">
    <w:p w14:paraId="423EEFB4" w14:textId="77777777" w:rsidR="00000000" w:rsidRDefault="0041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EE8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2CB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C4B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4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269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BCA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49E1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E6F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00F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4A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97C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43B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76"/>
    <w:rsid w:val="004101E4"/>
    <w:rsid w:val="00410661"/>
    <w:rsid w:val="004108C3"/>
    <w:rsid w:val="00410B33"/>
    <w:rsid w:val="00411132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945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4B5"/>
    <w:rsid w:val="00645750"/>
    <w:rsid w:val="00650692"/>
    <w:rsid w:val="006508D3"/>
    <w:rsid w:val="00650AFA"/>
    <w:rsid w:val="00654BC2"/>
    <w:rsid w:val="00662B77"/>
    <w:rsid w:val="00662D0E"/>
    <w:rsid w:val="00663265"/>
    <w:rsid w:val="0066345F"/>
    <w:rsid w:val="0066485B"/>
    <w:rsid w:val="0067036E"/>
    <w:rsid w:val="00671693"/>
    <w:rsid w:val="00672BB5"/>
    <w:rsid w:val="006757AA"/>
    <w:rsid w:val="0068127E"/>
    <w:rsid w:val="00681790"/>
    <w:rsid w:val="006823AA"/>
    <w:rsid w:val="00684B98"/>
    <w:rsid w:val="00684E3A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018"/>
    <w:rsid w:val="00705276"/>
    <w:rsid w:val="007066A0"/>
    <w:rsid w:val="007075FB"/>
    <w:rsid w:val="0070787B"/>
    <w:rsid w:val="007104CD"/>
    <w:rsid w:val="0071131D"/>
    <w:rsid w:val="00711E3D"/>
    <w:rsid w:val="00711E85"/>
    <w:rsid w:val="00712DDA"/>
    <w:rsid w:val="00717739"/>
    <w:rsid w:val="00717DE4"/>
    <w:rsid w:val="0072110A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175"/>
    <w:rsid w:val="007B7B85"/>
    <w:rsid w:val="007C352D"/>
    <w:rsid w:val="007C462E"/>
    <w:rsid w:val="007C496B"/>
    <w:rsid w:val="007C6803"/>
    <w:rsid w:val="007D2892"/>
    <w:rsid w:val="007D2DCC"/>
    <w:rsid w:val="007D47E1"/>
    <w:rsid w:val="007D7FCB"/>
    <w:rsid w:val="007E33B6"/>
    <w:rsid w:val="007E366E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B7B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0E8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683"/>
    <w:rsid w:val="00A572B1"/>
    <w:rsid w:val="00A577AF"/>
    <w:rsid w:val="00A60177"/>
    <w:rsid w:val="00A61C27"/>
    <w:rsid w:val="00A6294F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81A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97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816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03C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A7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460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D4A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062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1D16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F52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FA6C9-8BE7-44C4-B64C-04DF2CC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3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8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1781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HB03022 (Committee Report (Unamended))</vt:lpstr>
    </vt:vector>
  </TitlesOfParts>
  <Company>State of Texas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19081</dc:subject>
  <dc:creator>State of Texas</dc:creator>
  <dc:description>HB 3022 by Herrero-(H)Criminal Jurisprudence</dc:description>
  <cp:lastModifiedBy>Emma Bodisch</cp:lastModifiedBy>
  <cp:revision>2</cp:revision>
  <cp:lastPrinted>2003-11-26T17:21:00Z</cp:lastPrinted>
  <dcterms:created xsi:type="dcterms:W3CDTF">2021-04-14T23:55:00Z</dcterms:created>
  <dcterms:modified xsi:type="dcterms:W3CDTF">2021-04-14T23:55:00Z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21.100.104</vt:lpwstr>
  </property>
</Properties>
</file>