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97" w:rsidRDefault="000434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7117CD322D4042B1D76D3FA36E30F6"/>
          </w:placeholder>
        </w:sdtPr>
        <w:sdtContent>
          <w:r w:rsidRPr="005C2A78">
            <w:rPr>
              <w:rFonts w:cs="Times New Roman"/>
              <w:b/>
              <w:szCs w:val="24"/>
              <w:u w:val="single"/>
            </w:rPr>
            <w:t>BILL ANALYSIS</w:t>
          </w:r>
        </w:sdtContent>
      </w:sdt>
    </w:p>
    <w:p w:rsidR="00043497" w:rsidRPr="00585C31" w:rsidRDefault="00043497" w:rsidP="000F1DF9">
      <w:pPr>
        <w:spacing w:after="0" w:line="240" w:lineRule="auto"/>
        <w:rPr>
          <w:rFonts w:cs="Times New Roman"/>
          <w:szCs w:val="24"/>
        </w:rPr>
      </w:pPr>
    </w:p>
    <w:p w:rsidR="00043497" w:rsidRPr="00585C31" w:rsidRDefault="000434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3497" w:rsidTr="000F1DF9">
        <w:tc>
          <w:tcPr>
            <w:tcW w:w="2718" w:type="dxa"/>
          </w:tcPr>
          <w:p w:rsidR="00043497" w:rsidRPr="005C2A78" w:rsidRDefault="00043497" w:rsidP="006D756B">
            <w:pPr>
              <w:rPr>
                <w:rFonts w:cs="Times New Roman"/>
                <w:szCs w:val="24"/>
              </w:rPr>
            </w:pPr>
            <w:sdt>
              <w:sdtPr>
                <w:rPr>
                  <w:rFonts w:cs="Times New Roman"/>
                  <w:szCs w:val="24"/>
                </w:rPr>
                <w:alias w:val="Agency Title"/>
                <w:tag w:val="AgencyTitleContentControl"/>
                <w:id w:val="1920747753"/>
                <w:lock w:val="sdtContentLocked"/>
                <w:placeholder>
                  <w:docPart w:val="0C98EB42DEDF4C9FB94E05928B40EBA0"/>
                </w:placeholder>
              </w:sdtPr>
              <w:sdtEndPr>
                <w:rPr>
                  <w:rFonts w:cstheme="minorBidi"/>
                  <w:szCs w:val="22"/>
                </w:rPr>
              </w:sdtEndPr>
              <w:sdtContent>
                <w:r>
                  <w:rPr>
                    <w:rFonts w:cs="Times New Roman"/>
                    <w:szCs w:val="24"/>
                  </w:rPr>
                  <w:t>Senate Research Center</w:t>
                </w:r>
              </w:sdtContent>
            </w:sdt>
          </w:p>
        </w:tc>
        <w:tc>
          <w:tcPr>
            <w:tcW w:w="6858" w:type="dxa"/>
          </w:tcPr>
          <w:p w:rsidR="00043497" w:rsidRPr="00FF6471" w:rsidRDefault="00043497" w:rsidP="000F1DF9">
            <w:pPr>
              <w:jc w:val="right"/>
              <w:rPr>
                <w:rFonts w:cs="Times New Roman"/>
                <w:szCs w:val="24"/>
              </w:rPr>
            </w:pPr>
            <w:sdt>
              <w:sdtPr>
                <w:rPr>
                  <w:rFonts w:cs="Times New Roman"/>
                  <w:szCs w:val="24"/>
                </w:rPr>
                <w:alias w:val="Bill Number"/>
                <w:tag w:val="BillNumberOne"/>
                <w:id w:val="-410784069"/>
                <w:lock w:val="sdtContentLocked"/>
                <w:placeholder>
                  <w:docPart w:val="E89D00C1106F421292F814EA6765827C"/>
                </w:placeholder>
              </w:sdtPr>
              <w:sdtContent>
                <w:r>
                  <w:rPr>
                    <w:rFonts w:cs="Times New Roman"/>
                    <w:szCs w:val="24"/>
                  </w:rPr>
                  <w:t>H.B. 3026</w:t>
                </w:r>
              </w:sdtContent>
            </w:sdt>
          </w:p>
        </w:tc>
      </w:tr>
      <w:tr w:rsidR="00043497" w:rsidTr="000F1DF9">
        <w:sdt>
          <w:sdtPr>
            <w:rPr>
              <w:rFonts w:cs="Times New Roman"/>
              <w:szCs w:val="24"/>
            </w:rPr>
            <w:alias w:val="TLCNumber"/>
            <w:tag w:val="TLCNumber"/>
            <w:id w:val="-542600604"/>
            <w:lock w:val="sdtLocked"/>
            <w:placeholder>
              <w:docPart w:val="9BDC8194FA804B5CB52B64BA93F75426"/>
            </w:placeholder>
          </w:sdtPr>
          <w:sdtContent>
            <w:tc>
              <w:tcPr>
                <w:tcW w:w="2718" w:type="dxa"/>
              </w:tcPr>
              <w:p w:rsidR="00043497" w:rsidRPr="000F1DF9" w:rsidRDefault="00043497" w:rsidP="00C65088">
                <w:pPr>
                  <w:rPr>
                    <w:rFonts w:cs="Times New Roman"/>
                    <w:szCs w:val="24"/>
                  </w:rPr>
                </w:pPr>
                <w:r>
                  <w:rPr>
                    <w:noProof/>
                  </w:rPr>
                  <w:t>87R20014 BEE-F</w:t>
                </w:r>
              </w:p>
            </w:tc>
          </w:sdtContent>
        </w:sdt>
        <w:tc>
          <w:tcPr>
            <w:tcW w:w="6858" w:type="dxa"/>
          </w:tcPr>
          <w:p w:rsidR="00043497" w:rsidRPr="005C2A78" w:rsidRDefault="00043497" w:rsidP="00073EDD">
            <w:pPr>
              <w:jc w:val="right"/>
              <w:rPr>
                <w:rFonts w:cs="Times New Roman"/>
                <w:szCs w:val="24"/>
              </w:rPr>
            </w:pPr>
            <w:sdt>
              <w:sdtPr>
                <w:rPr>
                  <w:rFonts w:cs="Times New Roman"/>
                  <w:szCs w:val="24"/>
                </w:rPr>
                <w:alias w:val="Author Label"/>
                <w:tag w:val="By"/>
                <w:id w:val="72399597"/>
                <w:lock w:val="sdtLocked"/>
                <w:placeholder>
                  <w:docPart w:val="7B31EDCFC9CE48A292A24329C021E4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FAC921A57F483C9CECB2850B5F45B9"/>
                </w:placeholder>
              </w:sdtPr>
              <w:sdtContent>
                <w:r>
                  <w:rPr>
                    <w:rFonts w:cs="Times New Roman"/>
                    <w:szCs w:val="24"/>
                  </w:rPr>
                  <w:t>Canales</w:t>
                </w:r>
              </w:sdtContent>
            </w:sdt>
            <w:sdt>
              <w:sdtPr>
                <w:rPr>
                  <w:rFonts w:cs="Times New Roman"/>
                  <w:szCs w:val="24"/>
                </w:rPr>
                <w:alias w:val="Sponsor"/>
                <w:tag w:val="Sponsor"/>
                <w:id w:val="-2039656131"/>
                <w:lock w:val="sdtContentLocked"/>
                <w:placeholder>
                  <w:docPart w:val="FEB51238E4084EEF88D828AD0FD6783E"/>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A9BADCB653D441B1995AE30DA0CE0D3F"/>
                </w:placeholder>
                <w:showingPlcHdr/>
              </w:sdtPr>
              <w:sdtContent/>
            </w:sdt>
          </w:p>
        </w:tc>
      </w:tr>
      <w:tr w:rsidR="00043497" w:rsidTr="000F1DF9">
        <w:tc>
          <w:tcPr>
            <w:tcW w:w="2718" w:type="dxa"/>
          </w:tcPr>
          <w:p w:rsidR="00043497" w:rsidRPr="00BC7495" w:rsidRDefault="00043497" w:rsidP="000F1DF9">
            <w:pPr>
              <w:rPr>
                <w:rFonts w:cs="Times New Roman"/>
                <w:szCs w:val="24"/>
              </w:rPr>
            </w:pPr>
          </w:p>
        </w:tc>
        <w:sdt>
          <w:sdtPr>
            <w:rPr>
              <w:rFonts w:cs="Times New Roman"/>
              <w:szCs w:val="24"/>
            </w:rPr>
            <w:alias w:val="Committee"/>
            <w:tag w:val="Committee"/>
            <w:id w:val="1914272295"/>
            <w:lock w:val="sdtContentLocked"/>
            <w:placeholder>
              <w:docPart w:val="F94F80380B5440F59A6A2C9863A806B7"/>
            </w:placeholder>
          </w:sdtPr>
          <w:sdtContent>
            <w:tc>
              <w:tcPr>
                <w:tcW w:w="6858" w:type="dxa"/>
              </w:tcPr>
              <w:p w:rsidR="00043497" w:rsidRPr="00FF6471" w:rsidRDefault="00043497" w:rsidP="000F1DF9">
                <w:pPr>
                  <w:jc w:val="right"/>
                  <w:rPr>
                    <w:rFonts w:cs="Times New Roman"/>
                    <w:szCs w:val="24"/>
                  </w:rPr>
                </w:pPr>
                <w:r>
                  <w:rPr>
                    <w:rFonts w:cs="Times New Roman"/>
                    <w:szCs w:val="24"/>
                  </w:rPr>
                  <w:t>Transportation</w:t>
                </w:r>
              </w:p>
            </w:tc>
          </w:sdtContent>
        </w:sdt>
      </w:tr>
      <w:tr w:rsidR="00043497" w:rsidTr="000F1DF9">
        <w:tc>
          <w:tcPr>
            <w:tcW w:w="2718" w:type="dxa"/>
          </w:tcPr>
          <w:p w:rsidR="00043497" w:rsidRPr="00BC7495" w:rsidRDefault="00043497" w:rsidP="000F1DF9">
            <w:pPr>
              <w:rPr>
                <w:rFonts w:cs="Times New Roman"/>
                <w:szCs w:val="24"/>
              </w:rPr>
            </w:pPr>
          </w:p>
        </w:tc>
        <w:sdt>
          <w:sdtPr>
            <w:rPr>
              <w:rFonts w:cs="Times New Roman"/>
              <w:szCs w:val="24"/>
            </w:rPr>
            <w:alias w:val="Date"/>
            <w:tag w:val="DateContentControl"/>
            <w:id w:val="1178081906"/>
            <w:lock w:val="sdtLocked"/>
            <w:placeholder>
              <w:docPart w:val="6B22C4D2F2504694BC90DCA690FFE3D3"/>
            </w:placeholder>
            <w:date w:fullDate="2021-05-17T00:00:00Z">
              <w:dateFormat w:val="M/d/yyyy"/>
              <w:lid w:val="en-US"/>
              <w:storeMappedDataAs w:val="dateTime"/>
              <w:calendar w:val="gregorian"/>
            </w:date>
          </w:sdtPr>
          <w:sdtContent>
            <w:tc>
              <w:tcPr>
                <w:tcW w:w="6858" w:type="dxa"/>
              </w:tcPr>
              <w:p w:rsidR="00043497" w:rsidRPr="00FF6471" w:rsidRDefault="00043497" w:rsidP="000F1DF9">
                <w:pPr>
                  <w:jc w:val="right"/>
                  <w:rPr>
                    <w:rFonts w:cs="Times New Roman"/>
                    <w:szCs w:val="24"/>
                  </w:rPr>
                </w:pPr>
                <w:r>
                  <w:rPr>
                    <w:rFonts w:cs="Times New Roman"/>
                    <w:szCs w:val="24"/>
                  </w:rPr>
                  <w:t>5/17/2021</w:t>
                </w:r>
              </w:p>
            </w:tc>
          </w:sdtContent>
        </w:sdt>
      </w:tr>
      <w:tr w:rsidR="00043497" w:rsidTr="000F1DF9">
        <w:tc>
          <w:tcPr>
            <w:tcW w:w="2718" w:type="dxa"/>
          </w:tcPr>
          <w:p w:rsidR="00043497" w:rsidRPr="00BC7495" w:rsidRDefault="00043497" w:rsidP="000F1DF9">
            <w:pPr>
              <w:rPr>
                <w:rFonts w:cs="Times New Roman"/>
                <w:szCs w:val="24"/>
              </w:rPr>
            </w:pPr>
          </w:p>
        </w:tc>
        <w:sdt>
          <w:sdtPr>
            <w:rPr>
              <w:rFonts w:cs="Times New Roman"/>
              <w:szCs w:val="24"/>
            </w:rPr>
            <w:alias w:val="BA Version"/>
            <w:tag w:val="BAVersion"/>
            <w:id w:val="-1685590809"/>
            <w:lock w:val="sdtContentLocked"/>
            <w:placeholder>
              <w:docPart w:val="71483AFDB4174E3E9AEE96D901CF3188"/>
            </w:placeholder>
          </w:sdtPr>
          <w:sdtContent>
            <w:tc>
              <w:tcPr>
                <w:tcW w:w="6858" w:type="dxa"/>
              </w:tcPr>
              <w:p w:rsidR="00043497" w:rsidRPr="00FF6471" w:rsidRDefault="00043497" w:rsidP="000F1DF9">
                <w:pPr>
                  <w:jc w:val="right"/>
                  <w:rPr>
                    <w:rFonts w:cs="Times New Roman"/>
                    <w:szCs w:val="24"/>
                  </w:rPr>
                </w:pPr>
                <w:r>
                  <w:rPr>
                    <w:rFonts w:cs="Times New Roman"/>
                    <w:szCs w:val="24"/>
                  </w:rPr>
                  <w:t>Engrossed</w:t>
                </w:r>
              </w:p>
            </w:tc>
          </w:sdtContent>
        </w:sdt>
      </w:tr>
    </w:tbl>
    <w:p w:rsidR="00043497" w:rsidRPr="00FF6471" w:rsidRDefault="00043497" w:rsidP="000F1DF9">
      <w:pPr>
        <w:spacing w:after="0" w:line="240" w:lineRule="auto"/>
        <w:rPr>
          <w:rFonts w:cs="Times New Roman"/>
          <w:szCs w:val="24"/>
        </w:rPr>
      </w:pPr>
    </w:p>
    <w:p w:rsidR="00043497" w:rsidRPr="00FF6471" w:rsidRDefault="00043497" w:rsidP="000F1DF9">
      <w:pPr>
        <w:spacing w:after="0" w:line="240" w:lineRule="auto"/>
        <w:rPr>
          <w:rFonts w:cs="Times New Roman"/>
          <w:szCs w:val="24"/>
        </w:rPr>
      </w:pPr>
    </w:p>
    <w:p w:rsidR="00043497" w:rsidRPr="00FF6471" w:rsidRDefault="000434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820AE7A2134DEDA65703239EF3C3D9"/>
        </w:placeholder>
      </w:sdtPr>
      <w:sdtContent>
        <w:p w:rsidR="00043497" w:rsidRDefault="000434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9CC5FB20BA40F7BC938CD57BD89732"/>
        </w:placeholder>
      </w:sdtPr>
      <w:sdtContent>
        <w:p w:rsidR="00043497" w:rsidRDefault="00043497" w:rsidP="005E65BE">
          <w:pPr>
            <w:pStyle w:val="NormalWeb"/>
            <w:spacing w:before="0" w:beforeAutospacing="0" w:after="0" w:afterAutospacing="0"/>
            <w:jc w:val="both"/>
            <w:divId w:val="822625197"/>
            <w:rPr>
              <w:rFonts w:eastAsia="Times New Roman"/>
              <w:bCs/>
            </w:rPr>
          </w:pPr>
        </w:p>
        <w:p w:rsidR="00043497" w:rsidRPr="005E65BE" w:rsidRDefault="00043497" w:rsidP="005E65BE">
          <w:pPr>
            <w:pStyle w:val="NormalWeb"/>
            <w:spacing w:before="0" w:beforeAutospacing="0" w:after="0" w:afterAutospacing="0"/>
            <w:jc w:val="both"/>
            <w:divId w:val="822625197"/>
            <w:rPr>
              <w:b/>
              <w:color w:val="000000"/>
              <w:u w:val="single"/>
            </w:rPr>
          </w:pPr>
          <w:r w:rsidRPr="006071DD">
            <w:rPr>
              <w:color w:val="000000"/>
            </w:rPr>
            <w:t>In 2017, the State of Texas adopted landmark legislation allowing for both testing and deployment of autonomous vehicles on public roads. Autonomous vehicles have the potential to improve road safety, create jobs, and expand access for people with disabilities or who live in food deserts. While the law governing autonomous vehicles creates a regulatory framework that appropriately balances the needs of business and technology with public safety, an opportunity exists for tailored revisions to provide greater clarity for operators, encouraging the growth of this burgeoning technology. Multiple manufacturers now build purpose-built autonomous vehicles that contain no space for human occupants and have no useful application for manual controls or other equipment needed on traditional vehicles. H.B. 3026 seeks to address this issue by exempting autonomous vehicles operated exclusively by an automated driving system from certain vehicle equipment laws and regulations.</w:t>
          </w:r>
        </w:p>
        <w:p w:rsidR="00043497" w:rsidRPr="006071DD" w:rsidRDefault="00043497" w:rsidP="005E65BE">
          <w:pPr>
            <w:pStyle w:val="NormalWeb"/>
            <w:spacing w:before="0" w:beforeAutospacing="0" w:after="0" w:afterAutospacing="0"/>
            <w:jc w:val="both"/>
            <w:divId w:val="822625197"/>
            <w:rPr>
              <w:color w:val="000000"/>
            </w:rPr>
          </w:pPr>
        </w:p>
        <w:p w:rsidR="00043497" w:rsidRPr="005E65BE" w:rsidRDefault="00043497" w:rsidP="005E65BE">
          <w:pPr>
            <w:pStyle w:val="NormalWeb"/>
            <w:spacing w:before="0" w:beforeAutospacing="0" w:after="0" w:afterAutospacing="0"/>
            <w:jc w:val="both"/>
            <w:divId w:val="822625197"/>
            <w:rPr>
              <w:b/>
              <w:color w:val="000000"/>
              <w:u w:val="single"/>
            </w:rPr>
          </w:pPr>
          <w:r w:rsidRPr="006071DD">
            <w:rPr>
              <w:color w:val="000000"/>
            </w:rPr>
            <w:t>H.B. 3026 amends the Transportation Code to exempt an automated motor vehicle that is designed to be operated exclusively by the automated driving system for all trips from state motor vehicle equipment laws or regulations that relate to or support motor vehicle operation by a human driver and are irrelevant for an automated driving system.</w:t>
          </w:r>
        </w:p>
        <w:p w:rsidR="00043497" w:rsidRPr="006071DD" w:rsidRDefault="00043497" w:rsidP="005E65BE">
          <w:pPr>
            <w:pStyle w:val="NormalWeb"/>
            <w:spacing w:before="0" w:beforeAutospacing="0" w:after="0" w:afterAutospacing="0"/>
            <w:jc w:val="both"/>
            <w:divId w:val="822625197"/>
            <w:rPr>
              <w:color w:val="000000"/>
            </w:rPr>
          </w:pPr>
        </w:p>
        <w:p w:rsidR="00043497" w:rsidRPr="006071DD" w:rsidRDefault="00043497" w:rsidP="005E65BE">
          <w:pPr>
            <w:pStyle w:val="NormalWeb"/>
            <w:spacing w:before="0" w:beforeAutospacing="0" w:after="0" w:afterAutospacing="0"/>
            <w:jc w:val="both"/>
            <w:divId w:val="822625197"/>
            <w:rPr>
              <w:color w:val="000000"/>
            </w:rPr>
          </w:pPr>
          <w:r w:rsidRPr="006071DD">
            <w:rPr>
              <w:color w:val="000000"/>
            </w:rPr>
            <w:t>If a vehicle safety inspection is required for the operation of such an automated motor vehicle, the vehicle must automatically be considered to pass the inspection with respect to any equipment covered by the bill's exemption or any equipment that is not subject to inspection under state law.</w:t>
          </w:r>
        </w:p>
        <w:p w:rsidR="00043497" w:rsidRPr="00D70925" w:rsidRDefault="00043497" w:rsidP="005E65BE">
          <w:pPr>
            <w:spacing w:after="0" w:line="240" w:lineRule="auto"/>
            <w:jc w:val="both"/>
            <w:rPr>
              <w:rFonts w:eastAsia="Times New Roman" w:cs="Times New Roman"/>
              <w:bCs/>
              <w:szCs w:val="24"/>
            </w:rPr>
          </w:pPr>
        </w:p>
      </w:sdtContent>
    </w:sdt>
    <w:p w:rsidR="00043497" w:rsidRDefault="000434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3026 </w:t>
      </w:r>
      <w:bookmarkStart w:id="1" w:name="AmendsCurrentLaw"/>
      <w:bookmarkEnd w:id="1"/>
      <w:r>
        <w:rPr>
          <w:rFonts w:cs="Times New Roman"/>
          <w:szCs w:val="24"/>
        </w:rPr>
        <w:t>amends current law relating to the operation and regulation of certain automated motor vehicles.</w:t>
      </w:r>
    </w:p>
    <w:p w:rsidR="00043497" w:rsidRPr="00810786" w:rsidRDefault="00043497" w:rsidP="000F1DF9">
      <w:pPr>
        <w:spacing w:after="0" w:line="240" w:lineRule="auto"/>
        <w:jc w:val="both"/>
        <w:rPr>
          <w:rFonts w:eastAsia="Times New Roman" w:cs="Times New Roman"/>
          <w:szCs w:val="24"/>
        </w:rPr>
      </w:pPr>
    </w:p>
    <w:p w:rsidR="00043497" w:rsidRPr="005C2A78" w:rsidRDefault="000434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FAFA3A40BD47449B4A30C5C9E71219"/>
          </w:placeholder>
        </w:sdtPr>
        <w:sdtContent>
          <w:r>
            <w:rPr>
              <w:rFonts w:eastAsia="Times New Roman" w:cs="Times New Roman"/>
              <w:b/>
              <w:szCs w:val="24"/>
              <w:u w:val="single"/>
            </w:rPr>
            <w:t>RULEMAKING AUTHORITY</w:t>
          </w:r>
        </w:sdtContent>
      </w:sdt>
    </w:p>
    <w:p w:rsidR="00043497" w:rsidRPr="006529C4" w:rsidRDefault="00043497" w:rsidP="00774EC7">
      <w:pPr>
        <w:spacing w:after="0" w:line="240" w:lineRule="auto"/>
        <w:jc w:val="both"/>
        <w:rPr>
          <w:rFonts w:cs="Times New Roman"/>
          <w:szCs w:val="24"/>
        </w:rPr>
      </w:pPr>
    </w:p>
    <w:p w:rsidR="00043497" w:rsidRPr="006529C4" w:rsidRDefault="000434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3497" w:rsidRPr="006529C4" w:rsidRDefault="00043497" w:rsidP="00774EC7">
      <w:pPr>
        <w:spacing w:after="0" w:line="240" w:lineRule="auto"/>
        <w:jc w:val="both"/>
        <w:rPr>
          <w:rFonts w:cs="Times New Roman"/>
          <w:szCs w:val="24"/>
        </w:rPr>
      </w:pPr>
    </w:p>
    <w:p w:rsidR="00043497" w:rsidRPr="005C2A78" w:rsidRDefault="000434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592456C460F4D5C95287DB2B4C8233F"/>
          </w:placeholder>
        </w:sdtPr>
        <w:sdtContent>
          <w:r>
            <w:rPr>
              <w:rFonts w:eastAsia="Times New Roman" w:cs="Times New Roman"/>
              <w:b/>
              <w:szCs w:val="24"/>
              <w:u w:val="single"/>
            </w:rPr>
            <w:t>SECTION BY SECTION ANALYSIS</w:t>
          </w:r>
        </w:sdtContent>
      </w:sdt>
    </w:p>
    <w:p w:rsidR="00043497" w:rsidRPr="005C2A78" w:rsidRDefault="00043497" w:rsidP="000F1DF9">
      <w:pPr>
        <w:spacing w:after="0" w:line="240" w:lineRule="auto"/>
        <w:jc w:val="both"/>
        <w:rPr>
          <w:rFonts w:eastAsia="Times New Roman" w:cs="Times New Roman"/>
          <w:szCs w:val="24"/>
        </w:rPr>
      </w:pPr>
    </w:p>
    <w:p w:rsidR="00043497" w:rsidRPr="00810786" w:rsidRDefault="00043497" w:rsidP="00CE2327">
      <w:pPr>
        <w:spacing w:after="0" w:line="240" w:lineRule="auto"/>
        <w:jc w:val="both"/>
      </w:pPr>
      <w:r w:rsidRPr="00810786">
        <w:rPr>
          <w:rFonts w:eastAsia="Times New Roman" w:cs="Times New Roman"/>
          <w:szCs w:val="24"/>
        </w:rPr>
        <w:t xml:space="preserve">SECTION 1. Amends the </w:t>
      </w:r>
      <w:r w:rsidRPr="00810786">
        <w:t xml:space="preserve">heading to Section 545.452, Transportation Code, to read as follows: </w:t>
      </w:r>
    </w:p>
    <w:p w:rsidR="00043497" w:rsidRPr="00810786" w:rsidRDefault="00043497" w:rsidP="00CE2327">
      <w:pPr>
        <w:spacing w:after="0" w:line="240" w:lineRule="auto"/>
        <w:jc w:val="both"/>
      </w:pPr>
    </w:p>
    <w:p w:rsidR="00043497" w:rsidRPr="00810786" w:rsidRDefault="00043497" w:rsidP="00CE2327">
      <w:pPr>
        <w:spacing w:after="0" w:line="240" w:lineRule="auto"/>
        <w:ind w:left="720"/>
        <w:jc w:val="both"/>
        <w:rPr>
          <w:rFonts w:eastAsia="Times New Roman" w:cs="Times New Roman"/>
          <w:szCs w:val="24"/>
        </w:rPr>
      </w:pPr>
      <w:r w:rsidRPr="00810786">
        <w:t xml:space="preserve">Sec. 545.452. EXCLUSIVE REGULATION OF AUTOMATED MOTOR VEHICLES AND AUTOMATED DRIVING SYSTEMS. </w:t>
      </w:r>
    </w:p>
    <w:p w:rsidR="00043497" w:rsidRPr="00810786" w:rsidRDefault="00043497" w:rsidP="00CE2327">
      <w:pPr>
        <w:spacing w:after="0" w:line="240" w:lineRule="auto"/>
        <w:jc w:val="both"/>
        <w:rPr>
          <w:rFonts w:eastAsia="Times New Roman" w:cs="Times New Roman"/>
          <w:szCs w:val="24"/>
        </w:rPr>
      </w:pPr>
    </w:p>
    <w:p w:rsidR="00043497" w:rsidRPr="00810786" w:rsidRDefault="00043497" w:rsidP="00CE2327">
      <w:pPr>
        <w:spacing w:after="0" w:line="240" w:lineRule="auto"/>
        <w:jc w:val="both"/>
      </w:pPr>
      <w:r w:rsidRPr="00810786">
        <w:rPr>
          <w:rFonts w:eastAsia="Times New Roman" w:cs="Times New Roman"/>
          <w:szCs w:val="24"/>
        </w:rPr>
        <w:t xml:space="preserve">SECTION 2. Amends </w:t>
      </w:r>
      <w:r w:rsidRPr="00810786">
        <w:t xml:space="preserve">Section 545.452(a), Transportation Code, as follows: </w:t>
      </w:r>
    </w:p>
    <w:p w:rsidR="00043497" w:rsidRPr="00810786" w:rsidRDefault="00043497" w:rsidP="00CE2327">
      <w:pPr>
        <w:spacing w:after="0" w:line="240" w:lineRule="auto"/>
        <w:jc w:val="both"/>
      </w:pPr>
    </w:p>
    <w:p w:rsidR="00043497" w:rsidRPr="00CE2327" w:rsidRDefault="00043497" w:rsidP="00CE2327">
      <w:pPr>
        <w:spacing w:after="0" w:line="240" w:lineRule="auto"/>
        <w:ind w:left="720"/>
        <w:jc w:val="both"/>
      </w:pPr>
      <w:r w:rsidRPr="00810786">
        <w:t>(a) Provides that unless otherwise provided by Subchapter J (Operation of Automated Motor Vehicles), automated motor vehicles, including any commercial use or operation of automated motor vehicles, and automated driving syst</w:t>
      </w:r>
      <w:r>
        <w:t xml:space="preserve">ems are governed exclusively by </w:t>
      </w:r>
      <w:r>
        <w:rPr>
          <w:rFonts w:eastAsia="Times New Roman" w:cs="Times New Roman"/>
          <w:szCs w:val="24"/>
        </w:rPr>
        <w:t>Subchapter J</w:t>
      </w:r>
      <w:r w:rsidRPr="00810786">
        <w:rPr>
          <w:rFonts w:eastAsia="Times New Roman" w:cs="Times New Roman"/>
          <w:szCs w:val="24"/>
        </w:rPr>
        <w:t xml:space="preserve"> and</w:t>
      </w:r>
      <w:r>
        <w:t xml:space="preserve"> </w:t>
      </w:r>
      <w:r w:rsidRPr="00810786">
        <w:t>Section 547.618</w:t>
      </w:r>
      <w:r>
        <w:t>, rather than exclusively by Subchapter J</w:t>
      </w:r>
      <w:r w:rsidRPr="00810786">
        <w:t>.</w:t>
      </w:r>
      <w:r>
        <w:t xml:space="preserve"> </w:t>
      </w:r>
      <w:r w:rsidRPr="00810786">
        <w:t xml:space="preserve">Makes </w:t>
      </w:r>
      <w:r>
        <w:t>conforming</w:t>
      </w:r>
      <w:r w:rsidRPr="00810786">
        <w:t xml:space="preserve"> change</w:t>
      </w:r>
      <w:r>
        <w:t>s</w:t>
      </w:r>
      <w:r w:rsidRPr="00810786">
        <w:t xml:space="preserve">. </w:t>
      </w:r>
    </w:p>
    <w:p w:rsidR="00043497" w:rsidRPr="00810786" w:rsidRDefault="00043497" w:rsidP="00CE2327">
      <w:pPr>
        <w:spacing w:after="0" w:line="240" w:lineRule="auto"/>
        <w:jc w:val="both"/>
        <w:rPr>
          <w:rFonts w:eastAsia="Times New Roman" w:cs="Times New Roman"/>
          <w:szCs w:val="24"/>
        </w:rPr>
      </w:pPr>
    </w:p>
    <w:p w:rsidR="00043497" w:rsidRPr="00810786" w:rsidRDefault="00043497" w:rsidP="00CE2327">
      <w:pPr>
        <w:spacing w:after="0" w:line="240" w:lineRule="auto"/>
        <w:jc w:val="both"/>
      </w:pPr>
      <w:r w:rsidRPr="00810786">
        <w:rPr>
          <w:rFonts w:eastAsia="Times New Roman" w:cs="Times New Roman"/>
          <w:szCs w:val="24"/>
        </w:rPr>
        <w:t xml:space="preserve">SECTION 3. Amends </w:t>
      </w:r>
      <w:r w:rsidRPr="00810786">
        <w:t xml:space="preserve">Subchapter K, Chapter 547, Transportation Code, by adding Section 547.618, as follows: </w:t>
      </w:r>
    </w:p>
    <w:p w:rsidR="00043497" w:rsidRPr="00810786" w:rsidRDefault="00043497" w:rsidP="00CE2327">
      <w:pPr>
        <w:spacing w:after="0" w:line="240" w:lineRule="auto"/>
        <w:jc w:val="both"/>
      </w:pPr>
    </w:p>
    <w:p w:rsidR="00043497" w:rsidRPr="00810786" w:rsidRDefault="00043497" w:rsidP="00CE2327">
      <w:pPr>
        <w:spacing w:after="0" w:line="240" w:lineRule="auto"/>
        <w:ind w:left="720"/>
        <w:jc w:val="both"/>
      </w:pPr>
      <w:r w:rsidRPr="00810786">
        <w:t xml:space="preserve">Sec. 547.618. EQUIPMENT REQUIRED FOR CERTAIN AUTOMATED MOTOR VEHICLES. </w:t>
      </w:r>
      <w:r>
        <w:t xml:space="preserve">(a) </w:t>
      </w:r>
      <w:r w:rsidRPr="00810786">
        <w:t>Defines "automated motor vehicle" and "automated driving system."</w:t>
      </w:r>
    </w:p>
    <w:p w:rsidR="00043497" w:rsidRPr="00810786" w:rsidRDefault="00043497" w:rsidP="00CE2327">
      <w:pPr>
        <w:spacing w:after="0" w:line="240" w:lineRule="auto"/>
        <w:ind w:left="720"/>
        <w:jc w:val="both"/>
      </w:pPr>
    </w:p>
    <w:p w:rsidR="00043497" w:rsidRPr="00810786" w:rsidRDefault="00043497" w:rsidP="00CE2327">
      <w:pPr>
        <w:spacing w:after="0" w:line="240" w:lineRule="auto"/>
        <w:ind w:left="1440"/>
        <w:jc w:val="both"/>
      </w:pPr>
      <w:r w:rsidRPr="00810786">
        <w:t>(b) Provides that an automated motor vehicle that is designed to be operated exclusively by the automated driving system for all trips is not subject to motor vehicle equipment laws or regulations of this state that relate to or support motor vehi</w:t>
      </w:r>
      <w:r>
        <w:t>cle operation by a human driver</w:t>
      </w:r>
      <w:r w:rsidRPr="00810786">
        <w:t xml:space="preserve"> and </w:t>
      </w:r>
      <w:r>
        <w:t xml:space="preserve">that </w:t>
      </w:r>
      <w:r w:rsidRPr="00810786">
        <w:t>are not relevant for an automated driving system.</w:t>
      </w:r>
    </w:p>
    <w:p w:rsidR="00043497" w:rsidRPr="00810786" w:rsidRDefault="00043497" w:rsidP="00CE2327">
      <w:pPr>
        <w:spacing w:after="0" w:line="240" w:lineRule="auto"/>
        <w:ind w:left="1440"/>
        <w:jc w:val="both"/>
      </w:pPr>
    </w:p>
    <w:p w:rsidR="00043497" w:rsidRPr="00810786" w:rsidRDefault="00043497" w:rsidP="00CE2327">
      <w:pPr>
        <w:spacing w:after="0" w:line="240" w:lineRule="auto"/>
        <w:ind w:left="1440"/>
        <w:jc w:val="both"/>
      </w:pPr>
      <w:r w:rsidRPr="00810786">
        <w:rPr>
          <w:rFonts w:eastAsia="Times New Roman" w:cs="Times New Roman"/>
          <w:szCs w:val="24"/>
        </w:rPr>
        <w:t xml:space="preserve">(c) Requires </w:t>
      </w:r>
      <w:r>
        <w:rPr>
          <w:rFonts w:eastAsia="Times New Roman" w:cs="Times New Roman"/>
          <w:szCs w:val="24"/>
        </w:rPr>
        <w:t xml:space="preserve">that </w:t>
      </w:r>
      <w:r w:rsidRPr="00810786">
        <w:rPr>
          <w:rFonts w:eastAsia="Times New Roman" w:cs="Times New Roman"/>
          <w:szCs w:val="24"/>
        </w:rPr>
        <w:t xml:space="preserve">the vehicle, if </w:t>
      </w:r>
      <w:r w:rsidRPr="00810786">
        <w:t xml:space="preserve">a vehicle safety inspection is required under this code for the operation of a vehicle </w:t>
      </w:r>
      <w:r>
        <w:t xml:space="preserve">described by Subsection (b), </w:t>
      </w:r>
      <w:r w:rsidRPr="00810786">
        <w:t>automatically be considered to pass the inspection with respect to any equipment the requirements from which the vehicle is exempt under Subsection (b), or the inspection of which is not required under Section 548.051 (Vehicle</w:t>
      </w:r>
      <w:r>
        <w:t>s</w:t>
      </w:r>
      <w:r w:rsidRPr="00810786">
        <w:t xml:space="preserve"> and Equipment Subject to Inspection).</w:t>
      </w:r>
    </w:p>
    <w:p w:rsidR="00043497" w:rsidRPr="00810786" w:rsidRDefault="00043497" w:rsidP="00CE2327">
      <w:pPr>
        <w:spacing w:after="0" w:line="240" w:lineRule="auto"/>
        <w:jc w:val="both"/>
        <w:rPr>
          <w:rFonts w:eastAsia="Times New Roman" w:cs="Times New Roman"/>
          <w:szCs w:val="24"/>
        </w:rPr>
      </w:pPr>
    </w:p>
    <w:p w:rsidR="00043497" w:rsidRPr="00C8671F" w:rsidRDefault="00043497" w:rsidP="00CE2327">
      <w:pPr>
        <w:spacing w:after="0" w:line="240" w:lineRule="auto"/>
        <w:jc w:val="both"/>
        <w:rPr>
          <w:rFonts w:eastAsia="Times New Roman" w:cs="Times New Roman"/>
          <w:szCs w:val="24"/>
        </w:rPr>
      </w:pPr>
      <w:r w:rsidRPr="00810786">
        <w:rPr>
          <w:rFonts w:eastAsia="Times New Roman" w:cs="Times New Roman"/>
          <w:szCs w:val="24"/>
        </w:rPr>
        <w:t>SECTION 4. Effective date: September 1, 2021.</w:t>
      </w:r>
      <w:r>
        <w:rPr>
          <w:rFonts w:eastAsia="Times New Roman" w:cs="Times New Roman"/>
          <w:szCs w:val="24"/>
        </w:rPr>
        <w:t xml:space="preserve"> </w:t>
      </w:r>
    </w:p>
    <w:sectPr w:rsidR="0004349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56" w:rsidRDefault="00D81256" w:rsidP="000F1DF9">
      <w:pPr>
        <w:spacing w:after="0" w:line="240" w:lineRule="auto"/>
      </w:pPr>
      <w:r>
        <w:separator/>
      </w:r>
    </w:p>
  </w:endnote>
  <w:endnote w:type="continuationSeparator" w:id="0">
    <w:p w:rsidR="00D81256" w:rsidRDefault="00D812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12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349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43497">
                <w:rPr>
                  <w:sz w:val="20"/>
                  <w:szCs w:val="20"/>
                </w:rPr>
                <w:t>H.B. 3026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4349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12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34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34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56" w:rsidRDefault="00D81256" w:rsidP="000F1DF9">
      <w:pPr>
        <w:spacing w:after="0" w:line="240" w:lineRule="auto"/>
      </w:pPr>
      <w:r>
        <w:separator/>
      </w:r>
    </w:p>
  </w:footnote>
  <w:footnote w:type="continuationSeparator" w:id="0">
    <w:p w:rsidR="00D81256" w:rsidRDefault="00D8125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497"/>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1256"/>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4BBD0"/>
  <w15:docId w15:val="{2E8060D7-B6F2-4A08-95BA-804FB6A8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34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7117CD322D4042B1D76D3FA36E30F6"/>
        <w:category>
          <w:name w:val="General"/>
          <w:gallery w:val="placeholder"/>
        </w:category>
        <w:types>
          <w:type w:val="bbPlcHdr"/>
        </w:types>
        <w:behaviors>
          <w:behavior w:val="content"/>
        </w:behaviors>
        <w:guid w:val="{6B1DD206-B152-43C4-B05F-F232AB5B1A39}"/>
      </w:docPartPr>
      <w:docPartBody>
        <w:p w:rsidR="00000000" w:rsidRDefault="00D02B99"/>
      </w:docPartBody>
    </w:docPart>
    <w:docPart>
      <w:docPartPr>
        <w:name w:val="0C98EB42DEDF4C9FB94E05928B40EBA0"/>
        <w:category>
          <w:name w:val="General"/>
          <w:gallery w:val="placeholder"/>
        </w:category>
        <w:types>
          <w:type w:val="bbPlcHdr"/>
        </w:types>
        <w:behaviors>
          <w:behavior w:val="content"/>
        </w:behaviors>
        <w:guid w:val="{4DB7F452-A1A8-43D3-BB51-09C98F683965}"/>
      </w:docPartPr>
      <w:docPartBody>
        <w:p w:rsidR="00000000" w:rsidRDefault="00D02B99"/>
      </w:docPartBody>
    </w:docPart>
    <w:docPart>
      <w:docPartPr>
        <w:name w:val="E89D00C1106F421292F814EA6765827C"/>
        <w:category>
          <w:name w:val="General"/>
          <w:gallery w:val="placeholder"/>
        </w:category>
        <w:types>
          <w:type w:val="bbPlcHdr"/>
        </w:types>
        <w:behaviors>
          <w:behavior w:val="content"/>
        </w:behaviors>
        <w:guid w:val="{296B9F21-A112-4A9C-A02A-BC6E4ECF78DC}"/>
      </w:docPartPr>
      <w:docPartBody>
        <w:p w:rsidR="00000000" w:rsidRDefault="00D02B99"/>
      </w:docPartBody>
    </w:docPart>
    <w:docPart>
      <w:docPartPr>
        <w:name w:val="9BDC8194FA804B5CB52B64BA93F75426"/>
        <w:category>
          <w:name w:val="General"/>
          <w:gallery w:val="placeholder"/>
        </w:category>
        <w:types>
          <w:type w:val="bbPlcHdr"/>
        </w:types>
        <w:behaviors>
          <w:behavior w:val="content"/>
        </w:behaviors>
        <w:guid w:val="{6260E710-B9E3-4EEE-8D16-836357598DCF}"/>
      </w:docPartPr>
      <w:docPartBody>
        <w:p w:rsidR="00000000" w:rsidRDefault="00D02B99"/>
      </w:docPartBody>
    </w:docPart>
    <w:docPart>
      <w:docPartPr>
        <w:name w:val="7B31EDCFC9CE48A292A24329C021E442"/>
        <w:category>
          <w:name w:val="General"/>
          <w:gallery w:val="placeholder"/>
        </w:category>
        <w:types>
          <w:type w:val="bbPlcHdr"/>
        </w:types>
        <w:behaviors>
          <w:behavior w:val="content"/>
        </w:behaviors>
        <w:guid w:val="{85B79E7A-ABA8-4504-9000-03D07AEE12DE}"/>
      </w:docPartPr>
      <w:docPartBody>
        <w:p w:rsidR="00000000" w:rsidRDefault="00D02B99"/>
      </w:docPartBody>
    </w:docPart>
    <w:docPart>
      <w:docPartPr>
        <w:name w:val="DAFAC921A57F483C9CECB2850B5F45B9"/>
        <w:category>
          <w:name w:val="General"/>
          <w:gallery w:val="placeholder"/>
        </w:category>
        <w:types>
          <w:type w:val="bbPlcHdr"/>
        </w:types>
        <w:behaviors>
          <w:behavior w:val="content"/>
        </w:behaviors>
        <w:guid w:val="{126AD797-609E-4F96-A68F-4E3B8CFD5B6C}"/>
      </w:docPartPr>
      <w:docPartBody>
        <w:p w:rsidR="00000000" w:rsidRDefault="00D02B99"/>
      </w:docPartBody>
    </w:docPart>
    <w:docPart>
      <w:docPartPr>
        <w:name w:val="FEB51238E4084EEF88D828AD0FD6783E"/>
        <w:category>
          <w:name w:val="General"/>
          <w:gallery w:val="placeholder"/>
        </w:category>
        <w:types>
          <w:type w:val="bbPlcHdr"/>
        </w:types>
        <w:behaviors>
          <w:behavior w:val="content"/>
        </w:behaviors>
        <w:guid w:val="{6987DDFA-6520-4ABE-BA5E-C0FBE17BC463}"/>
      </w:docPartPr>
      <w:docPartBody>
        <w:p w:rsidR="00000000" w:rsidRDefault="00D02B99"/>
      </w:docPartBody>
    </w:docPart>
    <w:docPart>
      <w:docPartPr>
        <w:name w:val="A9BADCB653D441B1995AE30DA0CE0D3F"/>
        <w:category>
          <w:name w:val="General"/>
          <w:gallery w:val="placeholder"/>
        </w:category>
        <w:types>
          <w:type w:val="bbPlcHdr"/>
        </w:types>
        <w:behaviors>
          <w:behavior w:val="content"/>
        </w:behaviors>
        <w:guid w:val="{B568B00C-C43F-4C2C-807B-60D300161CC8}"/>
      </w:docPartPr>
      <w:docPartBody>
        <w:p w:rsidR="00000000" w:rsidRDefault="00D02B99"/>
      </w:docPartBody>
    </w:docPart>
    <w:docPart>
      <w:docPartPr>
        <w:name w:val="F94F80380B5440F59A6A2C9863A806B7"/>
        <w:category>
          <w:name w:val="General"/>
          <w:gallery w:val="placeholder"/>
        </w:category>
        <w:types>
          <w:type w:val="bbPlcHdr"/>
        </w:types>
        <w:behaviors>
          <w:behavior w:val="content"/>
        </w:behaviors>
        <w:guid w:val="{65D3B0EA-40E6-4974-B254-E8C435EF9A9B}"/>
      </w:docPartPr>
      <w:docPartBody>
        <w:p w:rsidR="00000000" w:rsidRDefault="00D02B99"/>
      </w:docPartBody>
    </w:docPart>
    <w:docPart>
      <w:docPartPr>
        <w:name w:val="6B22C4D2F2504694BC90DCA690FFE3D3"/>
        <w:category>
          <w:name w:val="General"/>
          <w:gallery w:val="placeholder"/>
        </w:category>
        <w:types>
          <w:type w:val="bbPlcHdr"/>
        </w:types>
        <w:behaviors>
          <w:behavior w:val="content"/>
        </w:behaviors>
        <w:guid w:val="{77A7DB72-F5F3-4EEF-BCDE-1538A8922F0D}"/>
      </w:docPartPr>
      <w:docPartBody>
        <w:p w:rsidR="00000000" w:rsidRDefault="009809A9" w:rsidP="009809A9">
          <w:pPr>
            <w:pStyle w:val="6B22C4D2F2504694BC90DCA690FFE3D3"/>
          </w:pPr>
          <w:r w:rsidRPr="00A30DD1">
            <w:rPr>
              <w:rStyle w:val="PlaceholderText"/>
            </w:rPr>
            <w:t>Click here to enter a date.</w:t>
          </w:r>
        </w:p>
      </w:docPartBody>
    </w:docPart>
    <w:docPart>
      <w:docPartPr>
        <w:name w:val="71483AFDB4174E3E9AEE96D901CF3188"/>
        <w:category>
          <w:name w:val="General"/>
          <w:gallery w:val="placeholder"/>
        </w:category>
        <w:types>
          <w:type w:val="bbPlcHdr"/>
        </w:types>
        <w:behaviors>
          <w:behavior w:val="content"/>
        </w:behaviors>
        <w:guid w:val="{B70D2343-B9FE-4887-8EDD-C77C7BAA1A96}"/>
      </w:docPartPr>
      <w:docPartBody>
        <w:p w:rsidR="00000000" w:rsidRDefault="00D02B99"/>
      </w:docPartBody>
    </w:docPart>
    <w:docPart>
      <w:docPartPr>
        <w:name w:val="B4820AE7A2134DEDA65703239EF3C3D9"/>
        <w:category>
          <w:name w:val="General"/>
          <w:gallery w:val="placeholder"/>
        </w:category>
        <w:types>
          <w:type w:val="bbPlcHdr"/>
        </w:types>
        <w:behaviors>
          <w:behavior w:val="content"/>
        </w:behaviors>
        <w:guid w:val="{899714B1-773F-462B-8E39-952E2797A701}"/>
      </w:docPartPr>
      <w:docPartBody>
        <w:p w:rsidR="00000000" w:rsidRDefault="00D02B99"/>
      </w:docPartBody>
    </w:docPart>
    <w:docPart>
      <w:docPartPr>
        <w:name w:val="439CC5FB20BA40F7BC938CD57BD89732"/>
        <w:category>
          <w:name w:val="General"/>
          <w:gallery w:val="placeholder"/>
        </w:category>
        <w:types>
          <w:type w:val="bbPlcHdr"/>
        </w:types>
        <w:behaviors>
          <w:behavior w:val="content"/>
        </w:behaviors>
        <w:guid w:val="{798D3C75-69D9-40E9-B2F4-8013E4091CFA}"/>
      </w:docPartPr>
      <w:docPartBody>
        <w:p w:rsidR="00000000" w:rsidRDefault="009809A9" w:rsidP="009809A9">
          <w:pPr>
            <w:pStyle w:val="439CC5FB20BA40F7BC938CD57BD89732"/>
          </w:pPr>
          <w:r>
            <w:rPr>
              <w:rFonts w:eastAsia="Times New Roman" w:cs="Times New Roman"/>
              <w:bCs/>
              <w:szCs w:val="24"/>
            </w:rPr>
            <w:t xml:space="preserve"> </w:t>
          </w:r>
        </w:p>
      </w:docPartBody>
    </w:docPart>
    <w:docPart>
      <w:docPartPr>
        <w:name w:val="CCFAFA3A40BD47449B4A30C5C9E71219"/>
        <w:category>
          <w:name w:val="General"/>
          <w:gallery w:val="placeholder"/>
        </w:category>
        <w:types>
          <w:type w:val="bbPlcHdr"/>
        </w:types>
        <w:behaviors>
          <w:behavior w:val="content"/>
        </w:behaviors>
        <w:guid w:val="{8288FA30-8389-4A63-931B-AB810FF610C3}"/>
      </w:docPartPr>
      <w:docPartBody>
        <w:p w:rsidR="00000000" w:rsidRDefault="00D02B99"/>
      </w:docPartBody>
    </w:docPart>
    <w:docPart>
      <w:docPartPr>
        <w:name w:val="7592456C460F4D5C95287DB2B4C8233F"/>
        <w:category>
          <w:name w:val="General"/>
          <w:gallery w:val="placeholder"/>
        </w:category>
        <w:types>
          <w:type w:val="bbPlcHdr"/>
        </w:types>
        <w:behaviors>
          <w:behavior w:val="content"/>
        </w:behaviors>
        <w:guid w:val="{222AC5E6-8B6E-46EB-A6AF-1FFDA228A334}"/>
      </w:docPartPr>
      <w:docPartBody>
        <w:p w:rsidR="00000000" w:rsidRDefault="00D02B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09A9"/>
    <w:rsid w:val="00984D6C"/>
    <w:rsid w:val="00A54AD6"/>
    <w:rsid w:val="00A57564"/>
    <w:rsid w:val="00B252A4"/>
    <w:rsid w:val="00B5530B"/>
    <w:rsid w:val="00C129E8"/>
    <w:rsid w:val="00C968BA"/>
    <w:rsid w:val="00D02B9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9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B22C4D2F2504694BC90DCA690FFE3D3">
    <w:name w:val="6B22C4D2F2504694BC90DCA690FFE3D3"/>
    <w:rsid w:val="009809A9"/>
    <w:pPr>
      <w:spacing w:after="160" w:line="259" w:lineRule="auto"/>
    </w:pPr>
  </w:style>
  <w:style w:type="paragraph" w:customStyle="1" w:styleId="439CC5FB20BA40F7BC938CD57BD89732">
    <w:name w:val="439CC5FB20BA40F7BC938CD57BD89732"/>
    <w:rsid w:val="009809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90A539-396D-4443-9886-CD86E80A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562</Words>
  <Characters>3210</Characters>
  <Application>Microsoft Office Word</Application>
  <DocSecurity>0</DocSecurity>
  <Lines>26</Lines>
  <Paragraphs>7</Paragraphs>
  <ScaleCrop>false</ScaleCrop>
  <Company>Texas Legislative Council</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2021-05-17T20:35:00Z</cp:lastPrinted>
  <dcterms:created xsi:type="dcterms:W3CDTF">2015-05-29T14:24:00Z</dcterms:created>
  <dcterms:modified xsi:type="dcterms:W3CDTF">2021-05-17T20:35:00Z</dcterms:modified>
</cp:coreProperties>
</file>

<file path=docProps/custom.xml><?xml version="1.0" encoding="utf-8"?>
<op:Properties xmlns:vt="http://schemas.openxmlformats.org/officeDocument/2006/docPropsVTypes" xmlns:op="http://schemas.openxmlformats.org/officeDocument/2006/custom-properties"/>
</file>