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521AE" w14:paraId="55B954E0" w14:textId="77777777" w:rsidTr="00345119">
        <w:tc>
          <w:tcPr>
            <w:tcW w:w="9576" w:type="dxa"/>
            <w:noWrap/>
          </w:tcPr>
          <w:p w14:paraId="129ABFB6" w14:textId="77777777" w:rsidR="008423E4" w:rsidRPr="0022177D" w:rsidRDefault="004D69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F9F236" w14:textId="77777777" w:rsidR="008423E4" w:rsidRPr="0022177D" w:rsidRDefault="008423E4" w:rsidP="008423E4">
      <w:pPr>
        <w:jc w:val="center"/>
      </w:pPr>
    </w:p>
    <w:p w14:paraId="2CCDDD7B" w14:textId="77777777" w:rsidR="008423E4" w:rsidRPr="00B31F0E" w:rsidRDefault="008423E4" w:rsidP="008423E4"/>
    <w:p w14:paraId="70B685A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21AE" w14:paraId="4021625C" w14:textId="77777777" w:rsidTr="00345119">
        <w:tc>
          <w:tcPr>
            <w:tcW w:w="9576" w:type="dxa"/>
          </w:tcPr>
          <w:p w14:paraId="253367C9" w14:textId="51DDF9C6" w:rsidR="008423E4" w:rsidRPr="00861995" w:rsidRDefault="004D69CE" w:rsidP="00345119">
            <w:pPr>
              <w:jc w:val="right"/>
            </w:pPr>
            <w:r>
              <w:t>H.B. 3080</w:t>
            </w:r>
          </w:p>
        </w:tc>
      </w:tr>
      <w:tr w:rsidR="001521AE" w14:paraId="06691ACC" w14:textId="77777777" w:rsidTr="00345119">
        <w:tc>
          <w:tcPr>
            <w:tcW w:w="9576" w:type="dxa"/>
          </w:tcPr>
          <w:p w14:paraId="5BC7432E" w14:textId="31C36982" w:rsidR="008423E4" w:rsidRPr="00861995" w:rsidRDefault="004D69CE" w:rsidP="00AE468B">
            <w:pPr>
              <w:jc w:val="right"/>
            </w:pPr>
            <w:r>
              <w:t xml:space="preserve">By: </w:t>
            </w:r>
            <w:r w:rsidR="00AE468B">
              <w:t>Oliverson</w:t>
            </w:r>
          </w:p>
        </w:tc>
      </w:tr>
      <w:tr w:rsidR="001521AE" w14:paraId="6FB385ED" w14:textId="77777777" w:rsidTr="00345119">
        <w:tc>
          <w:tcPr>
            <w:tcW w:w="9576" w:type="dxa"/>
          </w:tcPr>
          <w:p w14:paraId="0935CAD8" w14:textId="3BFF83CA" w:rsidR="008423E4" w:rsidRPr="00861995" w:rsidRDefault="004D69CE" w:rsidP="00345119">
            <w:pPr>
              <w:jc w:val="right"/>
            </w:pPr>
            <w:r>
              <w:t>Elections</w:t>
            </w:r>
          </w:p>
        </w:tc>
      </w:tr>
      <w:tr w:rsidR="001521AE" w14:paraId="23E585CB" w14:textId="77777777" w:rsidTr="00345119">
        <w:tc>
          <w:tcPr>
            <w:tcW w:w="9576" w:type="dxa"/>
          </w:tcPr>
          <w:p w14:paraId="5525BD8C" w14:textId="2A37380F" w:rsidR="008423E4" w:rsidRDefault="004D69CE" w:rsidP="00345119">
            <w:pPr>
              <w:jc w:val="right"/>
            </w:pPr>
            <w:r>
              <w:t>Committee Report (Unamended)</w:t>
            </w:r>
          </w:p>
        </w:tc>
      </w:tr>
    </w:tbl>
    <w:p w14:paraId="374A7FBC" w14:textId="77777777" w:rsidR="008423E4" w:rsidRDefault="008423E4" w:rsidP="008423E4">
      <w:pPr>
        <w:tabs>
          <w:tab w:val="right" w:pos="9360"/>
        </w:tabs>
      </w:pPr>
    </w:p>
    <w:p w14:paraId="4013119C" w14:textId="77777777" w:rsidR="008423E4" w:rsidRDefault="008423E4" w:rsidP="008423E4"/>
    <w:p w14:paraId="36975DF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521AE" w14:paraId="4AD9CC2A" w14:textId="77777777" w:rsidTr="00345119">
        <w:tc>
          <w:tcPr>
            <w:tcW w:w="9576" w:type="dxa"/>
          </w:tcPr>
          <w:p w14:paraId="67FDCEAF" w14:textId="77777777" w:rsidR="008423E4" w:rsidRPr="00A8133F" w:rsidRDefault="004D69CE" w:rsidP="00371C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EF019E" w14:textId="77777777" w:rsidR="008423E4" w:rsidRDefault="008423E4" w:rsidP="00371C56"/>
          <w:p w14:paraId="021DCF69" w14:textId="4886818D" w:rsidR="008423E4" w:rsidRDefault="004D69CE" w:rsidP="00371C56">
            <w:pPr>
              <w:pStyle w:val="Header"/>
              <w:jc w:val="both"/>
            </w:pPr>
            <w:r>
              <w:t>It has been suggested</w:t>
            </w:r>
            <w:r w:rsidR="00AE468B">
              <w:t xml:space="preserve"> that the current mail</w:t>
            </w:r>
            <w:r w:rsidR="00036D53">
              <w:t>-in</w:t>
            </w:r>
            <w:r w:rsidR="00AE468B">
              <w:t xml:space="preserve"> ballot </w:t>
            </w:r>
            <w:r w:rsidR="00036D53">
              <w:t xml:space="preserve">process </w:t>
            </w:r>
            <w:r w:rsidR="00AE468B">
              <w:t xml:space="preserve">is vulnerable to fraud. </w:t>
            </w:r>
            <w:r>
              <w:t>There have been calls from across the state</w:t>
            </w:r>
            <w:r w:rsidR="00AE468B">
              <w:t xml:space="preserve"> for stricter voting regulations</w:t>
            </w:r>
            <w:r>
              <w:t xml:space="preserve"> for </w:t>
            </w:r>
            <w:r w:rsidR="00AE468B">
              <w:t>mail</w:t>
            </w:r>
            <w:r>
              <w:t>-</w:t>
            </w:r>
            <w:r w:rsidR="00AE468B">
              <w:t>in applications and ballots</w:t>
            </w:r>
            <w:r>
              <w:t xml:space="preserve"> with the aim of</w:t>
            </w:r>
            <w:r w:rsidR="00AE468B">
              <w:t xml:space="preserve"> lower</w:t>
            </w:r>
            <w:r>
              <w:t>ing</w:t>
            </w:r>
            <w:r w:rsidR="00AE468B">
              <w:t xml:space="preserve"> the risk of voter fraud and </w:t>
            </w:r>
            <w:r>
              <w:t xml:space="preserve">ensuring the </w:t>
            </w:r>
            <w:r w:rsidR="00AE468B">
              <w:t>integrity</w:t>
            </w:r>
            <w:r>
              <w:t xml:space="preserve"> of elections held in Texas</w:t>
            </w:r>
            <w:r w:rsidR="00AE468B">
              <w:t>.</w:t>
            </w:r>
            <w:r>
              <w:t xml:space="preserve"> </w:t>
            </w:r>
            <w:r w:rsidR="00AE468B">
              <w:t>H</w:t>
            </w:r>
            <w:r>
              <w:t>.</w:t>
            </w:r>
            <w:r w:rsidR="00AE468B">
              <w:t>B</w:t>
            </w:r>
            <w:r>
              <w:t>.</w:t>
            </w:r>
            <w:r w:rsidR="00AE468B">
              <w:t xml:space="preserve"> 3080</w:t>
            </w:r>
            <w:r>
              <w:t xml:space="preserve"> seeks to address this issue by revising verification procedures for an e</w:t>
            </w:r>
            <w:r>
              <w:t>arly voting ballot by mail and by creating an offense for a person who provides an application</w:t>
            </w:r>
            <w:r w:rsidR="001354E3">
              <w:t xml:space="preserve"> form</w:t>
            </w:r>
            <w:r>
              <w:t xml:space="preserve"> for </w:t>
            </w:r>
            <w:r w:rsidR="001354E3">
              <w:t>an early voting</w:t>
            </w:r>
            <w:r>
              <w:t xml:space="preserve"> ballot to a person who did solicit the </w:t>
            </w:r>
            <w:r w:rsidR="001354E3">
              <w:t>form</w:t>
            </w:r>
            <w:r w:rsidR="00AE468B">
              <w:t xml:space="preserve">.   </w:t>
            </w:r>
          </w:p>
          <w:p w14:paraId="4CAAADC9" w14:textId="77777777" w:rsidR="008423E4" w:rsidRPr="00E26B13" w:rsidRDefault="008423E4" w:rsidP="00371C56">
            <w:pPr>
              <w:rPr>
                <w:b/>
              </w:rPr>
            </w:pPr>
          </w:p>
        </w:tc>
      </w:tr>
      <w:tr w:rsidR="001521AE" w14:paraId="132F3712" w14:textId="77777777" w:rsidTr="00345119">
        <w:tc>
          <w:tcPr>
            <w:tcW w:w="9576" w:type="dxa"/>
          </w:tcPr>
          <w:p w14:paraId="207A576D" w14:textId="77777777" w:rsidR="0017725B" w:rsidRDefault="004D69CE" w:rsidP="00371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78C738" w14:textId="77777777" w:rsidR="0017725B" w:rsidRDefault="0017725B" w:rsidP="00371C56">
            <w:pPr>
              <w:rPr>
                <w:b/>
                <w:u w:val="single"/>
              </w:rPr>
            </w:pPr>
          </w:p>
          <w:p w14:paraId="1DAC630A" w14:textId="0F7E074D" w:rsidR="0048222B" w:rsidRPr="0048222B" w:rsidRDefault="004D69CE" w:rsidP="00371C56">
            <w:pPr>
              <w:jc w:val="both"/>
            </w:pPr>
            <w:r>
              <w:t>It is the committee's opinion that this bill expressly does o</w:t>
            </w:r>
            <w:r>
              <w:t>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25DC6584" w14:textId="77777777" w:rsidR="0017725B" w:rsidRPr="0017725B" w:rsidRDefault="0017725B" w:rsidP="00371C56">
            <w:pPr>
              <w:rPr>
                <w:b/>
                <w:u w:val="single"/>
              </w:rPr>
            </w:pPr>
          </w:p>
        </w:tc>
      </w:tr>
      <w:tr w:rsidR="001521AE" w14:paraId="0E25FB8F" w14:textId="77777777" w:rsidTr="00345119">
        <w:tc>
          <w:tcPr>
            <w:tcW w:w="9576" w:type="dxa"/>
          </w:tcPr>
          <w:p w14:paraId="15607745" w14:textId="77777777" w:rsidR="008423E4" w:rsidRPr="00A8133F" w:rsidRDefault="004D69CE" w:rsidP="00371C5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30CC61B7" w14:textId="77777777" w:rsidR="008423E4" w:rsidRDefault="008423E4" w:rsidP="00371C56"/>
          <w:p w14:paraId="2BCD868B" w14:textId="77777777" w:rsidR="004478D8" w:rsidRDefault="004D69CE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secretary of state in SECTION 4 of this bill.</w:t>
            </w:r>
          </w:p>
          <w:p w14:paraId="06AF4CE7" w14:textId="77777777" w:rsidR="008423E4" w:rsidRPr="00E21FDC" w:rsidRDefault="008423E4" w:rsidP="00371C56">
            <w:pPr>
              <w:rPr>
                <w:b/>
              </w:rPr>
            </w:pPr>
          </w:p>
        </w:tc>
      </w:tr>
      <w:tr w:rsidR="001521AE" w14:paraId="19602F7F" w14:textId="77777777" w:rsidTr="00345119">
        <w:tc>
          <w:tcPr>
            <w:tcW w:w="9576" w:type="dxa"/>
          </w:tcPr>
          <w:p w14:paraId="623054EB" w14:textId="77777777" w:rsidR="008423E4" w:rsidRPr="00A8133F" w:rsidRDefault="004D69CE" w:rsidP="00371C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36AF82" w14:textId="77777777" w:rsidR="008423E4" w:rsidRDefault="008423E4" w:rsidP="00371C56"/>
          <w:p w14:paraId="32857CA7" w14:textId="73F941A3" w:rsidR="00647C4A" w:rsidRDefault="004D69CE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3080 amends the </w:t>
            </w:r>
            <w:r w:rsidRPr="00772DE3">
              <w:t>Election Code</w:t>
            </w:r>
            <w:r>
              <w:t xml:space="preserve"> to create a </w:t>
            </w:r>
            <w:r w:rsidRPr="00772DE3">
              <w:t>Class A misdemeanor</w:t>
            </w:r>
            <w:r>
              <w:t xml:space="preserve"> offense for a person who </w:t>
            </w:r>
            <w:r w:rsidRPr="00772DE3">
              <w:t xml:space="preserve">mails or </w:t>
            </w:r>
            <w:r w:rsidRPr="00772DE3">
              <w:t>otherwise provides an application form for an early voting ballot to a person who did not solicit the form.</w:t>
            </w:r>
          </w:p>
          <w:p w14:paraId="7B8B218A" w14:textId="77777777" w:rsidR="00647C4A" w:rsidRDefault="00647C4A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F72CB2" w14:textId="7FD50BBB" w:rsidR="00D34B91" w:rsidRDefault="004D69CE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3080 require</w:t>
            </w:r>
            <w:r w:rsidR="00647C4A">
              <w:t>s</w:t>
            </w:r>
            <w:r>
              <w:t xml:space="preserve"> the early voting clerk to include with the balloting materials </w:t>
            </w:r>
            <w:r w:rsidRPr="00647C4A">
              <w:t>of an early voting ballot by mail</w:t>
            </w:r>
            <w:r>
              <w:t xml:space="preserve"> </w:t>
            </w:r>
            <w:r w:rsidRPr="00D34B91">
              <w:t>a card containing a space for t</w:t>
            </w:r>
            <w:r w:rsidRPr="00D34B91">
              <w:t>he voter to</w:t>
            </w:r>
            <w:r>
              <w:t xml:space="preserve"> </w:t>
            </w:r>
            <w:r w:rsidRPr="00D34B91">
              <w:t>place the voter's right thumbprint</w:t>
            </w:r>
            <w:r>
              <w:t xml:space="preserve"> and to sign the card. </w:t>
            </w:r>
            <w:r w:rsidR="00A47C1C">
              <w:t xml:space="preserve">The bill requires the voter to place the completed card with the sealed ballot envelope </w:t>
            </w:r>
            <w:r w:rsidR="00A47C1C" w:rsidRPr="00A47C1C">
              <w:t>in the official carrier envelope</w:t>
            </w:r>
            <w:r w:rsidR="004478D8">
              <w:t xml:space="preserve"> and includes the voter's return of the card in the carrier envelope among the </w:t>
            </w:r>
            <w:r w:rsidR="0048222B">
              <w:t xml:space="preserve">requisite </w:t>
            </w:r>
            <w:r w:rsidR="004478D8">
              <w:t xml:space="preserve">conditions for </w:t>
            </w:r>
            <w:r w:rsidR="0048222B">
              <w:t xml:space="preserve">the acceptance of </w:t>
            </w:r>
            <w:r w:rsidR="0055121E">
              <w:t>the</w:t>
            </w:r>
            <w:r w:rsidR="0048222B">
              <w:t xml:space="preserve"> </w:t>
            </w:r>
            <w:r w:rsidR="004478D8">
              <w:t>ballot</w:t>
            </w:r>
            <w:r w:rsidR="00A47C1C">
              <w:t xml:space="preserve">. </w:t>
            </w:r>
            <w:r w:rsidR="00A47C1C" w:rsidRPr="001354E3">
              <w:t xml:space="preserve">The bill authorizes the early voting ballot board to </w:t>
            </w:r>
            <w:r w:rsidR="004478D8" w:rsidRPr="001354E3">
              <w:t xml:space="preserve">open the carrier envelope and </w:t>
            </w:r>
            <w:r w:rsidR="00A47C1C" w:rsidRPr="001354E3">
              <w:t>use the card to assist in determining whether the voter's signature on the ballot application and the signature on the carrier envelope certificate are those of the voter.</w:t>
            </w:r>
            <w:r w:rsidR="00A47C1C">
              <w:t xml:space="preserve"> </w:t>
            </w:r>
          </w:p>
          <w:p w14:paraId="7C7A8E30" w14:textId="77777777" w:rsidR="004478D8" w:rsidRDefault="004478D8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8460F7" w14:textId="28DBC14F" w:rsidR="007705F5" w:rsidRPr="009C36CD" w:rsidRDefault="004D69CE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3080 requires the </w:t>
            </w:r>
            <w:r w:rsidRPr="00D34B91">
              <w:t xml:space="preserve">secretary of state </w:t>
            </w:r>
            <w:r>
              <w:t>to</w:t>
            </w:r>
            <w:r w:rsidRPr="00D34B91">
              <w:t xml:space="preserve"> adopt rules to facilitate the procurement of the right thumbprint of as many registered voters as possible by entering into agreements with the</w:t>
            </w:r>
            <w:r w:rsidRPr="00D34B91">
              <w:t xml:space="preserve"> Department of Public Safety</w:t>
            </w:r>
            <w:r>
              <w:t xml:space="preserve"> </w:t>
            </w:r>
            <w:r w:rsidRPr="00D34B91">
              <w:t>and any other state agency the secretary of state deems appropriate.</w:t>
            </w:r>
            <w:r>
              <w:t xml:space="preserve"> The bill requires a state agency to </w:t>
            </w:r>
            <w:r w:rsidRPr="00D34B91">
              <w:t xml:space="preserve">cooperate with the secretary of state </w:t>
            </w:r>
            <w:r w:rsidRPr="001354E3">
              <w:t xml:space="preserve">in </w:t>
            </w:r>
            <w:r w:rsidR="0055121E" w:rsidRPr="001354E3">
              <w:t>procuring the thumbprints</w:t>
            </w:r>
            <w:r w:rsidRPr="001354E3">
              <w:t>.</w:t>
            </w:r>
          </w:p>
          <w:p w14:paraId="1A85C841" w14:textId="77777777" w:rsidR="008423E4" w:rsidRPr="00835628" w:rsidRDefault="008423E4" w:rsidP="00371C56">
            <w:pPr>
              <w:rPr>
                <w:b/>
              </w:rPr>
            </w:pPr>
          </w:p>
        </w:tc>
      </w:tr>
      <w:tr w:rsidR="001521AE" w14:paraId="61D23852" w14:textId="77777777" w:rsidTr="00345119">
        <w:tc>
          <w:tcPr>
            <w:tcW w:w="9576" w:type="dxa"/>
          </w:tcPr>
          <w:p w14:paraId="1A0AD25D" w14:textId="77777777" w:rsidR="008423E4" w:rsidRPr="00A8133F" w:rsidRDefault="004D69CE" w:rsidP="00371C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C34E83E" w14:textId="77777777" w:rsidR="008423E4" w:rsidRDefault="008423E4" w:rsidP="00371C56"/>
          <w:p w14:paraId="161C96CF" w14:textId="6F2E2936" w:rsidR="008423E4" w:rsidRPr="00697F46" w:rsidRDefault="004D69CE" w:rsidP="00371C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75771C60" w14:textId="7BADAB51" w:rsidR="004108C3" w:rsidRPr="00697F46" w:rsidRDefault="004108C3" w:rsidP="00697F46">
      <w:pPr>
        <w:tabs>
          <w:tab w:val="left" w:pos="2400"/>
        </w:tabs>
        <w:rPr>
          <w:sz w:val="2"/>
          <w:szCs w:val="2"/>
        </w:rPr>
      </w:pPr>
    </w:p>
    <w:sectPr w:rsidR="004108C3" w:rsidRPr="00697F4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4A2C" w14:textId="77777777" w:rsidR="00000000" w:rsidRDefault="004D69CE">
      <w:r>
        <w:separator/>
      </w:r>
    </w:p>
  </w:endnote>
  <w:endnote w:type="continuationSeparator" w:id="0">
    <w:p w14:paraId="5BF10B12" w14:textId="77777777" w:rsidR="00000000" w:rsidRDefault="004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78E1" w14:textId="77777777" w:rsidR="00697F46" w:rsidRDefault="0069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21AE" w14:paraId="2A421C3B" w14:textId="77777777" w:rsidTr="009C1E9A">
      <w:trPr>
        <w:cantSplit/>
      </w:trPr>
      <w:tc>
        <w:tcPr>
          <w:tcW w:w="0" w:type="pct"/>
        </w:tcPr>
        <w:p w14:paraId="304B4B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93CB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02CA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11A3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C464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1AE" w14:paraId="41763510" w14:textId="77777777" w:rsidTr="009C1E9A">
      <w:trPr>
        <w:cantSplit/>
      </w:trPr>
      <w:tc>
        <w:tcPr>
          <w:tcW w:w="0" w:type="pct"/>
        </w:tcPr>
        <w:p w14:paraId="4541DF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373394" w14:textId="65B19FE9" w:rsidR="00EC379B" w:rsidRPr="009C1E9A" w:rsidRDefault="004D69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22030</w:t>
          </w:r>
        </w:p>
      </w:tc>
      <w:tc>
        <w:tcPr>
          <w:tcW w:w="2453" w:type="pct"/>
        </w:tcPr>
        <w:p w14:paraId="5FC27102" w14:textId="371A950D" w:rsidR="00EC379B" w:rsidRDefault="004D6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36C0">
            <w:t>21.115.410</w:t>
          </w:r>
          <w:r>
            <w:fldChar w:fldCharType="end"/>
          </w:r>
        </w:p>
      </w:tc>
    </w:tr>
    <w:tr w:rsidR="001521AE" w14:paraId="397CB222" w14:textId="77777777" w:rsidTr="009C1E9A">
      <w:trPr>
        <w:cantSplit/>
      </w:trPr>
      <w:tc>
        <w:tcPr>
          <w:tcW w:w="0" w:type="pct"/>
        </w:tcPr>
        <w:p w14:paraId="6EDE90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645C8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3EC99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C772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1AE" w14:paraId="0795990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CA9E96" w14:textId="025554A1" w:rsidR="00EC379B" w:rsidRDefault="004D69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1C5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32D1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11B56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A47C" w14:textId="77777777" w:rsidR="00697F46" w:rsidRDefault="0069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80D1" w14:textId="77777777" w:rsidR="00000000" w:rsidRDefault="004D69CE">
      <w:r>
        <w:separator/>
      </w:r>
    </w:p>
  </w:footnote>
  <w:footnote w:type="continuationSeparator" w:id="0">
    <w:p w14:paraId="186F3665" w14:textId="77777777" w:rsidR="00000000" w:rsidRDefault="004D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FD64" w14:textId="77777777" w:rsidR="00697F46" w:rsidRDefault="0069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0BE8" w14:textId="77777777" w:rsidR="00697F46" w:rsidRDefault="0069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3E9E" w14:textId="77777777" w:rsidR="00697F46" w:rsidRDefault="00697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D"/>
    <w:rsid w:val="00000A70"/>
    <w:rsid w:val="000032B8"/>
    <w:rsid w:val="00003B06"/>
    <w:rsid w:val="000054B9"/>
    <w:rsid w:val="00007461"/>
    <w:rsid w:val="00007D2F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D53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4E3"/>
    <w:rsid w:val="00137D90"/>
    <w:rsid w:val="00141FB6"/>
    <w:rsid w:val="00142F8E"/>
    <w:rsid w:val="00143C8B"/>
    <w:rsid w:val="00147530"/>
    <w:rsid w:val="001517EA"/>
    <w:rsid w:val="001521AE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A13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360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C56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8D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22B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9CE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21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B8D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C4A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F4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D2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5F5"/>
    <w:rsid w:val="0077098E"/>
    <w:rsid w:val="00771287"/>
    <w:rsid w:val="0077149E"/>
    <w:rsid w:val="00772DE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C1C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68B"/>
    <w:rsid w:val="00AE4F1C"/>
    <w:rsid w:val="00AF1433"/>
    <w:rsid w:val="00AF48B4"/>
    <w:rsid w:val="00AF4919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FD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743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B91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342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6C0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38291-E796-4BBD-B6DA-37A9FFF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2D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D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2083</Characters>
  <Application>Microsoft Office Word</Application>
  <DocSecurity>4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HB03080 (Committee Report (Unamended))</vt:lpstr>
    </vt:vector>
  </TitlesOfParts>
  <Company>State of Texas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22030</dc:subject>
  <dc:creator>State of Texas</dc:creator>
  <dc:description>HB 3080 by Oliverson-(H)Elections</dc:description>
  <cp:lastModifiedBy>Lauren Bustamante</cp:lastModifiedBy>
  <cp:revision>2</cp:revision>
  <cp:lastPrinted>2003-11-26T17:21:00Z</cp:lastPrinted>
  <dcterms:created xsi:type="dcterms:W3CDTF">2021-04-27T01:18:00Z</dcterms:created>
  <dcterms:modified xsi:type="dcterms:W3CDTF">2021-04-27T01:18:00Z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21.115.410</vt:lpwstr>
  </property>
</Properties>
</file>