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969E2" w14:paraId="4517DD0A" w14:textId="77777777" w:rsidTr="00345119">
        <w:tc>
          <w:tcPr>
            <w:tcW w:w="9576" w:type="dxa"/>
            <w:noWrap/>
          </w:tcPr>
          <w:p w14:paraId="333CF88C" w14:textId="77777777" w:rsidR="008423E4" w:rsidRPr="0022177D" w:rsidRDefault="00870F4F" w:rsidP="008E7EE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F879BBB" w14:textId="77777777" w:rsidR="008423E4" w:rsidRPr="0022177D" w:rsidRDefault="008423E4" w:rsidP="008E7EEF">
      <w:pPr>
        <w:jc w:val="center"/>
      </w:pPr>
    </w:p>
    <w:p w14:paraId="506E1944" w14:textId="77777777" w:rsidR="008423E4" w:rsidRPr="00B31F0E" w:rsidRDefault="008423E4" w:rsidP="008E7EEF"/>
    <w:p w14:paraId="2ACC38B8" w14:textId="77777777" w:rsidR="008423E4" w:rsidRPr="00742794" w:rsidRDefault="008423E4" w:rsidP="008E7E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969E2" w14:paraId="1F82EB47" w14:textId="77777777" w:rsidTr="00345119">
        <w:tc>
          <w:tcPr>
            <w:tcW w:w="9576" w:type="dxa"/>
          </w:tcPr>
          <w:p w14:paraId="77A8BDB6" w14:textId="03C56F3B" w:rsidR="008423E4" w:rsidRPr="00861995" w:rsidRDefault="00870F4F" w:rsidP="008E7EEF">
            <w:pPr>
              <w:jc w:val="right"/>
            </w:pPr>
            <w:r>
              <w:t>C.S.H.B. 3098</w:t>
            </w:r>
          </w:p>
        </w:tc>
      </w:tr>
      <w:tr w:rsidR="008969E2" w14:paraId="23A88809" w14:textId="77777777" w:rsidTr="00345119">
        <w:tc>
          <w:tcPr>
            <w:tcW w:w="9576" w:type="dxa"/>
          </w:tcPr>
          <w:p w14:paraId="7C88B584" w14:textId="7C9F576C" w:rsidR="008423E4" w:rsidRPr="00861995" w:rsidRDefault="00870F4F" w:rsidP="008E7EEF">
            <w:pPr>
              <w:jc w:val="right"/>
            </w:pPr>
            <w:r>
              <w:t xml:space="preserve">By: </w:t>
            </w:r>
            <w:r w:rsidR="00440280">
              <w:t>Cason</w:t>
            </w:r>
          </w:p>
        </w:tc>
      </w:tr>
      <w:tr w:rsidR="008969E2" w14:paraId="692290EB" w14:textId="77777777" w:rsidTr="00345119">
        <w:tc>
          <w:tcPr>
            <w:tcW w:w="9576" w:type="dxa"/>
          </w:tcPr>
          <w:p w14:paraId="13777725" w14:textId="202912E2" w:rsidR="008423E4" w:rsidRPr="00861995" w:rsidRDefault="00870F4F" w:rsidP="008E7EEF">
            <w:pPr>
              <w:jc w:val="right"/>
            </w:pPr>
            <w:r>
              <w:t>Business &amp; Industry</w:t>
            </w:r>
          </w:p>
        </w:tc>
      </w:tr>
      <w:tr w:rsidR="008969E2" w14:paraId="21AEC1D2" w14:textId="77777777" w:rsidTr="00345119">
        <w:tc>
          <w:tcPr>
            <w:tcW w:w="9576" w:type="dxa"/>
          </w:tcPr>
          <w:p w14:paraId="6E1E7656" w14:textId="5C908D56" w:rsidR="008423E4" w:rsidRDefault="00870F4F" w:rsidP="008E7EEF">
            <w:pPr>
              <w:jc w:val="right"/>
            </w:pPr>
            <w:r>
              <w:t>Committee Report (Substituted)</w:t>
            </w:r>
          </w:p>
        </w:tc>
      </w:tr>
    </w:tbl>
    <w:p w14:paraId="484E6370" w14:textId="77777777" w:rsidR="008423E4" w:rsidRDefault="008423E4" w:rsidP="008E7EEF">
      <w:pPr>
        <w:tabs>
          <w:tab w:val="right" w:pos="9360"/>
        </w:tabs>
      </w:pPr>
    </w:p>
    <w:p w14:paraId="0249AAD7" w14:textId="77777777" w:rsidR="008423E4" w:rsidRDefault="008423E4" w:rsidP="008E7EEF"/>
    <w:p w14:paraId="5F2BA3D7" w14:textId="77777777" w:rsidR="008423E4" w:rsidRDefault="008423E4" w:rsidP="008E7E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969E2" w14:paraId="0D21485D" w14:textId="77777777" w:rsidTr="0076454C">
        <w:tc>
          <w:tcPr>
            <w:tcW w:w="9360" w:type="dxa"/>
          </w:tcPr>
          <w:p w14:paraId="28394F9E" w14:textId="77777777" w:rsidR="008423E4" w:rsidRPr="00A8133F" w:rsidRDefault="00870F4F" w:rsidP="008E7E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B02914" w14:textId="77777777" w:rsidR="008423E4" w:rsidRDefault="008423E4" w:rsidP="008E7EEF"/>
          <w:p w14:paraId="3624C573" w14:textId="264B3D51" w:rsidR="008423E4" w:rsidRDefault="00870F4F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With respect to workers' compensation benefits, a</w:t>
            </w:r>
            <w:r w:rsidR="004223B8" w:rsidRPr="004223B8">
              <w:t>n impairment rating is a percentage estimate of the amount of normal use that an individual's injured body parts have lost.</w:t>
            </w:r>
            <w:r w:rsidR="004223B8">
              <w:t xml:space="preserve"> </w:t>
            </w:r>
            <w:r w:rsidR="004223B8" w:rsidRPr="004223B8">
              <w:t xml:space="preserve">Under current </w:t>
            </w:r>
            <w:r>
              <w:t>law</w:t>
            </w:r>
            <w:r w:rsidR="004223B8" w:rsidRPr="004223B8">
              <w:t xml:space="preserve">, </w:t>
            </w:r>
            <w:r>
              <w:t xml:space="preserve">a medical examination to assign an </w:t>
            </w:r>
            <w:r w:rsidR="004223B8" w:rsidRPr="004223B8">
              <w:t>impairment rating may n</w:t>
            </w:r>
            <w:r w:rsidR="004223B8">
              <w:t xml:space="preserve">ot be </w:t>
            </w:r>
            <w:r w:rsidR="00D536C1">
              <w:t>conducted remotely</w:t>
            </w:r>
            <w:r w:rsidR="004223B8">
              <w:t xml:space="preserve">. </w:t>
            </w:r>
            <w:r w:rsidR="00D536C1">
              <w:t>In light of the</w:t>
            </w:r>
            <w:r w:rsidR="004223B8" w:rsidRPr="004223B8">
              <w:t xml:space="preserve"> C</w:t>
            </w:r>
            <w:r w:rsidR="00487C7F" w:rsidRPr="004223B8">
              <w:t>OVID</w:t>
            </w:r>
            <w:r w:rsidR="004223B8" w:rsidRPr="004223B8">
              <w:t xml:space="preserve">-19 </w:t>
            </w:r>
            <w:r w:rsidR="00D536C1">
              <w:t>pandemic in which</w:t>
            </w:r>
            <w:r w:rsidR="004223B8" w:rsidRPr="004223B8">
              <w:t xml:space="preserve"> many patients </w:t>
            </w:r>
            <w:r w:rsidR="00D536C1">
              <w:t>were unable to physically attend</w:t>
            </w:r>
            <w:r w:rsidR="004223B8" w:rsidRPr="004223B8">
              <w:t xml:space="preserve"> doctors</w:t>
            </w:r>
            <w:r w:rsidR="00D536C1">
              <w:t xml:space="preserve"> appointments</w:t>
            </w:r>
            <w:r w:rsidR="004223B8" w:rsidRPr="004223B8">
              <w:t xml:space="preserve"> and given the additional costs associated with</w:t>
            </w:r>
            <w:r w:rsidR="00D536C1">
              <w:t xml:space="preserve"> these</w:t>
            </w:r>
            <w:r w:rsidR="004223B8" w:rsidRPr="004223B8">
              <w:t xml:space="preserve"> in-person visits,</w:t>
            </w:r>
            <w:r w:rsidR="00D536C1">
              <w:t xml:space="preserve"> it has been suggested that Texans should have the option to obtain a medical examination to certify their maximum medical improvement or assign to them an impairment rating </w:t>
            </w:r>
            <w:r w:rsidR="00D536C1" w:rsidRPr="00D150C9">
              <w:t>using telehealth services or telemedicine medical services</w:t>
            </w:r>
            <w:r w:rsidR="004223B8" w:rsidRPr="004223B8">
              <w:t xml:space="preserve">. </w:t>
            </w:r>
            <w:r w:rsidR="00D536C1">
              <w:t>C.S.</w:t>
            </w:r>
            <w:r w:rsidR="004223B8" w:rsidRPr="004223B8">
              <w:t>H</w:t>
            </w:r>
            <w:r w:rsidR="00D536C1">
              <w:t>.</w:t>
            </w:r>
            <w:r w:rsidR="004223B8" w:rsidRPr="004223B8">
              <w:t>B</w:t>
            </w:r>
            <w:r w:rsidR="00D536C1">
              <w:t>.</w:t>
            </w:r>
            <w:r w:rsidR="004223B8" w:rsidRPr="004223B8">
              <w:t xml:space="preserve"> 3098</w:t>
            </w:r>
            <w:r w:rsidR="00D536C1">
              <w:t xml:space="preserve"> seeks to provide this option.</w:t>
            </w:r>
            <w:r w:rsidR="004223B8" w:rsidRPr="004223B8">
              <w:t xml:space="preserve"> </w:t>
            </w:r>
          </w:p>
          <w:p w14:paraId="3BB796CF" w14:textId="77777777" w:rsidR="008423E4" w:rsidRPr="00E26B13" w:rsidRDefault="008423E4" w:rsidP="008E7EEF">
            <w:pPr>
              <w:rPr>
                <w:b/>
              </w:rPr>
            </w:pPr>
          </w:p>
        </w:tc>
      </w:tr>
      <w:tr w:rsidR="008969E2" w14:paraId="3E1E4D16" w14:textId="77777777" w:rsidTr="0076454C">
        <w:tc>
          <w:tcPr>
            <w:tcW w:w="9360" w:type="dxa"/>
          </w:tcPr>
          <w:p w14:paraId="50E1BDFF" w14:textId="77777777" w:rsidR="0017725B" w:rsidRDefault="00870F4F" w:rsidP="008E7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42D1E6" w14:textId="77777777" w:rsidR="0017725B" w:rsidRDefault="0017725B" w:rsidP="008E7EEF">
            <w:pPr>
              <w:rPr>
                <w:b/>
                <w:u w:val="single"/>
              </w:rPr>
            </w:pPr>
          </w:p>
          <w:p w14:paraId="417B64D5" w14:textId="77777777" w:rsidR="00D150C9" w:rsidRPr="00D150C9" w:rsidRDefault="00870F4F" w:rsidP="008E7EEF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35D81805" w14:textId="77777777" w:rsidR="0017725B" w:rsidRPr="0017725B" w:rsidRDefault="0017725B" w:rsidP="008E7EEF">
            <w:pPr>
              <w:rPr>
                <w:b/>
                <w:u w:val="single"/>
              </w:rPr>
            </w:pPr>
          </w:p>
        </w:tc>
      </w:tr>
      <w:tr w:rsidR="008969E2" w14:paraId="0B39DC1E" w14:textId="77777777" w:rsidTr="0076454C">
        <w:tc>
          <w:tcPr>
            <w:tcW w:w="9360" w:type="dxa"/>
          </w:tcPr>
          <w:p w14:paraId="2B801398" w14:textId="77777777" w:rsidR="008423E4" w:rsidRPr="00A8133F" w:rsidRDefault="00870F4F" w:rsidP="008E7E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7C7673" w14:textId="77777777" w:rsidR="008423E4" w:rsidRDefault="008423E4" w:rsidP="008E7EEF"/>
          <w:p w14:paraId="20D8F784" w14:textId="77777777" w:rsidR="00D150C9" w:rsidRDefault="00870F4F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3E9C3F6C" w14:textId="77777777" w:rsidR="008423E4" w:rsidRPr="00E21FDC" w:rsidRDefault="008423E4" w:rsidP="008E7EEF">
            <w:pPr>
              <w:rPr>
                <w:b/>
              </w:rPr>
            </w:pPr>
          </w:p>
        </w:tc>
      </w:tr>
      <w:tr w:rsidR="008969E2" w14:paraId="562DCB86" w14:textId="77777777" w:rsidTr="0076454C">
        <w:tc>
          <w:tcPr>
            <w:tcW w:w="9360" w:type="dxa"/>
          </w:tcPr>
          <w:p w14:paraId="45BE221F" w14:textId="77777777" w:rsidR="008423E4" w:rsidRPr="00A8133F" w:rsidRDefault="00870F4F" w:rsidP="008E7E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2FD415" w14:textId="77777777" w:rsidR="008423E4" w:rsidRDefault="008423E4" w:rsidP="008E7EEF"/>
          <w:p w14:paraId="07E7F4C9" w14:textId="7E296B85" w:rsidR="009C36CD" w:rsidRDefault="00870F4F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150C9">
              <w:t xml:space="preserve">H.B. 3098 amends the </w:t>
            </w:r>
            <w:r w:rsidR="00D150C9" w:rsidRPr="00D150C9">
              <w:t>Labor Code</w:t>
            </w:r>
            <w:r w:rsidR="00D150C9">
              <w:t xml:space="preserve"> to authorize a </w:t>
            </w:r>
            <w:r w:rsidR="00D150C9" w:rsidRPr="00D150C9">
              <w:t>medical examination conducted</w:t>
            </w:r>
            <w:r w:rsidR="00D150C9">
              <w:t xml:space="preserve"> </w:t>
            </w:r>
            <w:r w:rsidR="00D150C9" w:rsidRPr="00D150C9">
              <w:t xml:space="preserve">to </w:t>
            </w:r>
            <w:r>
              <w:t xml:space="preserve">certify an employee's </w:t>
            </w:r>
            <w:r w:rsidR="004223B8" w:rsidRPr="00226BA3">
              <w:t xml:space="preserve">maximum </w:t>
            </w:r>
            <w:r w:rsidRPr="00226BA3">
              <w:t>medical improvement or assign an impairment rating</w:t>
            </w:r>
            <w:r w:rsidRPr="00D150C9">
              <w:t xml:space="preserve"> </w:t>
            </w:r>
            <w:r w:rsidR="00D150C9">
              <w:t xml:space="preserve">for purpose of workers' compensation benefits to be </w:t>
            </w:r>
            <w:r w:rsidR="00D150C9" w:rsidRPr="00D150C9">
              <w:t>performed using telehealth services or telemedicine medical services</w:t>
            </w:r>
            <w:r w:rsidR="00D150C9">
              <w:t>.</w:t>
            </w:r>
            <w:r>
              <w:t xml:space="preserve"> The bill requires a </w:t>
            </w:r>
            <w:r w:rsidRPr="00226BA3">
              <w:t xml:space="preserve">health care professional </w:t>
            </w:r>
            <w:r>
              <w:t>to</w:t>
            </w:r>
            <w:r w:rsidRPr="00226BA3">
              <w:t xml:space="preserve"> be physically present in the room in which the employee is located to assist the certi</w:t>
            </w:r>
            <w:r w:rsidRPr="00226BA3">
              <w:t>fying doctor in conducting the examination and administering any necessary testing.</w:t>
            </w:r>
            <w:r w:rsidR="004223B8">
              <w:t xml:space="preserve"> </w:t>
            </w:r>
            <w:r w:rsidR="00D150C9">
              <w:t xml:space="preserve"> </w:t>
            </w:r>
          </w:p>
          <w:p w14:paraId="434095A4" w14:textId="061785A1" w:rsidR="0076454C" w:rsidRDefault="0076454C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6E3107" w14:textId="20743490" w:rsidR="0076454C" w:rsidRPr="009C36CD" w:rsidRDefault="00870F4F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3098 defines "health care professional" as a</w:t>
            </w:r>
            <w:r w:rsidRPr="0076454C">
              <w:t>n individual licensed, certified, or otherwise authorized to administer health care, for profit or otherwise, in the</w:t>
            </w:r>
            <w:r w:rsidRPr="0076454C">
              <w:t xml:space="preserve"> ordinary course of business or professional practice</w:t>
            </w:r>
            <w:r>
              <w:t>.</w:t>
            </w:r>
          </w:p>
          <w:p w14:paraId="68A67D9C" w14:textId="77777777" w:rsidR="008423E4" w:rsidRPr="00835628" w:rsidRDefault="008423E4" w:rsidP="008E7EEF">
            <w:pPr>
              <w:rPr>
                <w:b/>
              </w:rPr>
            </w:pPr>
          </w:p>
        </w:tc>
      </w:tr>
      <w:tr w:rsidR="008969E2" w14:paraId="150A1966" w14:textId="77777777" w:rsidTr="0076454C">
        <w:tc>
          <w:tcPr>
            <w:tcW w:w="9360" w:type="dxa"/>
          </w:tcPr>
          <w:p w14:paraId="35E5A534" w14:textId="77777777" w:rsidR="008423E4" w:rsidRPr="00A8133F" w:rsidRDefault="00870F4F" w:rsidP="008E7E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FF8758" w14:textId="77777777" w:rsidR="008423E4" w:rsidRDefault="008423E4" w:rsidP="008E7EEF"/>
          <w:p w14:paraId="76F8116F" w14:textId="77777777" w:rsidR="008423E4" w:rsidRPr="003624F2" w:rsidRDefault="00870F4F" w:rsidP="008E7E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5C1C0B1" w14:textId="77777777" w:rsidR="008423E4" w:rsidRPr="00233FDB" w:rsidRDefault="008423E4" w:rsidP="008E7EEF">
            <w:pPr>
              <w:rPr>
                <w:b/>
              </w:rPr>
            </w:pPr>
          </w:p>
        </w:tc>
      </w:tr>
      <w:tr w:rsidR="008969E2" w14:paraId="47B44F98" w14:textId="77777777" w:rsidTr="0076454C">
        <w:tc>
          <w:tcPr>
            <w:tcW w:w="9360" w:type="dxa"/>
          </w:tcPr>
          <w:p w14:paraId="0AAC89D8" w14:textId="77777777" w:rsidR="00440280" w:rsidRDefault="00870F4F" w:rsidP="008E7EE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7853226" w14:textId="77777777" w:rsidR="00226BA3" w:rsidRDefault="00226BA3" w:rsidP="008E7EEF">
            <w:pPr>
              <w:jc w:val="both"/>
            </w:pPr>
          </w:p>
          <w:p w14:paraId="5936B853" w14:textId="326A60D7" w:rsidR="00226BA3" w:rsidRDefault="00870F4F" w:rsidP="008E7EEF">
            <w:pPr>
              <w:jc w:val="both"/>
            </w:pPr>
            <w:r>
              <w:t>While C.S.H.B. 3098 may differ from the original in minor or nonsubstantive ways, the following summarizes the substantial</w:t>
            </w:r>
            <w:r>
              <w:t xml:space="preserve"> differences between the introduced and committee substitute versions of the bill.</w:t>
            </w:r>
          </w:p>
          <w:p w14:paraId="3611D612" w14:textId="6D091B05" w:rsidR="00226BA3" w:rsidRDefault="00226BA3" w:rsidP="008E7EEF">
            <w:pPr>
              <w:jc w:val="both"/>
            </w:pPr>
          </w:p>
          <w:p w14:paraId="115E8103" w14:textId="45442FF7" w:rsidR="00226BA3" w:rsidRDefault="00870F4F" w:rsidP="008E7EEF">
            <w:pPr>
              <w:jc w:val="both"/>
            </w:pPr>
            <w:r>
              <w:t xml:space="preserve">The substitute includes a provision </w:t>
            </w:r>
            <w:r w:rsidR="0076454C">
              <w:t>not included</w:t>
            </w:r>
            <w:r>
              <w:t xml:space="preserve"> in the original </w:t>
            </w:r>
            <w:r w:rsidR="00725A7D">
              <w:t xml:space="preserve">that requires </w:t>
            </w:r>
            <w:r w:rsidR="00725A7D" w:rsidRPr="00725A7D">
              <w:t xml:space="preserve">a health care professional to be physically present in the room in which the employee is located </w:t>
            </w:r>
            <w:r w:rsidR="00725A7D">
              <w:t xml:space="preserve">during an examination </w:t>
            </w:r>
            <w:r w:rsidR="004223B8">
              <w:t>held remotely</w:t>
            </w:r>
            <w:r w:rsidR="00725A7D">
              <w:t>.</w:t>
            </w:r>
          </w:p>
          <w:p w14:paraId="7795C505" w14:textId="79139C3E" w:rsidR="00226BA3" w:rsidRPr="00226BA3" w:rsidRDefault="00226BA3" w:rsidP="008E7EEF">
            <w:pPr>
              <w:jc w:val="both"/>
            </w:pPr>
          </w:p>
        </w:tc>
      </w:tr>
    </w:tbl>
    <w:p w14:paraId="3F7D2264" w14:textId="77777777" w:rsidR="008423E4" w:rsidRPr="00BE0E75" w:rsidRDefault="008423E4" w:rsidP="008E7EEF">
      <w:pPr>
        <w:jc w:val="both"/>
        <w:rPr>
          <w:rFonts w:ascii="Arial" w:hAnsi="Arial"/>
          <w:sz w:val="16"/>
          <w:szCs w:val="16"/>
        </w:rPr>
      </w:pPr>
    </w:p>
    <w:p w14:paraId="3E9D22FB" w14:textId="77777777" w:rsidR="004108C3" w:rsidRPr="008423E4" w:rsidRDefault="004108C3" w:rsidP="008E7EE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2A8E" w14:textId="77777777" w:rsidR="00000000" w:rsidRDefault="00870F4F">
      <w:r>
        <w:separator/>
      </w:r>
    </w:p>
  </w:endnote>
  <w:endnote w:type="continuationSeparator" w:id="0">
    <w:p w14:paraId="757BED8E" w14:textId="77777777" w:rsidR="00000000" w:rsidRDefault="0087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6D9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969E2" w14:paraId="182D165B" w14:textId="77777777" w:rsidTr="009C1E9A">
      <w:trPr>
        <w:cantSplit/>
      </w:trPr>
      <w:tc>
        <w:tcPr>
          <w:tcW w:w="0" w:type="pct"/>
        </w:tcPr>
        <w:p w14:paraId="5611F7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452D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01B0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DC1E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832B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69E2" w14:paraId="2880B746" w14:textId="77777777" w:rsidTr="009C1E9A">
      <w:trPr>
        <w:cantSplit/>
      </w:trPr>
      <w:tc>
        <w:tcPr>
          <w:tcW w:w="0" w:type="pct"/>
        </w:tcPr>
        <w:p w14:paraId="14BF5F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B5EAF4" w14:textId="27BA3A0F" w:rsidR="00EC379B" w:rsidRPr="009C1E9A" w:rsidRDefault="00870F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22998</w:t>
          </w:r>
        </w:p>
      </w:tc>
      <w:tc>
        <w:tcPr>
          <w:tcW w:w="2453" w:type="pct"/>
        </w:tcPr>
        <w:p w14:paraId="3A0337CE" w14:textId="11779436" w:rsidR="00EC379B" w:rsidRDefault="00870F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F249C">
            <w:t>21.119.64</w:t>
          </w:r>
          <w:r>
            <w:fldChar w:fldCharType="end"/>
          </w:r>
        </w:p>
      </w:tc>
    </w:tr>
    <w:tr w:rsidR="008969E2" w14:paraId="6E7E4D90" w14:textId="77777777" w:rsidTr="009C1E9A">
      <w:trPr>
        <w:cantSplit/>
      </w:trPr>
      <w:tc>
        <w:tcPr>
          <w:tcW w:w="0" w:type="pct"/>
        </w:tcPr>
        <w:p w14:paraId="6D03BF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CF3375" w14:textId="65682B1F" w:rsidR="00EC379B" w:rsidRPr="009C1E9A" w:rsidRDefault="00870F4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21737</w:t>
          </w:r>
        </w:p>
      </w:tc>
      <w:tc>
        <w:tcPr>
          <w:tcW w:w="2453" w:type="pct"/>
        </w:tcPr>
        <w:p w14:paraId="7EF5EFC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FCDB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69E2" w14:paraId="4291D5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727BC1" w14:textId="5E0B225B" w:rsidR="00EC379B" w:rsidRDefault="00870F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C5E7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90291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AE92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9B9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D462" w14:textId="77777777" w:rsidR="00000000" w:rsidRDefault="00870F4F">
      <w:r>
        <w:separator/>
      </w:r>
    </w:p>
  </w:footnote>
  <w:footnote w:type="continuationSeparator" w:id="0">
    <w:p w14:paraId="17AD012C" w14:textId="77777777" w:rsidR="00000000" w:rsidRDefault="0087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D69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773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F66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3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EC7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E7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BA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3B8"/>
    <w:rsid w:val="004241AA"/>
    <w:rsid w:val="0042422E"/>
    <w:rsid w:val="0043190E"/>
    <w:rsid w:val="004324E9"/>
    <w:rsid w:val="004350F3"/>
    <w:rsid w:val="00436980"/>
    <w:rsid w:val="004402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C7F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A7D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54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F4F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9E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7EE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13E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04F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49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0C9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6C1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A4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57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3228AB-4CF4-4924-A1DE-B683FF6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0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2178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HB03098 (Committee Report (Substituted))</vt:lpstr>
    </vt:vector>
  </TitlesOfParts>
  <Company>State of Texas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22998</dc:subject>
  <dc:creator>State of Texas</dc:creator>
  <dc:description>HB 3098 by Cason-(H)Business &amp; Industry (Substitute Document Number: 87R 21737)</dc:description>
  <cp:lastModifiedBy>Stacey Nicchio</cp:lastModifiedBy>
  <cp:revision>2</cp:revision>
  <cp:lastPrinted>2003-11-26T17:21:00Z</cp:lastPrinted>
  <dcterms:created xsi:type="dcterms:W3CDTF">2021-05-04T17:27:00Z</dcterms:created>
  <dcterms:modified xsi:type="dcterms:W3CDTF">2021-05-04T17:27:00Z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21.119.64</vt:lpwstr>
  </property>
</Properties>
</file>