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45A7" w14:paraId="280E244F" w14:textId="77777777" w:rsidTr="00345119">
        <w:tc>
          <w:tcPr>
            <w:tcW w:w="9576" w:type="dxa"/>
            <w:noWrap/>
          </w:tcPr>
          <w:p w14:paraId="04AAD085" w14:textId="77777777" w:rsidR="008423E4" w:rsidRPr="0022177D" w:rsidRDefault="00723DD0" w:rsidP="00A6270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93A1B2" w14:textId="77777777" w:rsidR="008423E4" w:rsidRPr="0022177D" w:rsidRDefault="008423E4" w:rsidP="00A6270F">
      <w:pPr>
        <w:jc w:val="center"/>
      </w:pPr>
    </w:p>
    <w:p w14:paraId="57AF0FF1" w14:textId="77777777" w:rsidR="008423E4" w:rsidRPr="00B31F0E" w:rsidRDefault="008423E4" w:rsidP="00A6270F"/>
    <w:p w14:paraId="72036810" w14:textId="77777777" w:rsidR="008423E4" w:rsidRPr="00742794" w:rsidRDefault="008423E4" w:rsidP="00A6270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45A7" w14:paraId="5A2416DA" w14:textId="77777777" w:rsidTr="00345119">
        <w:tc>
          <w:tcPr>
            <w:tcW w:w="9576" w:type="dxa"/>
          </w:tcPr>
          <w:p w14:paraId="07BC3403" w14:textId="674A8F1F" w:rsidR="008423E4" w:rsidRPr="00861995" w:rsidRDefault="00723DD0" w:rsidP="00A6270F">
            <w:pPr>
              <w:jc w:val="right"/>
            </w:pPr>
            <w:r>
              <w:t>C.S.H.B. 3110</w:t>
            </w:r>
          </w:p>
        </w:tc>
      </w:tr>
      <w:tr w:rsidR="001645A7" w14:paraId="1438BBCB" w14:textId="77777777" w:rsidTr="00345119">
        <w:tc>
          <w:tcPr>
            <w:tcW w:w="9576" w:type="dxa"/>
          </w:tcPr>
          <w:p w14:paraId="358D9924" w14:textId="6A31081A" w:rsidR="008423E4" w:rsidRPr="00861995" w:rsidRDefault="00723DD0" w:rsidP="00A6270F">
            <w:pPr>
              <w:jc w:val="right"/>
            </w:pPr>
            <w:r>
              <w:t xml:space="preserve">By: </w:t>
            </w:r>
            <w:r w:rsidR="007279A2">
              <w:t>Meyer</w:t>
            </w:r>
          </w:p>
        </w:tc>
      </w:tr>
      <w:tr w:rsidR="001645A7" w14:paraId="29AB3E98" w14:textId="77777777" w:rsidTr="00345119">
        <w:tc>
          <w:tcPr>
            <w:tcW w:w="9576" w:type="dxa"/>
          </w:tcPr>
          <w:p w14:paraId="5F8919AF" w14:textId="5FAB0CCC" w:rsidR="008423E4" w:rsidRPr="00861995" w:rsidRDefault="00723DD0" w:rsidP="00A6270F">
            <w:pPr>
              <w:jc w:val="right"/>
            </w:pPr>
            <w:r>
              <w:t>Criminal Jurisprudence</w:t>
            </w:r>
          </w:p>
        </w:tc>
      </w:tr>
      <w:tr w:rsidR="001645A7" w14:paraId="248DF9BD" w14:textId="77777777" w:rsidTr="00345119">
        <w:tc>
          <w:tcPr>
            <w:tcW w:w="9576" w:type="dxa"/>
          </w:tcPr>
          <w:p w14:paraId="298D15E7" w14:textId="108B4DC6" w:rsidR="008423E4" w:rsidRDefault="00723DD0" w:rsidP="00A6270F">
            <w:pPr>
              <w:jc w:val="right"/>
            </w:pPr>
            <w:r>
              <w:t>Committee Report (Substituted)</w:t>
            </w:r>
          </w:p>
        </w:tc>
      </w:tr>
    </w:tbl>
    <w:p w14:paraId="75B291B0" w14:textId="77777777" w:rsidR="008423E4" w:rsidRDefault="008423E4" w:rsidP="00A6270F">
      <w:pPr>
        <w:tabs>
          <w:tab w:val="right" w:pos="9360"/>
        </w:tabs>
      </w:pPr>
    </w:p>
    <w:p w14:paraId="5E8BF875" w14:textId="77777777" w:rsidR="008423E4" w:rsidRDefault="008423E4" w:rsidP="00A6270F"/>
    <w:p w14:paraId="3AC79385" w14:textId="77777777" w:rsidR="008423E4" w:rsidRDefault="008423E4" w:rsidP="00A6270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45A7" w14:paraId="4BE8A909" w14:textId="77777777" w:rsidTr="00345119">
        <w:tc>
          <w:tcPr>
            <w:tcW w:w="9576" w:type="dxa"/>
          </w:tcPr>
          <w:p w14:paraId="15732831" w14:textId="77777777" w:rsidR="008423E4" w:rsidRPr="00A8133F" w:rsidRDefault="00723DD0" w:rsidP="00A627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D98F3A" w14:textId="77777777" w:rsidR="008423E4" w:rsidRDefault="008423E4" w:rsidP="00A6270F"/>
          <w:p w14:paraId="1E58A373" w14:textId="008366D9" w:rsidR="008423E4" w:rsidRDefault="00723DD0" w:rsidP="00A6270F">
            <w:pPr>
              <w:pStyle w:val="Header"/>
              <w:jc w:val="both"/>
            </w:pPr>
            <w:r>
              <w:t xml:space="preserve">It has been suggested that the current penalties for the possession or </w:t>
            </w:r>
            <w:r w:rsidR="009D3EE7">
              <w:t xml:space="preserve">promotion of </w:t>
            </w:r>
            <w:r w:rsidR="0029180C">
              <w:t xml:space="preserve">visual material depicting the sexual abuse of a </w:t>
            </w:r>
            <w:r w:rsidR="009D3EE7">
              <w:t xml:space="preserve">child </w:t>
            </w:r>
            <w:r w:rsidR="0029180C">
              <w:t xml:space="preserve">do not appropriately match the heinous nature of the crime. There have been calls to strengthen the punishment for the offense as a means to further deter this inexcusable form of exploitation. C.S.H.B. 3110 seeks to address this issue by increasing </w:t>
            </w:r>
            <w:r w:rsidR="00355CC8">
              <w:t>the penalties</w:t>
            </w:r>
            <w:r w:rsidR="0029180C">
              <w:t xml:space="preserve"> for </w:t>
            </w:r>
            <w:r w:rsidR="00355CC8">
              <w:t>this offense</w:t>
            </w:r>
            <w:r w:rsidR="00B63B5D">
              <w:t>.</w:t>
            </w:r>
          </w:p>
          <w:p w14:paraId="49834486" w14:textId="77777777" w:rsidR="008423E4" w:rsidRPr="00E26B13" w:rsidRDefault="008423E4" w:rsidP="00A6270F">
            <w:pPr>
              <w:rPr>
                <w:b/>
              </w:rPr>
            </w:pPr>
          </w:p>
        </w:tc>
      </w:tr>
      <w:tr w:rsidR="001645A7" w14:paraId="513AD2FE" w14:textId="77777777" w:rsidTr="00345119">
        <w:tc>
          <w:tcPr>
            <w:tcW w:w="9576" w:type="dxa"/>
          </w:tcPr>
          <w:p w14:paraId="37A9AEBD" w14:textId="77777777" w:rsidR="0017725B" w:rsidRDefault="00723DD0" w:rsidP="00A62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A154CB" w14:textId="77777777" w:rsidR="0017725B" w:rsidRDefault="0017725B" w:rsidP="00A6270F">
            <w:pPr>
              <w:rPr>
                <w:b/>
                <w:u w:val="single"/>
              </w:rPr>
            </w:pPr>
          </w:p>
          <w:p w14:paraId="5F3E91D6" w14:textId="77777777" w:rsidR="001B5339" w:rsidRPr="001B5339" w:rsidRDefault="00723DD0" w:rsidP="00A6270F">
            <w:pPr>
              <w:jc w:val="both"/>
            </w:pPr>
            <w:r>
              <w:t>It is the committee's opinion that this bill expressly does one or more of the following: creates a criminal offense, increases the punishment for an</w:t>
            </w:r>
            <w:r>
              <w:t xml:space="preserve"> existing criminal offense or category of offenses, or changes the eligibility of a person for community supervision, parole, or mandatory supervision.</w:t>
            </w:r>
          </w:p>
          <w:p w14:paraId="7E6DB161" w14:textId="77777777" w:rsidR="0017725B" w:rsidRPr="0017725B" w:rsidRDefault="0017725B" w:rsidP="00A6270F">
            <w:pPr>
              <w:rPr>
                <w:b/>
                <w:u w:val="single"/>
              </w:rPr>
            </w:pPr>
          </w:p>
        </w:tc>
      </w:tr>
      <w:tr w:rsidR="001645A7" w14:paraId="3C612929" w14:textId="77777777" w:rsidTr="00345119">
        <w:tc>
          <w:tcPr>
            <w:tcW w:w="9576" w:type="dxa"/>
          </w:tcPr>
          <w:p w14:paraId="58BD44BF" w14:textId="77777777" w:rsidR="008423E4" w:rsidRPr="00A8133F" w:rsidRDefault="00723DD0" w:rsidP="00A627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03317E" w14:textId="77777777" w:rsidR="008423E4" w:rsidRDefault="008423E4" w:rsidP="00A6270F"/>
          <w:p w14:paraId="458EB45F" w14:textId="77777777" w:rsidR="001B5339" w:rsidRDefault="00723DD0" w:rsidP="00A62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14:paraId="0EAA7542" w14:textId="77777777" w:rsidR="008423E4" w:rsidRPr="00E21FDC" w:rsidRDefault="008423E4" w:rsidP="00A6270F">
            <w:pPr>
              <w:rPr>
                <w:b/>
              </w:rPr>
            </w:pPr>
          </w:p>
        </w:tc>
      </w:tr>
      <w:tr w:rsidR="001645A7" w14:paraId="3523F067" w14:textId="77777777" w:rsidTr="00345119">
        <w:tc>
          <w:tcPr>
            <w:tcW w:w="9576" w:type="dxa"/>
          </w:tcPr>
          <w:p w14:paraId="7674EEF8" w14:textId="77777777" w:rsidR="008423E4" w:rsidRPr="00A8133F" w:rsidRDefault="00723DD0" w:rsidP="00A627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335F4C" w14:textId="77777777" w:rsidR="00432D54" w:rsidRDefault="00432D54" w:rsidP="00A6270F">
            <w:pPr>
              <w:pStyle w:val="Header"/>
              <w:jc w:val="both"/>
            </w:pPr>
          </w:p>
          <w:p w14:paraId="0089A523" w14:textId="77777777" w:rsidR="00E12C07" w:rsidRDefault="00723DD0" w:rsidP="00A6270F">
            <w:pPr>
              <w:pStyle w:val="Header"/>
              <w:jc w:val="both"/>
            </w:pPr>
            <w:r>
              <w:t>C.S.</w:t>
            </w:r>
            <w:r w:rsidR="008944E0">
              <w:t>H.B. 3110 amends the Penal Code to</w:t>
            </w:r>
            <w:r w:rsidR="0029180C">
              <w:t xml:space="preserve"> rename the offense for possessing or promoting child pornography and to increase penalties associated with </w:t>
            </w:r>
            <w:r>
              <w:t>the</w:t>
            </w:r>
            <w:r w:rsidR="0029180C">
              <w:t xml:space="preserve"> offense.</w:t>
            </w:r>
            <w:r>
              <w:t xml:space="preserve"> </w:t>
            </w:r>
          </w:p>
          <w:p w14:paraId="3CBB91A0" w14:textId="77777777" w:rsidR="00E12C07" w:rsidRDefault="00E12C07" w:rsidP="00A6270F">
            <w:pPr>
              <w:pStyle w:val="Header"/>
              <w:jc w:val="both"/>
            </w:pPr>
          </w:p>
          <w:p w14:paraId="56433315" w14:textId="296DD496" w:rsidR="009C36CD" w:rsidRDefault="00723DD0" w:rsidP="00A6270F">
            <w:pPr>
              <w:pStyle w:val="Header"/>
              <w:jc w:val="both"/>
            </w:pPr>
            <w:r>
              <w:t>C.S.H.B. 3110 renames the offense as the possession or promotion of child sexual abuse material and</w:t>
            </w:r>
            <w:r w:rsidR="008944E0">
              <w:t xml:space="preserve"> increase</w:t>
            </w:r>
            <w:r>
              <w:t>s</w:t>
            </w:r>
            <w:r w:rsidR="008944E0">
              <w:t xml:space="preserve"> the penalty for </w:t>
            </w:r>
            <w:r w:rsidR="00B53099">
              <w:t xml:space="preserve">the </w:t>
            </w:r>
            <w:r w:rsidR="008944E0" w:rsidRPr="008944E0">
              <w:t xml:space="preserve">possession of </w:t>
            </w:r>
            <w:r>
              <w:t>the</w:t>
            </w:r>
            <w:r w:rsidR="008944E0" w:rsidRPr="008944E0">
              <w:t xml:space="preserve"> material</w:t>
            </w:r>
            <w:r w:rsidR="008944E0">
              <w:t xml:space="preserve"> from a third degree felony to a second degree felony</w:t>
            </w:r>
            <w:r>
              <w:t>. The bill</w:t>
            </w:r>
            <w:r w:rsidR="00B53099">
              <w:t xml:space="preserve"> </w:t>
            </w:r>
            <w:r w:rsidR="008944E0">
              <w:t>enhance</w:t>
            </w:r>
            <w:r>
              <w:t>s</w:t>
            </w:r>
            <w:r w:rsidR="008944E0">
              <w:t xml:space="preserve"> the penalty for a subsequent </w:t>
            </w:r>
            <w:r w:rsidR="00426EB6">
              <w:t>conviction of th</w:t>
            </w:r>
            <w:r>
              <w:t>e possession</w:t>
            </w:r>
            <w:r w:rsidR="00426EB6">
              <w:t xml:space="preserve"> </w:t>
            </w:r>
            <w:r w:rsidR="008944E0">
              <w:t>offense from a second degree felony to a first degree felony</w:t>
            </w:r>
            <w:r w:rsidR="00426EB6">
              <w:t>.</w:t>
            </w:r>
            <w:r w:rsidR="003C0656">
              <w:t xml:space="preserve"> The bill sets the minimum term of imprisonment for </w:t>
            </w:r>
            <w:r w:rsidR="009D3EE7">
              <w:t>the</w:t>
            </w:r>
            <w:r w:rsidR="003C0656">
              <w:t xml:space="preserve"> </w:t>
            </w:r>
            <w:r w:rsidR="009D3EE7">
              <w:t xml:space="preserve">second degree felony </w:t>
            </w:r>
            <w:r>
              <w:t xml:space="preserve">promotion </w:t>
            </w:r>
            <w:r w:rsidR="009D3EE7">
              <w:t>offense at five years</w:t>
            </w:r>
            <w:r w:rsidR="003C0656">
              <w:t xml:space="preserve">. </w:t>
            </w:r>
          </w:p>
          <w:p w14:paraId="766F71EE" w14:textId="7F71F8E1" w:rsidR="00432D54" w:rsidRDefault="00432D54" w:rsidP="00A6270F">
            <w:pPr>
              <w:pStyle w:val="Header"/>
              <w:jc w:val="both"/>
            </w:pPr>
          </w:p>
          <w:p w14:paraId="5265C8AC" w14:textId="0BA6CA0F" w:rsidR="00432D54" w:rsidRDefault="00723DD0" w:rsidP="00A6270F">
            <w:pPr>
              <w:pStyle w:val="Header"/>
              <w:jc w:val="both"/>
            </w:pPr>
            <w:r w:rsidRPr="00803FAE">
              <w:t>C.S.H.B. 3110 amends the Code of Criminal Procedure</w:t>
            </w:r>
            <w:r w:rsidRPr="00803FAE">
              <w:t xml:space="preserve"> to </w:t>
            </w:r>
            <w:r w:rsidR="00B53099">
              <w:t>make</w:t>
            </w:r>
            <w:r w:rsidRPr="00803FAE">
              <w:t xml:space="preserve"> a defendant adjudged guilty of possessin</w:t>
            </w:r>
            <w:r w:rsidR="00E12C07">
              <w:t>g</w:t>
            </w:r>
            <w:r w:rsidRPr="00803FAE">
              <w:t xml:space="preserve"> or promotin</w:t>
            </w:r>
            <w:r w:rsidR="00E12C07">
              <w:t>g</w:t>
            </w:r>
            <w:r w:rsidRPr="00803FAE">
              <w:t xml:space="preserve"> child sexual abuse material </w:t>
            </w:r>
            <w:r w:rsidR="00B53099">
              <w:t>ineligible</w:t>
            </w:r>
            <w:r w:rsidRPr="00803FAE">
              <w:t xml:space="preserve"> for judge-ordered or jury</w:t>
            </w:r>
            <w:r w:rsidR="00A6270F">
              <w:noBreakHyphen/>
            </w:r>
            <w:r w:rsidRPr="00803FAE">
              <w:t>recommended community supervision.</w:t>
            </w:r>
          </w:p>
          <w:p w14:paraId="466DBFBB" w14:textId="62ADB14B" w:rsidR="00432D54" w:rsidRDefault="00432D54" w:rsidP="00A6270F">
            <w:pPr>
              <w:pStyle w:val="Header"/>
              <w:jc w:val="both"/>
            </w:pPr>
          </w:p>
          <w:p w14:paraId="0B20AC38" w14:textId="5FE25146" w:rsidR="00370910" w:rsidRPr="009C36CD" w:rsidRDefault="00723DD0" w:rsidP="00A6270F">
            <w:pPr>
              <w:pStyle w:val="Header"/>
              <w:jc w:val="both"/>
            </w:pPr>
            <w:r>
              <w:t>C.S.</w:t>
            </w:r>
            <w:r w:rsidR="00432D54">
              <w:t>H.B. 3110 amends the</w:t>
            </w:r>
            <w:r w:rsidR="00B51B8E">
              <w:t xml:space="preserve"> </w:t>
            </w:r>
            <w:r w:rsidRPr="00370910">
              <w:t>Business &amp; Commerce Code</w:t>
            </w:r>
            <w:r w:rsidR="00B51B8E">
              <w:t xml:space="preserve">, </w:t>
            </w:r>
            <w:r>
              <w:t>Estates Code</w:t>
            </w:r>
            <w:r w:rsidR="00B51B8E">
              <w:t xml:space="preserve">, </w:t>
            </w:r>
            <w:r>
              <w:t>Family Code</w:t>
            </w:r>
            <w:r w:rsidR="00B51B8E">
              <w:t>,</w:t>
            </w:r>
            <w:r>
              <w:t xml:space="preserve"> and</w:t>
            </w:r>
            <w:r w:rsidR="00B51B8E">
              <w:t xml:space="preserve"> </w:t>
            </w:r>
            <w:r w:rsidRPr="00803FAE">
              <w:t>Health an</w:t>
            </w:r>
            <w:r w:rsidRPr="00803FAE">
              <w:t>d Safety Code</w:t>
            </w:r>
            <w:r w:rsidR="00B51B8E">
              <w:t xml:space="preserve"> to make conforming changes</w:t>
            </w:r>
            <w:r>
              <w:t>.</w:t>
            </w:r>
          </w:p>
          <w:p w14:paraId="6B0B8CC2" w14:textId="77777777" w:rsidR="008423E4" w:rsidRPr="00835628" w:rsidRDefault="008423E4" w:rsidP="00A6270F">
            <w:pPr>
              <w:rPr>
                <w:b/>
              </w:rPr>
            </w:pPr>
          </w:p>
        </w:tc>
      </w:tr>
      <w:tr w:rsidR="001645A7" w14:paraId="69A0459F" w14:textId="77777777" w:rsidTr="00345119">
        <w:tc>
          <w:tcPr>
            <w:tcW w:w="9576" w:type="dxa"/>
          </w:tcPr>
          <w:p w14:paraId="3ECA780F" w14:textId="77777777" w:rsidR="008423E4" w:rsidRPr="00A8133F" w:rsidRDefault="00723DD0" w:rsidP="00A627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6CACB7" w14:textId="77777777" w:rsidR="008423E4" w:rsidRDefault="008423E4" w:rsidP="00A6270F"/>
          <w:p w14:paraId="7C2ADD71" w14:textId="77777777" w:rsidR="008423E4" w:rsidRPr="003624F2" w:rsidRDefault="00723DD0" w:rsidP="00A62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37E26B9" w14:textId="77777777" w:rsidR="008423E4" w:rsidRPr="00233FDB" w:rsidRDefault="008423E4" w:rsidP="00A6270F">
            <w:pPr>
              <w:rPr>
                <w:b/>
              </w:rPr>
            </w:pPr>
          </w:p>
        </w:tc>
      </w:tr>
      <w:tr w:rsidR="001645A7" w14:paraId="2AC07CC3" w14:textId="77777777" w:rsidTr="00345119">
        <w:tc>
          <w:tcPr>
            <w:tcW w:w="9576" w:type="dxa"/>
          </w:tcPr>
          <w:p w14:paraId="13404588" w14:textId="77777777" w:rsidR="00614512" w:rsidRDefault="00614512" w:rsidP="00A6270F">
            <w:pPr>
              <w:jc w:val="both"/>
              <w:rPr>
                <w:b/>
                <w:u w:val="single"/>
              </w:rPr>
            </w:pPr>
          </w:p>
          <w:p w14:paraId="1B03F99E" w14:textId="77777777" w:rsidR="00614512" w:rsidRDefault="00614512" w:rsidP="00A6270F">
            <w:pPr>
              <w:jc w:val="both"/>
              <w:rPr>
                <w:b/>
                <w:u w:val="single"/>
              </w:rPr>
            </w:pPr>
          </w:p>
          <w:p w14:paraId="1ADAE6D2" w14:textId="77777777" w:rsidR="00614512" w:rsidRDefault="00614512" w:rsidP="00A6270F">
            <w:pPr>
              <w:jc w:val="both"/>
              <w:rPr>
                <w:b/>
                <w:u w:val="single"/>
              </w:rPr>
            </w:pPr>
          </w:p>
          <w:p w14:paraId="3158B789" w14:textId="47080CAB" w:rsidR="007279A2" w:rsidRDefault="00723DD0" w:rsidP="00A627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3FEE5AE" w14:textId="77777777" w:rsidR="00266024" w:rsidRDefault="00266024" w:rsidP="00A6270F">
            <w:pPr>
              <w:jc w:val="both"/>
            </w:pPr>
          </w:p>
          <w:p w14:paraId="79800DD4" w14:textId="5377D49C" w:rsidR="00266024" w:rsidRDefault="00723DD0" w:rsidP="00A6270F">
            <w:pPr>
              <w:jc w:val="both"/>
            </w:pPr>
            <w:r>
              <w:t>While C.S.H.B. 3110 may differ from the original in minor or nonsubstantive</w:t>
            </w:r>
            <w:r>
              <w:t xml:space="preserve"> ways, the following summarizes the substantial differences between the introduced and committee substitute versions of the bill.</w:t>
            </w:r>
          </w:p>
          <w:p w14:paraId="3724410F" w14:textId="1E36A586" w:rsidR="00266024" w:rsidRDefault="00266024" w:rsidP="00A6270F">
            <w:pPr>
              <w:jc w:val="both"/>
            </w:pPr>
          </w:p>
          <w:p w14:paraId="3F6DCD8B" w14:textId="0854D116" w:rsidR="00EF2EAD" w:rsidRDefault="00723DD0" w:rsidP="00A6270F">
            <w:pPr>
              <w:jc w:val="both"/>
            </w:pPr>
            <w:r>
              <w:t xml:space="preserve">The substitute includes the following </w:t>
            </w:r>
            <w:r w:rsidR="00EE761B">
              <w:t>provisions</w:t>
            </w:r>
            <w:r>
              <w:t>, which are</w:t>
            </w:r>
            <w:r w:rsidR="00EE761B">
              <w:t xml:space="preserve"> </w:t>
            </w:r>
            <w:r w:rsidR="00A82215">
              <w:t>absent from</w:t>
            </w:r>
            <w:r w:rsidR="00EE761B">
              <w:t xml:space="preserve"> the original</w:t>
            </w:r>
            <w:r>
              <w:t>:</w:t>
            </w:r>
          </w:p>
          <w:p w14:paraId="522DCB6B" w14:textId="064D5D24" w:rsidR="00EF2EAD" w:rsidRDefault="00723DD0" w:rsidP="00A6270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Code of Criminal Procedure provisions </w:t>
            </w:r>
            <w:r w:rsidR="00A82215">
              <w:t>making</w:t>
            </w:r>
            <w:r w:rsidR="00EE761B" w:rsidRPr="00EE761B">
              <w:t xml:space="preserve"> a defendant adjudged guilty of the offense </w:t>
            </w:r>
            <w:r w:rsidR="00A82215">
              <w:t>in</w:t>
            </w:r>
            <w:r w:rsidR="00EE761B" w:rsidRPr="00EE761B">
              <w:t>eligible for judge-ordered or jury-recommended community supervision</w:t>
            </w:r>
            <w:r>
              <w:t>; and</w:t>
            </w:r>
          </w:p>
          <w:p w14:paraId="2F7B028F" w14:textId="59C64400" w:rsidR="00EE761B" w:rsidRDefault="00723DD0" w:rsidP="00A6270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Health and Safety Code</w:t>
            </w:r>
            <w:r w:rsidR="00EF2EAD">
              <w:t xml:space="preserve"> provisions conforming to </w:t>
            </w:r>
            <w:r w:rsidR="00777C62">
              <w:t>those</w:t>
            </w:r>
            <w:r w:rsidR="00EF2EAD">
              <w:t xml:space="preserve"> Code of Criminal Procedure provisions</w:t>
            </w:r>
            <w:r>
              <w:t>.</w:t>
            </w:r>
          </w:p>
          <w:p w14:paraId="5CD321B1" w14:textId="34EB42C1" w:rsidR="00266024" w:rsidRPr="00266024" w:rsidRDefault="00266024" w:rsidP="00A6270F">
            <w:pPr>
              <w:jc w:val="both"/>
            </w:pPr>
          </w:p>
        </w:tc>
      </w:tr>
      <w:tr w:rsidR="001645A7" w14:paraId="4A4CFAE9" w14:textId="77777777" w:rsidTr="00345119">
        <w:tc>
          <w:tcPr>
            <w:tcW w:w="9576" w:type="dxa"/>
          </w:tcPr>
          <w:p w14:paraId="1C3221F2" w14:textId="77777777" w:rsidR="007279A2" w:rsidRPr="009C1E9A" w:rsidRDefault="007279A2" w:rsidP="00A6270F">
            <w:pPr>
              <w:rPr>
                <w:b/>
                <w:u w:val="single"/>
              </w:rPr>
            </w:pPr>
          </w:p>
        </w:tc>
      </w:tr>
      <w:tr w:rsidR="001645A7" w14:paraId="4B8658F5" w14:textId="77777777" w:rsidTr="00345119">
        <w:tc>
          <w:tcPr>
            <w:tcW w:w="9576" w:type="dxa"/>
          </w:tcPr>
          <w:p w14:paraId="187B4157" w14:textId="77777777" w:rsidR="007279A2" w:rsidRPr="007279A2" w:rsidRDefault="007279A2" w:rsidP="00A6270F">
            <w:pPr>
              <w:jc w:val="both"/>
            </w:pPr>
          </w:p>
        </w:tc>
      </w:tr>
    </w:tbl>
    <w:p w14:paraId="449BCA5D" w14:textId="77777777" w:rsidR="008423E4" w:rsidRPr="00BE0E75" w:rsidRDefault="008423E4" w:rsidP="00A6270F">
      <w:pPr>
        <w:jc w:val="both"/>
        <w:rPr>
          <w:rFonts w:ascii="Arial" w:hAnsi="Arial"/>
          <w:sz w:val="16"/>
          <w:szCs w:val="16"/>
        </w:rPr>
      </w:pPr>
    </w:p>
    <w:p w14:paraId="27AF3751" w14:textId="77777777" w:rsidR="004108C3" w:rsidRPr="008423E4" w:rsidRDefault="004108C3" w:rsidP="00A6270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598C" w14:textId="77777777" w:rsidR="00000000" w:rsidRDefault="00723DD0">
      <w:r>
        <w:separator/>
      </w:r>
    </w:p>
  </w:endnote>
  <w:endnote w:type="continuationSeparator" w:id="0">
    <w:p w14:paraId="1B480A0D" w14:textId="77777777" w:rsidR="00000000" w:rsidRDefault="0072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D92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45A7" w14:paraId="226E72F8" w14:textId="77777777" w:rsidTr="009C1E9A">
      <w:trPr>
        <w:cantSplit/>
      </w:trPr>
      <w:tc>
        <w:tcPr>
          <w:tcW w:w="0" w:type="pct"/>
        </w:tcPr>
        <w:p w14:paraId="0AEAD5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0A8F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344BC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4C18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44FB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45A7" w14:paraId="4295123C" w14:textId="77777777" w:rsidTr="009C1E9A">
      <w:trPr>
        <w:cantSplit/>
      </w:trPr>
      <w:tc>
        <w:tcPr>
          <w:tcW w:w="0" w:type="pct"/>
        </w:tcPr>
        <w:p w14:paraId="023D5C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22B8DB" w14:textId="56A800A6" w:rsidR="00EC379B" w:rsidRPr="009C1E9A" w:rsidRDefault="00723D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21247</w:t>
          </w:r>
        </w:p>
      </w:tc>
      <w:tc>
        <w:tcPr>
          <w:tcW w:w="2453" w:type="pct"/>
        </w:tcPr>
        <w:p w14:paraId="5A1A6B59" w14:textId="272E4E94" w:rsidR="00EC379B" w:rsidRDefault="00723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270F">
            <w:t>21.112.806</w:t>
          </w:r>
          <w:r>
            <w:fldChar w:fldCharType="end"/>
          </w:r>
        </w:p>
      </w:tc>
    </w:tr>
    <w:tr w:rsidR="001645A7" w14:paraId="1DCEA26E" w14:textId="77777777" w:rsidTr="009C1E9A">
      <w:trPr>
        <w:cantSplit/>
      </w:trPr>
      <w:tc>
        <w:tcPr>
          <w:tcW w:w="0" w:type="pct"/>
        </w:tcPr>
        <w:p w14:paraId="6BE95B5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6206BF" w14:textId="75F80701" w:rsidR="00EC379B" w:rsidRPr="009C1E9A" w:rsidRDefault="00723D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17248</w:t>
          </w:r>
        </w:p>
      </w:tc>
      <w:tc>
        <w:tcPr>
          <w:tcW w:w="2453" w:type="pct"/>
        </w:tcPr>
        <w:p w14:paraId="35A9CE3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57EA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45A7" w14:paraId="1BFF1C6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3A2311" w14:textId="510E85F6" w:rsidR="00EC379B" w:rsidRDefault="00723D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451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05FF3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4F2102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874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7AA1" w14:textId="77777777" w:rsidR="00000000" w:rsidRDefault="00723DD0">
      <w:r>
        <w:separator/>
      </w:r>
    </w:p>
  </w:footnote>
  <w:footnote w:type="continuationSeparator" w:id="0">
    <w:p w14:paraId="4FA98BEF" w14:textId="77777777" w:rsidR="00000000" w:rsidRDefault="0072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4F0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388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53B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56E"/>
    <w:multiLevelType w:val="hybridMultilevel"/>
    <w:tmpl w:val="BD0C25CA"/>
    <w:lvl w:ilvl="0" w:tplc="CE1C88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56205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BF0F9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7DA28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7583E8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D54BE8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314DA0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F361E5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FFA562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6E2E50"/>
    <w:multiLevelType w:val="hybridMultilevel"/>
    <w:tmpl w:val="D77EAA08"/>
    <w:lvl w:ilvl="0" w:tplc="B9AC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41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AE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6B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68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8B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6F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C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42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4A7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5A7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33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024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80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360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CC8"/>
    <w:rsid w:val="00355D7E"/>
    <w:rsid w:val="00357CA1"/>
    <w:rsid w:val="00361FE9"/>
    <w:rsid w:val="003624F2"/>
    <w:rsid w:val="00363854"/>
    <w:rsid w:val="00364315"/>
    <w:rsid w:val="003643E2"/>
    <w:rsid w:val="00370155"/>
    <w:rsid w:val="00370910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13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656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EB6"/>
    <w:rsid w:val="0043190E"/>
    <w:rsid w:val="004324E9"/>
    <w:rsid w:val="00432D54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5DF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512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DD0"/>
    <w:rsid w:val="00724252"/>
    <w:rsid w:val="007279A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77C62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FAE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4E0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57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37C"/>
    <w:rsid w:val="009418E9"/>
    <w:rsid w:val="00946044"/>
    <w:rsid w:val="009465AB"/>
    <w:rsid w:val="00946DEE"/>
    <w:rsid w:val="00953499"/>
    <w:rsid w:val="00954A16"/>
    <w:rsid w:val="0095696D"/>
    <w:rsid w:val="00962DAA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EE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70F"/>
    <w:rsid w:val="00A6344D"/>
    <w:rsid w:val="00A644B8"/>
    <w:rsid w:val="00A70E35"/>
    <w:rsid w:val="00A720DC"/>
    <w:rsid w:val="00A803CF"/>
    <w:rsid w:val="00A8133F"/>
    <w:rsid w:val="00A82215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B8E"/>
    <w:rsid w:val="00B524C1"/>
    <w:rsid w:val="00B52C8D"/>
    <w:rsid w:val="00B53099"/>
    <w:rsid w:val="00B564BF"/>
    <w:rsid w:val="00B6104E"/>
    <w:rsid w:val="00B610C7"/>
    <w:rsid w:val="00B62106"/>
    <w:rsid w:val="00B626A8"/>
    <w:rsid w:val="00B63B5D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36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37D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C07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C19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C5F"/>
    <w:rsid w:val="00EE761B"/>
    <w:rsid w:val="00EF10BA"/>
    <w:rsid w:val="00EF1738"/>
    <w:rsid w:val="00EF2BAF"/>
    <w:rsid w:val="00EF2EAD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A67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9BF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FF04EC-7333-4AA9-A276-DA1F43A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4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4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44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44E0"/>
    <w:rPr>
      <w:b/>
      <w:bCs/>
    </w:rPr>
  </w:style>
  <w:style w:type="paragraph" w:styleId="ListParagraph">
    <w:name w:val="List Paragraph"/>
    <w:basedOn w:val="Normal"/>
    <w:uiPriority w:val="34"/>
    <w:qFormat/>
    <w:rsid w:val="00EF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2245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HB03110 (Committee Report (Substituted))</vt:lpstr>
    </vt:vector>
  </TitlesOfParts>
  <Company>State of Texas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21247</dc:subject>
  <dc:creator>State of Texas</dc:creator>
  <dc:description>HB 3110 by Meyer-(H)Criminal Jurisprudence (Substitute Document Number: 87R 17248)</dc:description>
  <cp:lastModifiedBy>Thomas Weis</cp:lastModifiedBy>
  <cp:revision>2</cp:revision>
  <cp:lastPrinted>2003-11-26T17:21:00Z</cp:lastPrinted>
  <dcterms:created xsi:type="dcterms:W3CDTF">2021-05-08T00:33:00Z</dcterms:created>
  <dcterms:modified xsi:type="dcterms:W3CDTF">2021-05-08T00:33:00Z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21.112.806</vt:lpwstr>
  </property>
</Properties>
</file>