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48" w:rsidRDefault="001A31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204C5E902446AD89216F7EA18AEF92"/>
          </w:placeholder>
        </w:sdtPr>
        <w:sdtContent>
          <w:r w:rsidRPr="005C2A78">
            <w:rPr>
              <w:rFonts w:cs="Times New Roman"/>
              <w:b/>
              <w:szCs w:val="24"/>
              <w:u w:val="single"/>
            </w:rPr>
            <w:t>BILL ANALYSIS</w:t>
          </w:r>
        </w:sdtContent>
      </w:sdt>
    </w:p>
    <w:p w:rsidR="001A3148" w:rsidRPr="00585C31" w:rsidRDefault="001A3148" w:rsidP="000F1DF9">
      <w:pPr>
        <w:spacing w:after="0" w:line="240" w:lineRule="auto"/>
        <w:rPr>
          <w:rFonts w:cs="Times New Roman"/>
          <w:szCs w:val="24"/>
        </w:rPr>
      </w:pPr>
    </w:p>
    <w:p w:rsidR="001A3148" w:rsidRPr="00585C31" w:rsidRDefault="001A31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3148" w:rsidTr="000F1DF9">
        <w:tc>
          <w:tcPr>
            <w:tcW w:w="2718" w:type="dxa"/>
          </w:tcPr>
          <w:p w:rsidR="001A3148" w:rsidRPr="005C2A78" w:rsidRDefault="001A3148" w:rsidP="006D756B">
            <w:pPr>
              <w:rPr>
                <w:rFonts w:cs="Times New Roman"/>
                <w:szCs w:val="24"/>
              </w:rPr>
            </w:pPr>
            <w:sdt>
              <w:sdtPr>
                <w:rPr>
                  <w:rFonts w:cs="Times New Roman"/>
                  <w:szCs w:val="24"/>
                </w:rPr>
                <w:alias w:val="Agency Title"/>
                <w:tag w:val="AgencyTitleContentControl"/>
                <w:id w:val="1920747753"/>
                <w:lock w:val="sdtContentLocked"/>
                <w:placeholder>
                  <w:docPart w:val="F01F9D6F31B7485CBA61135E1D1710FE"/>
                </w:placeholder>
              </w:sdtPr>
              <w:sdtEndPr>
                <w:rPr>
                  <w:rFonts w:cstheme="minorBidi"/>
                  <w:szCs w:val="22"/>
                </w:rPr>
              </w:sdtEndPr>
              <w:sdtContent>
                <w:r>
                  <w:rPr>
                    <w:rFonts w:cs="Times New Roman"/>
                    <w:szCs w:val="24"/>
                  </w:rPr>
                  <w:t>Senate Research Center</w:t>
                </w:r>
              </w:sdtContent>
            </w:sdt>
          </w:p>
        </w:tc>
        <w:tc>
          <w:tcPr>
            <w:tcW w:w="6858" w:type="dxa"/>
          </w:tcPr>
          <w:p w:rsidR="001A3148" w:rsidRPr="00FF6471" w:rsidRDefault="001A3148" w:rsidP="000F1DF9">
            <w:pPr>
              <w:jc w:val="right"/>
              <w:rPr>
                <w:rFonts w:cs="Times New Roman"/>
                <w:szCs w:val="24"/>
              </w:rPr>
            </w:pPr>
            <w:sdt>
              <w:sdtPr>
                <w:rPr>
                  <w:rFonts w:cs="Times New Roman"/>
                  <w:szCs w:val="24"/>
                </w:rPr>
                <w:alias w:val="Bill Number"/>
                <w:tag w:val="BillNumberOne"/>
                <w:id w:val="-410784069"/>
                <w:lock w:val="sdtContentLocked"/>
                <w:placeholder>
                  <w:docPart w:val="AD922F32F34E40CF8F5E26A259EB0495"/>
                </w:placeholder>
              </w:sdtPr>
              <w:sdtContent>
                <w:r>
                  <w:rPr>
                    <w:rFonts w:cs="Times New Roman"/>
                    <w:szCs w:val="24"/>
                  </w:rPr>
                  <w:t>H.B. 3114</w:t>
                </w:r>
              </w:sdtContent>
            </w:sdt>
          </w:p>
        </w:tc>
      </w:tr>
      <w:tr w:rsidR="001A3148" w:rsidTr="000F1DF9">
        <w:sdt>
          <w:sdtPr>
            <w:rPr>
              <w:rFonts w:cs="Times New Roman"/>
              <w:szCs w:val="24"/>
            </w:rPr>
            <w:alias w:val="TLCNumber"/>
            <w:tag w:val="TLCNumber"/>
            <w:id w:val="-542600604"/>
            <w:lock w:val="sdtLocked"/>
            <w:placeholder>
              <w:docPart w:val="9DD6185C1FAC441EA8D2E315E533E4F9"/>
            </w:placeholder>
          </w:sdtPr>
          <w:sdtContent>
            <w:tc>
              <w:tcPr>
                <w:tcW w:w="2718" w:type="dxa"/>
              </w:tcPr>
              <w:p w:rsidR="001A3148" w:rsidRPr="000F1DF9" w:rsidRDefault="001A3148" w:rsidP="00C65088">
                <w:pPr>
                  <w:rPr>
                    <w:rFonts w:cs="Times New Roman"/>
                    <w:szCs w:val="24"/>
                  </w:rPr>
                </w:pPr>
                <w:r>
                  <w:rPr>
                    <w:rFonts w:cs="Times New Roman"/>
                    <w:szCs w:val="24"/>
                  </w:rPr>
                  <w:t>87R10045 BDP-F</w:t>
                </w:r>
              </w:p>
            </w:tc>
          </w:sdtContent>
        </w:sdt>
        <w:tc>
          <w:tcPr>
            <w:tcW w:w="6858" w:type="dxa"/>
          </w:tcPr>
          <w:p w:rsidR="001A3148" w:rsidRPr="005C2A78" w:rsidRDefault="001A3148" w:rsidP="00073EDD">
            <w:pPr>
              <w:jc w:val="right"/>
              <w:rPr>
                <w:rFonts w:cs="Times New Roman"/>
                <w:szCs w:val="24"/>
              </w:rPr>
            </w:pPr>
            <w:sdt>
              <w:sdtPr>
                <w:rPr>
                  <w:rFonts w:cs="Times New Roman"/>
                  <w:szCs w:val="24"/>
                </w:rPr>
                <w:alias w:val="Author Label"/>
                <w:tag w:val="By"/>
                <w:id w:val="72399597"/>
                <w:lock w:val="sdtLocked"/>
                <w:placeholder>
                  <w:docPart w:val="A2ED9C22EB86466C9D450BA8DCE5F1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B0A629316E410C85F99DEF53E0BEB9"/>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29C983DC76AB47A79DD78BF2CBD62CCA"/>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1136E8410A5C4AD8806AEEE2AADBF2DF"/>
                </w:placeholder>
                <w:showingPlcHdr/>
              </w:sdtPr>
              <w:sdtContent/>
            </w:sdt>
          </w:p>
        </w:tc>
      </w:tr>
      <w:tr w:rsidR="001A3148" w:rsidTr="000F1DF9">
        <w:tc>
          <w:tcPr>
            <w:tcW w:w="2718" w:type="dxa"/>
          </w:tcPr>
          <w:p w:rsidR="001A3148" w:rsidRPr="00BC7495" w:rsidRDefault="001A3148" w:rsidP="000F1DF9">
            <w:pPr>
              <w:rPr>
                <w:rFonts w:cs="Times New Roman"/>
                <w:szCs w:val="24"/>
              </w:rPr>
            </w:pPr>
          </w:p>
        </w:tc>
        <w:sdt>
          <w:sdtPr>
            <w:rPr>
              <w:rFonts w:cs="Times New Roman"/>
              <w:szCs w:val="24"/>
            </w:rPr>
            <w:alias w:val="Committee"/>
            <w:tag w:val="Committee"/>
            <w:id w:val="1914272295"/>
            <w:lock w:val="sdtContentLocked"/>
            <w:placeholder>
              <w:docPart w:val="F8D1119B67A844548923742632B3FC09"/>
            </w:placeholder>
          </w:sdtPr>
          <w:sdtContent>
            <w:tc>
              <w:tcPr>
                <w:tcW w:w="6858" w:type="dxa"/>
              </w:tcPr>
              <w:p w:rsidR="001A3148" w:rsidRPr="00FF6471" w:rsidRDefault="001A3148" w:rsidP="000F1DF9">
                <w:pPr>
                  <w:jc w:val="right"/>
                  <w:rPr>
                    <w:rFonts w:cs="Times New Roman"/>
                    <w:szCs w:val="24"/>
                  </w:rPr>
                </w:pPr>
                <w:r>
                  <w:rPr>
                    <w:rFonts w:cs="Times New Roman"/>
                    <w:szCs w:val="24"/>
                  </w:rPr>
                  <w:t>Criminal Justice</w:t>
                </w:r>
              </w:p>
            </w:tc>
          </w:sdtContent>
        </w:sdt>
      </w:tr>
      <w:tr w:rsidR="001A3148" w:rsidTr="000F1DF9">
        <w:tc>
          <w:tcPr>
            <w:tcW w:w="2718" w:type="dxa"/>
          </w:tcPr>
          <w:p w:rsidR="001A3148" w:rsidRPr="00BC7495" w:rsidRDefault="001A3148" w:rsidP="000F1DF9">
            <w:pPr>
              <w:rPr>
                <w:rFonts w:cs="Times New Roman"/>
                <w:szCs w:val="24"/>
              </w:rPr>
            </w:pPr>
          </w:p>
        </w:tc>
        <w:sdt>
          <w:sdtPr>
            <w:rPr>
              <w:rFonts w:cs="Times New Roman"/>
              <w:szCs w:val="24"/>
            </w:rPr>
            <w:alias w:val="Date"/>
            <w:tag w:val="DateContentControl"/>
            <w:id w:val="1178081906"/>
            <w:lock w:val="sdtLocked"/>
            <w:placeholder>
              <w:docPart w:val="A20E407152504CF9A2CFECBA401B0486"/>
            </w:placeholder>
            <w:date w:fullDate="2021-05-20T00:00:00Z">
              <w:dateFormat w:val="M/d/yyyy"/>
              <w:lid w:val="en-US"/>
              <w:storeMappedDataAs w:val="dateTime"/>
              <w:calendar w:val="gregorian"/>
            </w:date>
          </w:sdtPr>
          <w:sdtContent>
            <w:tc>
              <w:tcPr>
                <w:tcW w:w="6858" w:type="dxa"/>
              </w:tcPr>
              <w:p w:rsidR="001A3148" w:rsidRPr="00FF6471" w:rsidRDefault="001A3148" w:rsidP="000F1DF9">
                <w:pPr>
                  <w:jc w:val="right"/>
                  <w:rPr>
                    <w:rFonts w:cs="Times New Roman"/>
                    <w:szCs w:val="24"/>
                  </w:rPr>
                </w:pPr>
                <w:r>
                  <w:rPr>
                    <w:rFonts w:cs="Times New Roman"/>
                    <w:szCs w:val="24"/>
                  </w:rPr>
                  <w:t>5/20/2021</w:t>
                </w:r>
              </w:p>
            </w:tc>
          </w:sdtContent>
        </w:sdt>
      </w:tr>
      <w:tr w:rsidR="001A3148" w:rsidTr="000F1DF9">
        <w:tc>
          <w:tcPr>
            <w:tcW w:w="2718" w:type="dxa"/>
          </w:tcPr>
          <w:p w:rsidR="001A3148" w:rsidRPr="00BC7495" w:rsidRDefault="001A3148" w:rsidP="000F1DF9">
            <w:pPr>
              <w:rPr>
                <w:rFonts w:cs="Times New Roman"/>
                <w:szCs w:val="24"/>
              </w:rPr>
            </w:pPr>
          </w:p>
        </w:tc>
        <w:sdt>
          <w:sdtPr>
            <w:rPr>
              <w:rFonts w:cs="Times New Roman"/>
              <w:szCs w:val="24"/>
            </w:rPr>
            <w:alias w:val="BA Version"/>
            <w:tag w:val="BAVersion"/>
            <w:id w:val="-1685590809"/>
            <w:lock w:val="sdtContentLocked"/>
            <w:placeholder>
              <w:docPart w:val="66E71E1904344DB0929F98C66E0DE630"/>
            </w:placeholder>
          </w:sdtPr>
          <w:sdtContent>
            <w:tc>
              <w:tcPr>
                <w:tcW w:w="6858" w:type="dxa"/>
              </w:tcPr>
              <w:p w:rsidR="001A3148" w:rsidRPr="00FF6471" w:rsidRDefault="001A3148" w:rsidP="000F1DF9">
                <w:pPr>
                  <w:jc w:val="right"/>
                  <w:rPr>
                    <w:rFonts w:cs="Times New Roman"/>
                    <w:szCs w:val="24"/>
                  </w:rPr>
                </w:pPr>
                <w:r>
                  <w:rPr>
                    <w:rFonts w:cs="Times New Roman"/>
                    <w:szCs w:val="24"/>
                  </w:rPr>
                  <w:t>Engrossed</w:t>
                </w:r>
              </w:p>
            </w:tc>
          </w:sdtContent>
        </w:sdt>
      </w:tr>
    </w:tbl>
    <w:p w:rsidR="001A3148" w:rsidRPr="00FF6471" w:rsidRDefault="001A3148" w:rsidP="000F1DF9">
      <w:pPr>
        <w:spacing w:after="0" w:line="240" w:lineRule="auto"/>
        <w:rPr>
          <w:rFonts w:cs="Times New Roman"/>
          <w:szCs w:val="24"/>
        </w:rPr>
      </w:pPr>
    </w:p>
    <w:p w:rsidR="001A3148" w:rsidRPr="00FF6471" w:rsidRDefault="001A3148" w:rsidP="000F1DF9">
      <w:pPr>
        <w:spacing w:after="0" w:line="240" w:lineRule="auto"/>
        <w:rPr>
          <w:rFonts w:cs="Times New Roman"/>
          <w:szCs w:val="24"/>
        </w:rPr>
      </w:pPr>
    </w:p>
    <w:p w:rsidR="001A3148" w:rsidRPr="00FF6471" w:rsidRDefault="001A31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C4709A8A2C4208B6A245F9C5C38D84"/>
        </w:placeholder>
      </w:sdtPr>
      <w:sdtContent>
        <w:p w:rsidR="001A3148" w:rsidRDefault="001A31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C6592A37814E9A9A04B53E38DFC0E1"/>
        </w:placeholder>
      </w:sdtPr>
      <w:sdtContent>
        <w:p w:rsidR="001A3148" w:rsidRDefault="001A3148" w:rsidP="001B769D">
          <w:pPr>
            <w:pStyle w:val="NormalWeb"/>
            <w:spacing w:before="0" w:beforeAutospacing="0" w:after="0" w:afterAutospacing="0"/>
            <w:jc w:val="both"/>
            <w:divId w:val="767582231"/>
            <w:rPr>
              <w:rFonts w:eastAsia="Times New Roman"/>
              <w:bCs/>
            </w:rPr>
          </w:pPr>
        </w:p>
        <w:p w:rsidR="001A3148" w:rsidRPr="0063730D" w:rsidRDefault="001A3148" w:rsidP="001B769D">
          <w:pPr>
            <w:pStyle w:val="NormalWeb"/>
            <w:spacing w:before="0" w:beforeAutospacing="0" w:after="0" w:afterAutospacing="0"/>
            <w:jc w:val="both"/>
            <w:divId w:val="767582231"/>
          </w:pPr>
          <w:r w:rsidRPr="0063730D">
            <w:t xml:space="preserve">In Texas, county jails are required to be constructed for in-person visitation, except for those built for video visitation that were grandfathered into this requirement before September 1, 2015. Jails that allow for video visitation do not have clear direction from current law regarding requirements for the expansion of jail facilities, nor does state law clarify if a previously exempted jail offering video visitation must also add in-person visitation centers when expanding its facilities. There have been calls for further clarification regarding the rules and procedures of the </w:t>
          </w:r>
          <w:r>
            <w:t xml:space="preserve">Texas </w:t>
          </w:r>
          <w:r w:rsidRPr="0063730D">
            <w:t>Commission on Jail Standards</w:t>
          </w:r>
          <w:r>
            <w:t xml:space="preserve"> (TCJS)</w:t>
          </w:r>
          <w:r w:rsidRPr="0063730D">
            <w:t xml:space="preserve"> for prison visitation. H</w:t>
          </w:r>
          <w:r>
            <w:t>.</w:t>
          </w:r>
          <w:r w:rsidRPr="0063730D">
            <w:t>B</w:t>
          </w:r>
          <w:r>
            <w:t>.</w:t>
          </w:r>
          <w:r w:rsidRPr="0063730D">
            <w:t xml:space="preserve"> 3114 seeks to provide this clarification.</w:t>
          </w:r>
        </w:p>
        <w:p w:rsidR="001A3148" w:rsidRPr="0063730D" w:rsidRDefault="001A3148" w:rsidP="001B769D">
          <w:pPr>
            <w:pStyle w:val="NormalWeb"/>
            <w:spacing w:before="0" w:beforeAutospacing="0" w:after="0" w:afterAutospacing="0"/>
            <w:jc w:val="both"/>
            <w:divId w:val="767582231"/>
          </w:pPr>
          <w:r w:rsidRPr="0063730D">
            <w:t> </w:t>
          </w:r>
        </w:p>
        <w:p w:rsidR="001A3148" w:rsidRPr="0063730D" w:rsidRDefault="001A3148" w:rsidP="001B769D">
          <w:pPr>
            <w:pStyle w:val="NormalWeb"/>
            <w:spacing w:before="0" w:beforeAutospacing="0" w:after="0" w:afterAutospacing="0"/>
            <w:jc w:val="both"/>
            <w:divId w:val="767582231"/>
          </w:pPr>
          <w:r w:rsidRPr="0063730D">
            <w:t>H</w:t>
          </w:r>
          <w:r>
            <w:t>.</w:t>
          </w:r>
          <w:r w:rsidRPr="0063730D">
            <w:t>B</w:t>
          </w:r>
          <w:r>
            <w:t>.</w:t>
          </w:r>
          <w:r w:rsidRPr="0063730D">
            <w:t xml:space="preserve"> 3114 establishes that any addition to or renovation of a county jail that is exempt from mandatory compliance with a </w:t>
          </w:r>
          <w:r>
            <w:t>TCJS</w:t>
          </w:r>
          <w:r w:rsidRPr="0063730D">
            <w:t xml:space="preserve"> rule or procedure establishing minimum standards for prisoner visitation is not required to comply with any such rule or procedure.</w:t>
          </w:r>
        </w:p>
        <w:p w:rsidR="001A3148" w:rsidRPr="00D70925" w:rsidRDefault="001A3148" w:rsidP="001B769D">
          <w:pPr>
            <w:spacing w:after="0" w:line="240" w:lineRule="auto"/>
            <w:jc w:val="both"/>
            <w:rPr>
              <w:rFonts w:eastAsia="Times New Roman" w:cs="Times New Roman"/>
              <w:bCs/>
              <w:szCs w:val="24"/>
            </w:rPr>
          </w:pPr>
        </w:p>
      </w:sdtContent>
    </w:sdt>
    <w:p w:rsidR="001A3148" w:rsidRDefault="001A3148" w:rsidP="001A314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3114 </w:t>
      </w:r>
      <w:bookmarkStart w:id="1" w:name="AmendsCurrentLaw"/>
      <w:bookmarkEnd w:id="1"/>
      <w:r>
        <w:rPr>
          <w:rFonts w:cs="Times New Roman"/>
          <w:szCs w:val="24"/>
        </w:rPr>
        <w:t>amends current law relating to rules or procedures of the Commission on Jail Standards regarding prisoner visitation.</w:t>
      </w:r>
    </w:p>
    <w:p w:rsidR="001A3148" w:rsidRPr="003850FF" w:rsidRDefault="001A3148" w:rsidP="001A3148">
      <w:pPr>
        <w:spacing w:after="0" w:line="240" w:lineRule="auto"/>
        <w:jc w:val="both"/>
        <w:rPr>
          <w:rFonts w:eastAsia="Times New Roman" w:cs="Times New Roman"/>
          <w:szCs w:val="24"/>
        </w:rPr>
      </w:pPr>
    </w:p>
    <w:p w:rsidR="001A3148" w:rsidRPr="005C2A78" w:rsidRDefault="001A3148" w:rsidP="001A314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101276F67C4197B5E89457A2E09F52"/>
          </w:placeholder>
        </w:sdtPr>
        <w:sdtContent>
          <w:r>
            <w:rPr>
              <w:rFonts w:eastAsia="Times New Roman" w:cs="Times New Roman"/>
              <w:b/>
              <w:szCs w:val="24"/>
              <w:u w:val="single"/>
            </w:rPr>
            <w:t>RULEMAKING AUTHORITY</w:t>
          </w:r>
        </w:sdtContent>
      </w:sdt>
    </w:p>
    <w:p w:rsidR="001A3148" w:rsidRPr="006529C4" w:rsidRDefault="001A3148" w:rsidP="001A3148">
      <w:pPr>
        <w:spacing w:after="0" w:line="240" w:lineRule="auto"/>
        <w:jc w:val="both"/>
        <w:rPr>
          <w:rFonts w:cs="Times New Roman"/>
          <w:szCs w:val="24"/>
        </w:rPr>
      </w:pPr>
    </w:p>
    <w:p w:rsidR="001A3148" w:rsidRPr="006529C4" w:rsidRDefault="001A3148" w:rsidP="001A314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3148" w:rsidRPr="006529C4" w:rsidRDefault="001A3148" w:rsidP="001A3148">
      <w:pPr>
        <w:spacing w:after="0" w:line="240" w:lineRule="auto"/>
        <w:jc w:val="both"/>
        <w:rPr>
          <w:rFonts w:cs="Times New Roman"/>
          <w:szCs w:val="24"/>
        </w:rPr>
      </w:pPr>
    </w:p>
    <w:p w:rsidR="001A3148" w:rsidRPr="005C2A78" w:rsidRDefault="001A3148" w:rsidP="001A314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C4E2CD5AA645C1B90A12EABAF507E3"/>
          </w:placeholder>
        </w:sdtPr>
        <w:sdtContent>
          <w:r>
            <w:rPr>
              <w:rFonts w:eastAsia="Times New Roman" w:cs="Times New Roman"/>
              <w:b/>
              <w:szCs w:val="24"/>
              <w:u w:val="single"/>
            </w:rPr>
            <w:t>SECTION BY SECTION ANALYSIS</w:t>
          </w:r>
        </w:sdtContent>
      </w:sdt>
    </w:p>
    <w:p w:rsidR="001A3148" w:rsidRPr="005C2A78" w:rsidRDefault="001A3148" w:rsidP="001A3148">
      <w:pPr>
        <w:spacing w:after="0" w:line="240" w:lineRule="auto"/>
        <w:jc w:val="both"/>
        <w:rPr>
          <w:rFonts w:eastAsia="Times New Roman" w:cs="Times New Roman"/>
          <w:szCs w:val="24"/>
        </w:rPr>
      </w:pPr>
    </w:p>
    <w:p w:rsidR="001A3148" w:rsidRPr="003850FF" w:rsidRDefault="001A3148" w:rsidP="001A31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511.009(a-1), Government Code, to provide </w:t>
      </w:r>
      <w:r w:rsidRPr="003850FF">
        <w:rPr>
          <w:rFonts w:eastAsia="Times New Roman" w:cs="Times New Roman"/>
          <w:szCs w:val="24"/>
        </w:rPr>
        <w:t xml:space="preserve">that any addition to or renovation </w:t>
      </w:r>
      <w:r>
        <w:rPr>
          <w:rFonts w:eastAsia="Times New Roman" w:cs="Times New Roman"/>
          <w:szCs w:val="24"/>
        </w:rPr>
        <w:t>of a county jail to which S</w:t>
      </w:r>
      <w:r w:rsidRPr="003850FF">
        <w:rPr>
          <w:rFonts w:eastAsia="Times New Roman" w:cs="Times New Roman"/>
          <w:szCs w:val="24"/>
        </w:rPr>
        <w:t xml:space="preserve">ubsection </w:t>
      </w:r>
      <w:r>
        <w:rPr>
          <w:rFonts w:eastAsia="Times New Roman" w:cs="Times New Roman"/>
          <w:szCs w:val="24"/>
        </w:rPr>
        <w:t xml:space="preserve">(a-1) (relating to excepting certain prisons from Subsection (a)(20)) </w:t>
      </w:r>
      <w:r w:rsidRPr="003850FF">
        <w:rPr>
          <w:rFonts w:eastAsia="Times New Roman" w:cs="Times New Roman"/>
          <w:szCs w:val="24"/>
        </w:rPr>
        <w:t xml:space="preserve">applies is not required to comply with any </w:t>
      </w:r>
      <w:r>
        <w:rPr>
          <w:rFonts w:eastAsia="Times New Roman" w:cs="Times New Roman"/>
          <w:szCs w:val="24"/>
        </w:rPr>
        <w:t>Texas Commission on Jail Standards</w:t>
      </w:r>
      <w:r w:rsidRPr="003850FF">
        <w:rPr>
          <w:rFonts w:eastAsia="Times New Roman" w:cs="Times New Roman"/>
          <w:szCs w:val="24"/>
        </w:rPr>
        <w:t> rule or procedure adopted under Subsection (a)(20)</w:t>
      </w:r>
      <w:r>
        <w:rPr>
          <w:rFonts w:eastAsia="Times New Roman" w:cs="Times New Roman"/>
          <w:szCs w:val="24"/>
        </w:rPr>
        <w:t xml:space="preserve"> (relating to requiring rules establishing minimum standards for prisoner visitation)</w:t>
      </w:r>
      <w:r w:rsidRPr="003850FF">
        <w:rPr>
          <w:rFonts w:eastAsia="Times New Roman" w:cs="Times New Roman"/>
          <w:szCs w:val="24"/>
        </w:rPr>
        <w:t>.</w:t>
      </w:r>
    </w:p>
    <w:p w:rsidR="001A3148" w:rsidRPr="005C2A78" w:rsidRDefault="001A3148" w:rsidP="001A3148">
      <w:pPr>
        <w:spacing w:after="0" w:line="240" w:lineRule="auto"/>
        <w:jc w:val="both"/>
        <w:rPr>
          <w:rFonts w:eastAsia="Times New Roman" w:cs="Times New Roman"/>
          <w:szCs w:val="24"/>
        </w:rPr>
      </w:pPr>
    </w:p>
    <w:p w:rsidR="001A3148" w:rsidRPr="00C8671F" w:rsidRDefault="001A3148" w:rsidP="001A31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1A31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C8" w:rsidRDefault="001322C8" w:rsidP="000F1DF9">
      <w:pPr>
        <w:spacing w:after="0" w:line="240" w:lineRule="auto"/>
      </w:pPr>
      <w:r>
        <w:separator/>
      </w:r>
    </w:p>
  </w:endnote>
  <w:endnote w:type="continuationSeparator" w:id="0">
    <w:p w:rsidR="001322C8" w:rsidRDefault="001322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22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314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A3148">
                <w:rPr>
                  <w:sz w:val="20"/>
                  <w:szCs w:val="20"/>
                </w:rPr>
                <w:t>H.B. 3114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A314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22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31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31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C8" w:rsidRDefault="001322C8" w:rsidP="000F1DF9">
      <w:pPr>
        <w:spacing w:after="0" w:line="240" w:lineRule="auto"/>
      </w:pPr>
      <w:r>
        <w:separator/>
      </w:r>
    </w:p>
  </w:footnote>
  <w:footnote w:type="continuationSeparator" w:id="0">
    <w:p w:rsidR="001322C8" w:rsidRDefault="001322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22C8"/>
    <w:rsid w:val="001A314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2F221"/>
  <w15:docId w15:val="{C3A96F78-C3C8-463E-A89E-BBD9E09D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31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204C5E902446AD89216F7EA18AEF92"/>
        <w:category>
          <w:name w:val="General"/>
          <w:gallery w:val="placeholder"/>
        </w:category>
        <w:types>
          <w:type w:val="bbPlcHdr"/>
        </w:types>
        <w:behaviors>
          <w:behavior w:val="content"/>
        </w:behaviors>
        <w:guid w:val="{9EEB52EC-937E-40CF-B51F-1DCABDD61602}"/>
      </w:docPartPr>
      <w:docPartBody>
        <w:p w:rsidR="00000000" w:rsidRDefault="00400032"/>
      </w:docPartBody>
    </w:docPart>
    <w:docPart>
      <w:docPartPr>
        <w:name w:val="F01F9D6F31B7485CBA61135E1D1710FE"/>
        <w:category>
          <w:name w:val="General"/>
          <w:gallery w:val="placeholder"/>
        </w:category>
        <w:types>
          <w:type w:val="bbPlcHdr"/>
        </w:types>
        <w:behaviors>
          <w:behavior w:val="content"/>
        </w:behaviors>
        <w:guid w:val="{967BADD0-0052-4CAB-8D23-60896A677EF4}"/>
      </w:docPartPr>
      <w:docPartBody>
        <w:p w:rsidR="00000000" w:rsidRDefault="00400032"/>
      </w:docPartBody>
    </w:docPart>
    <w:docPart>
      <w:docPartPr>
        <w:name w:val="AD922F32F34E40CF8F5E26A259EB0495"/>
        <w:category>
          <w:name w:val="General"/>
          <w:gallery w:val="placeholder"/>
        </w:category>
        <w:types>
          <w:type w:val="bbPlcHdr"/>
        </w:types>
        <w:behaviors>
          <w:behavior w:val="content"/>
        </w:behaviors>
        <w:guid w:val="{04F0E141-65C1-4E41-A9C0-DF393823E2CF}"/>
      </w:docPartPr>
      <w:docPartBody>
        <w:p w:rsidR="00000000" w:rsidRDefault="00400032"/>
      </w:docPartBody>
    </w:docPart>
    <w:docPart>
      <w:docPartPr>
        <w:name w:val="9DD6185C1FAC441EA8D2E315E533E4F9"/>
        <w:category>
          <w:name w:val="General"/>
          <w:gallery w:val="placeholder"/>
        </w:category>
        <w:types>
          <w:type w:val="bbPlcHdr"/>
        </w:types>
        <w:behaviors>
          <w:behavior w:val="content"/>
        </w:behaviors>
        <w:guid w:val="{A58C6EAF-AEC4-4B4B-877D-998D40894748}"/>
      </w:docPartPr>
      <w:docPartBody>
        <w:p w:rsidR="00000000" w:rsidRDefault="00400032"/>
      </w:docPartBody>
    </w:docPart>
    <w:docPart>
      <w:docPartPr>
        <w:name w:val="A2ED9C22EB86466C9D450BA8DCE5F1BB"/>
        <w:category>
          <w:name w:val="General"/>
          <w:gallery w:val="placeholder"/>
        </w:category>
        <w:types>
          <w:type w:val="bbPlcHdr"/>
        </w:types>
        <w:behaviors>
          <w:behavior w:val="content"/>
        </w:behaviors>
        <w:guid w:val="{3EB95D28-DBA7-4C5D-9D9D-4306241215C8}"/>
      </w:docPartPr>
      <w:docPartBody>
        <w:p w:rsidR="00000000" w:rsidRDefault="00400032"/>
      </w:docPartBody>
    </w:docPart>
    <w:docPart>
      <w:docPartPr>
        <w:name w:val="47B0A629316E410C85F99DEF53E0BEB9"/>
        <w:category>
          <w:name w:val="General"/>
          <w:gallery w:val="placeholder"/>
        </w:category>
        <w:types>
          <w:type w:val="bbPlcHdr"/>
        </w:types>
        <w:behaviors>
          <w:behavior w:val="content"/>
        </w:behaviors>
        <w:guid w:val="{A56171B9-DA5E-4CF7-B16B-1E1A190EEC9A}"/>
      </w:docPartPr>
      <w:docPartBody>
        <w:p w:rsidR="00000000" w:rsidRDefault="00400032"/>
      </w:docPartBody>
    </w:docPart>
    <w:docPart>
      <w:docPartPr>
        <w:name w:val="29C983DC76AB47A79DD78BF2CBD62CCA"/>
        <w:category>
          <w:name w:val="General"/>
          <w:gallery w:val="placeholder"/>
        </w:category>
        <w:types>
          <w:type w:val="bbPlcHdr"/>
        </w:types>
        <w:behaviors>
          <w:behavior w:val="content"/>
        </w:behaviors>
        <w:guid w:val="{61D463CE-3675-4B5E-843C-08214BDAFB35}"/>
      </w:docPartPr>
      <w:docPartBody>
        <w:p w:rsidR="00000000" w:rsidRDefault="00400032"/>
      </w:docPartBody>
    </w:docPart>
    <w:docPart>
      <w:docPartPr>
        <w:name w:val="1136E8410A5C4AD8806AEEE2AADBF2DF"/>
        <w:category>
          <w:name w:val="General"/>
          <w:gallery w:val="placeholder"/>
        </w:category>
        <w:types>
          <w:type w:val="bbPlcHdr"/>
        </w:types>
        <w:behaviors>
          <w:behavior w:val="content"/>
        </w:behaviors>
        <w:guid w:val="{5A5DCABF-A1A6-45A7-B2A3-9319B88F3C4B}"/>
      </w:docPartPr>
      <w:docPartBody>
        <w:p w:rsidR="00000000" w:rsidRDefault="00400032"/>
      </w:docPartBody>
    </w:docPart>
    <w:docPart>
      <w:docPartPr>
        <w:name w:val="F8D1119B67A844548923742632B3FC09"/>
        <w:category>
          <w:name w:val="General"/>
          <w:gallery w:val="placeholder"/>
        </w:category>
        <w:types>
          <w:type w:val="bbPlcHdr"/>
        </w:types>
        <w:behaviors>
          <w:behavior w:val="content"/>
        </w:behaviors>
        <w:guid w:val="{AC151EBC-293C-46CC-8074-02186CD0DAEE}"/>
      </w:docPartPr>
      <w:docPartBody>
        <w:p w:rsidR="00000000" w:rsidRDefault="00400032"/>
      </w:docPartBody>
    </w:docPart>
    <w:docPart>
      <w:docPartPr>
        <w:name w:val="A20E407152504CF9A2CFECBA401B0486"/>
        <w:category>
          <w:name w:val="General"/>
          <w:gallery w:val="placeholder"/>
        </w:category>
        <w:types>
          <w:type w:val="bbPlcHdr"/>
        </w:types>
        <w:behaviors>
          <w:behavior w:val="content"/>
        </w:behaviors>
        <w:guid w:val="{34174FA3-B915-46DA-A4F4-C230F5F1059C}"/>
      </w:docPartPr>
      <w:docPartBody>
        <w:p w:rsidR="00000000" w:rsidRDefault="004F7CCA" w:rsidP="004F7CCA">
          <w:pPr>
            <w:pStyle w:val="A20E407152504CF9A2CFECBA401B0486"/>
          </w:pPr>
          <w:r w:rsidRPr="00A30DD1">
            <w:rPr>
              <w:rStyle w:val="PlaceholderText"/>
            </w:rPr>
            <w:t>Click here to enter a date.</w:t>
          </w:r>
        </w:p>
      </w:docPartBody>
    </w:docPart>
    <w:docPart>
      <w:docPartPr>
        <w:name w:val="66E71E1904344DB0929F98C66E0DE630"/>
        <w:category>
          <w:name w:val="General"/>
          <w:gallery w:val="placeholder"/>
        </w:category>
        <w:types>
          <w:type w:val="bbPlcHdr"/>
        </w:types>
        <w:behaviors>
          <w:behavior w:val="content"/>
        </w:behaviors>
        <w:guid w:val="{BBB21155-96AB-4261-8A01-6DF176DE24F4}"/>
      </w:docPartPr>
      <w:docPartBody>
        <w:p w:rsidR="00000000" w:rsidRDefault="00400032"/>
      </w:docPartBody>
    </w:docPart>
    <w:docPart>
      <w:docPartPr>
        <w:name w:val="01C4709A8A2C4208B6A245F9C5C38D84"/>
        <w:category>
          <w:name w:val="General"/>
          <w:gallery w:val="placeholder"/>
        </w:category>
        <w:types>
          <w:type w:val="bbPlcHdr"/>
        </w:types>
        <w:behaviors>
          <w:behavior w:val="content"/>
        </w:behaviors>
        <w:guid w:val="{79AE24D8-D8CA-47CF-84C0-84DACB0B6E10}"/>
      </w:docPartPr>
      <w:docPartBody>
        <w:p w:rsidR="00000000" w:rsidRDefault="00400032"/>
      </w:docPartBody>
    </w:docPart>
    <w:docPart>
      <w:docPartPr>
        <w:name w:val="23C6592A37814E9A9A04B53E38DFC0E1"/>
        <w:category>
          <w:name w:val="General"/>
          <w:gallery w:val="placeholder"/>
        </w:category>
        <w:types>
          <w:type w:val="bbPlcHdr"/>
        </w:types>
        <w:behaviors>
          <w:behavior w:val="content"/>
        </w:behaviors>
        <w:guid w:val="{DA120ADA-AE35-4C7A-B86D-2B60B36CA61E}"/>
      </w:docPartPr>
      <w:docPartBody>
        <w:p w:rsidR="00000000" w:rsidRDefault="004F7CCA" w:rsidP="004F7CCA">
          <w:pPr>
            <w:pStyle w:val="23C6592A37814E9A9A04B53E38DFC0E1"/>
          </w:pPr>
          <w:r>
            <w:rPr>
              <w:rFonts w:eastAsia="Times New Roman" w:cs="Times New Roman"/>
              <w:bCs/>
              <w:szCs w:val="24"/>
            </w:rPr>
            <w:t xml:space="preserve"> </w:t>
          </w:r>
        </w:p>
      </w:docPartBody>
    </w:docPart>
    <w:docPart>
      <w:docPartPr>
        <w:name w:val="B3101276F67C4197B5E89457A2E09F52"/>
        <w:category>
          <w:name w:val="General"/>
          <w:gallery w:val="placeholder"/>
        </w:category>
        <w:types>
          <w:type w:val="bbPlcHdr"/>
        </w:types>
        <w:behaviors>
          <w:behavior w:val="content"/>
        </w:behaviors>
        <w:guid w:val="{B6CB3C89-7E13-46BD-B064-E1841D915445}"/>
      </w:docPartPr>
      <w:docPartBody>
        <w:p w:rsidR="00000000" w:rsidRDefault="00400032"/>
      </w:docPartBody>
    </w:docPart>
    <w:docPart>
      <w:docPartPr>
        <w:name w:val="D4C4E2CD5AA645C1B90A12EABAF507E3"/>
        <w:category>
          <w:name w:val="General"/>
          <w:gallery w:val="placeholder"/>
        </w:category>
        <w:types>
          <w:type w:val="bbPlcHdr"/>
        </w:types>
        <w:behaviors>
          <w:behavior w:val="content"/>
        </w:behaviors>
        <w:guid w:val="{09BF50E6-574B-4678-A7BF-9B120C0E2985}"/>
      </w:docPartPr>
      <w:docPartBody>
        <w:p w:rsidR="00000000" w:rsidRDefault="00400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0032"/>
    <w:rsid w:val="004816E8"/>
    <w:rsid w:val="00493D6D"/>
    <w:rsid w:val="004F7CC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C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20E407152504CF9A2CFECBA401B0486">
    <w:name w:val="A20E407152504CF9A2CFECBA401B0486"/>
    <w:rsid w:val="004F7CCA"/>
    <w:pPr>
      <w:spacing w:after="160" w:line="259" w:lineRule="auto"/>
    </w:pPr>
  </w:style>
  <w:style w:type="paragraph" w:customStyle="1" w:styleId="23C6592A37814E9A9A04B53E38DFC0E1">
    <w:name w:val="23C6592A37814E9A9A04B53E38DFC0E1"/>
    <w:rsid w:val="004F7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7C7572-2641-4E19-9F89-01E20340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289</Words>
  <Characters>1649</Characters>
  <Application>Microsoft Office Word</Application>
  <DocSecurity>0</DocSecurity>
  <Lines>13</Lines>
  <Paragraphs>3</Paragraphs>
  <ScaleCrop>false</ScaleCrop>
  <Company>Texas Legislative Council</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2021-05-20T20:08:00Z</cp:lastPrinted>
  <dcterms:created xsi:type="dcterms:W3CDTF">2015-05-29T14:24:00Z</dcterms:created>
  <dcterms:modified xsi:type="dcterms:W3CDTF">2021-05-20T20:08:00Z</dcterms:modified>
</cp:coreProperties>
</file>

<file path=docProps/custom.xml><?xml version="1.0" encoding="utf-8"?>
<op:Properties xmlns:vt="http://schemas.openxmlformats.org/officeDocument/2006/docPropsVTypes" xmlns:op="http://schemas.openxmlformats.org/officeDocument/2006/custom-properties"/>
</file>