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25" w:rsidRDefault="00AE3B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F0DD41269C467098E2F0FD927AE603"/>
          </w:placeholder>
        </w:sdtPr>
        <w:sdtContent>
          <w:r w:rsidRPr="005C2A78">
            <w:rPr>
              <w:rFonts w:cs="Times New Roman"/>
              <w:b/>
              <w:szCs w:val="24"/>
              <w:u w:val="single"/>
            </w:rPr>
            <w:t>BILL ANALYSIS</w:t>
          </w:r>
        </w:sdtContent>
      </w:sdt>
    </w:p>
    <w:p w:rsidR="00AE3B25" w:rsidRPr="00585C31" w:rsidRDefault="00AE3B25" w:rsidP="000F1DF9">
      <w:pPr>
        <w:spacing w:after="0" w:line="240" w:lineRule="auto"/>
        <w:rPr>
          <w:rFonts w:cs="Times New Roman"/>
          <w:szCs w:val="24"/>
        </w:rPr>
      </w:pPr>
    </w:p>
    <w:p w:rsidR="00AE3B25" w:rsidRPr="00585C31" w:rsidRDefault="00AE3B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3B25" w:rsidTr="00626F8F">
        <w:tc>
          <w:tcPr>
            <w:tcW w:w="2718" w:type="dxa"/>
          </w:tcPr>
          <w:p w:rsidR="00AE3B25" w:rsidRPr="005C2A78" w:rsidRDefault="00AE3B25" w:rsidP="006D756B">
            <w:pPr>
              <w:rPr>
                <w:rFonts w:cs="Times New Roman"/>
                <w:szCs w:val="24"/>
              </w:rPr>
            </w:pPr>
            <w:sdt>
              <w:sdtPr>
                <w:rPr>
                  <w:rFonts w:cs="Times New Roman"/>
                  <w:szCs w:val="24"/>
                </w:rPr>
                <w:alias w:val="Agency Title"/>
                <w:tag w:val="AgencyTitleContentControl"/>
                <w:id w:val="1920747753"/>
                <w:lock w:val="sdtContentLocked"/>
                <w:placeholder>
                  <w:docPart w:val="3F4DB35E937144F4B2F4A2DCD033F75D"/>
                </w:placeholder>
              </w:sdtPr>
              <w:sdtEndPr>
                <w:rPr>
                  <w:rFonts w:cstheme="minorBidi"/>
                  <w:szCs w:val="22"/>
                </w:rPr>
              </w:sdtEndPr>
              <w:sdtContent>
                <w:r>
                  <w:rPr>
                    <w:rFonts w:cs="Times New Roman"/>
                    <w:szCs w:val="24"/>
                  </w:rPr>
                  <w:t>Senate Research Center</w:t>
                </w:r>
              </w:sdtContent>
            </w:sdt>
          </w:p>
        </w:tc>
        <w:tc>
          <w:tcPr>
            <w:tcW w:w="6858" w:type="dxa"/>
          </w:tcPr>
          <w:p w:rsidR="00AE3B25" w:rsidRPr="00FF6471" w:rsidRDefault="00AE3B25" w:rsidP="000F1DF9">
            <w:pPr>
              <w:jc w:val="right"/>
              <w:rPr>
                <w:rFonts w:cs="Times New Roman"/>
                <w:szCs w:val="24"/>
              </w:rPr>
            </w:pPr>
            <w:sdt>
              <w:sdtPr>
                <w:rPr>
                  <w:rFonts w:cs="Times New Roman"/>
                  <w:szCs w:val="24"/>
                </w:rPr>
                <w:alias w:val="Bill Number"/>
                <w:tag w:val="BillNumberOne"/>
                <w:id w:val="-410784069"/>
                <w:lock w:val="sdtContentLocked"/>
                <w:placeholder>
                  <w:docPart w:val="AEA5F3F259CD410DB71FC4D68FD2420D"/>
                </w:placeholder>
              </w:sdtPr>
              <w:sdtContent>
                <w:r>
                  <w:rPr>
                    <w:rFonts w:cs="Times New Roman"/>
                    <w:szCs w:val="24"/>
                  </w:rPr>
                  <w:t>H.B. 3115</w:t>
                </w:r>
              </w:sdtContent>
            </w:sdt>
          </w:p>
        </w:tc>
      </w:tr>
      <w:tr w:rsidR="00AE3B25" w:rsidTr="00626F8F">
        <w:sdt>
          <w:sdtPr>
            <w:rPr>
              <w:rFonts w:cs="Times New Roman"/>
              <w:szCs w:val="24"/>
            </w:rPr>
            <w:alias w:val="TLCNumber"/>
            <w:tag w:val="TLCNumber"/>
            <w:id w:val="-542600604"/>
            <w:lock w:val="sdtLocked"/>
            <w:placeholder>
              <w:docPart w:val="3D9393F63ED54BFE8D50691E92D8684C"/>
            </w:placeholder>
            <w:showingPlcHdr/>
          </w:sdtPr>
          <w:sdtContent>
            <w:tc>
              <w:tcPr>
                <w:tcW w:w="2718" w:type="dxa"/>
              </w:tcPr>
              <w:p w:rsidR="00AE3B25" w:rsidRPr="00626F8F" w:rsidRDefault="00AE3B25" w:rsidP="00C65088"/>
            </w:tc>
          </w:sdtContent>
        </w:sdt>
        <w:tc>
          <w:tcPr>
            <w:tcW w:w="6858" w:type="dxa"/>
          </w:tcPr>
          <w:p w:rsidR="00AE3B25" w:rsidRPr="005C2A78" w:rsidRDefault="00AE3B25" w:rsidP="00073EDD">
            <w:pPr>
              <w:jc w:val="right"/>
              <w:rPr>
                <w:rFonts w:cs="Times New Roman"/>
                <w:szCs w:val="24"/>
              </w:rPr>
            </w:pPr>
            <w:sdt>
              <w:sdtPr>
                <w:rPr>
                  <w:rFonts w:cs="Times New Roman"/>
                  <w:szCs w:val="24"/>
                </w:rPr>
                <w:alias w:val="Author Label"/>
                <w:tag w:val="By"/>
                <w:id w:val="72399597"/>
                <w:lock w:val="sdtLocked"/>
                <w:placeholder>
                  <w:docPart w:val="45076D0B36D34E97B171E164D42892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0CC1DD6A4C475AA0A88C9581F95D0B"/>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F5008526AD6D4B8E8C22231373E0E347"/>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54DB853304E6441D9258F536AA963640"/>
                </w:placeholder>
                <w:showingPlcHdr/>
              </w:sdtPr>
              <w:sdtContent/>
            </w:sdt>
          </w:p>
        </w:tc>
      </w:tr>
      <w:tr w:rsidR="00AE3B25" w:rsidTr="00626F8F">
        <w:tc>
          <w:tcPr>
            <w:tcW w:w="2718" w:type="dxa"/>
          </w:tcPr>
          <w:p w:rsidR="00AE3B25" w:rsidRPr="00BC7495" w:rsidRDefault="00AE3B25" w:rsidP="000F1DF9">
            <w:pPr>
              <w:rPr>
                <w:rFonts w:cs="Times New Roman"/>
                <w:szCs w:val="24"/>
              </w:rPr>
            </w:pPr>
          </w:p>
        </w:tc>
        <w:sdt>
          <w:sdtPr>
            <w:rPr>
              <w:rFonts w:cs="Times New Roman"/>
              <w:szCs w:val="24"/>
            </w:rPr>
            <w:alias w:val="Committee"/>
            <w:tag w:val="Committee"/>
            <w:id w:val="1914272295"/>
            <w:lock w:val="sdtContentLocked"/>
            <w:placeholder>
              <w:docPart w:val="F8A3683CCEE946729C208DF535135BDC"/>
            </w:placeholder>
          </w:sdtPr>
          <w:sdtContent>
            <w:tc>
              <w:tcPr>
                <w:tcW w:w="6858" w:type="dxa"/>
              </w:tcPr>
              <w:p w:rsidR="00AE3B25" w:rsidRPr="00FF6471" w:rsidRDefault="00AE3B25" w:rsidP="000F1DF9">
                <w:pPr>
                  <w:jc w:val="right"/>
                  <w:rPr>
                    <w:rFonts w:cs="Times New Roman"/>
                    <w:szCs w:val="24"/>
                  </w:rPr>
                </w:pPr>
                <w:r>
                  <w:rPr>
                    <w:rFonts w:cs="Times New Roman"/>
                    <w:szCs w:val="24"/>
                  </w:rPr>
                  <w:t>Business &amp; Commerce</w:t>
                </w:r>
              </w:p>
            </w:tc>
          </w:sdtContent>
        </w:sdt>
      </w:tr>
      <w:tr w:rsidR="00AE3B25" w:rsidTr="00626F8F">
        <w:tc>
          <w:tcPr>
            <w:tcW w:w="2718" w:type="dxa"/>
          </w:tcPr>
          <w:p w:rsidR="00AE3B25" w:rsidRPr="00BC7495" w:rsidRDefault="00AE3B25" w:rsidP="000F1DF9">
            <w:pPr>
              <w:rPr>
                <w:rFonts w:cs="Times New Roman"/>
                <w:szCs w:val="24"/>
              </w:rPr>
            </w:pPr>
          </w:p>
        </w:tc>
        <w:sdt>
          <w:sdtPr>
            <w:rPr>
              <w:rFonts w:cs="Times New Roman"/>
              <w:szCs w:val="24"/>
            </w:rPr>
            <w:alias w:val="Date"/>
            <w:tag w:val="DateContentControl"/>
            <w:id w:val="1178081906"/>
            <w:lock w:val="sdtLocked"/>
            <w:placeholder>
              <w:docPart w:val="46AD9C30DECA496B90373059A0A64B5E"/>
            </w:placeholder>
            <w:date w:fullDate="2021-05-17T00:00:00Z">
              <w:dateFormat w:val="M/d/yyyy"/>
              <w:lid w:val="en-US"/>
              <w:storeMappedDataAs w:val="dateTime"/>
              <w:calendar w:val="gregorian"/>
            </w:date>
          </w:sdtPr>
          <w:sdtContent>
            <w:tc>
              <w:tcPr>
                <w:tcW w:w="6858" w:type="dxa"/>
              </w:tcPr>
              <w:p w:rsidR="00AE3B25" w:rsidRPr="00FF6471" w:rsidRDefault="00AE3B25" w:rsidP="000F1DF9">
                <w:pPr>
                  <w:jc w:val="right"/>
                  <w:rPr>
                    <w:rFonts w:cs="Times New Roman"/>
                    <w:szCs w:val="24"/>
                  </w:rPr>
                </w:pPr>
                <w:r>
                  <w:rPr>
                    <w:rFonts w:cs="Times New Roman"/>
                    <w:szCs w:val="24"/>
                  </w:rPr>
                  <w:t>5/17/2021</w:t>
                </w:r>
              </w:p>
            </w:tc>
          </w:sdtContent>
        </w:sdt>
      </w:tr>
      <w:tr w:rsidR="00AE3B25" w:rsidTr="00626F8F">
        <w:tc>
          <w:tcPr>
            <w:tcW w:w="2718" w:type="dxa"/>
          </w:tcPr>
          <w:p w:rsidR="00AE3B25" w:rsidRPr="00BC7495" w:rsidRDefault="00AE3B25" w:rsidP="000F1DF9">
            <w:pPr>
              <w:rPr>
                <w:rFonts w:cs="Times New Roman"/>
                <w:szCs w:val="24"/>
              </w:rPr>
            </w:pPr>
          </w:p>
        </w:tc>
        <w:sdt>
          <w:sdtPr>
            <w:rPr>
              <w:rFonts w:cs="Times New Roman"/>
              <w:szCs w:val="24"/>
            </w:rPr>
            <w:alias w:val="BA Version"/>
            <w:tag w:val="BAVersion"/>
            <w:id w:val="-1685590809"/>
            <w:lock w:val="sdtContentLocked"/>
            <w:placeholder>
              <w:docPart w:val="6C1D5A9FFC9F4414A17BD0C565754872"/>
            </w:placeholder>
          </w:sdtPr>
          <w:sdtContent>
            <w:tc>
              <w:tcPr>
                <w:tcW w:w="6858" w:type="dxa"/>
              </w:tcPr>
              <w:p w:rsidR="00AE3B25" w:rsidRPr="00FF6471" w:rsidRDefault="00AE3B25" w:rsidP="000F1DF9">
                <w:pPr>
                  <w:jc w:val="right"/>
                  <w:rPr>
                    <w:rFonts w:cs="Times New Roman"/>
                    <w:szCs w:val="24"/>
                  </w:rPr>
                </w:pPr>
                <w:r>
                  <w:rPr>
                    <w:rFonts w:cs="Times New Roman"/>
                    <w:szCs w:val="24"/>
                  </w:rPr>
                  <w:t>Engrossed</w:t>
                </w:r>
              </w:p>
            </w:tc>
          </w:sdtContent>
        </w:sdt>
      </w:tr>
    </w:tbl>
    <w:p w:rsidR="00AE3B25" w:rsidRPr="00FF6471" w:rsidRDefault="00AE3B25" w:rsidP="000F1DF9">
      <w:pPr>
        <w:spacing w:after="0" w:line="240" w:lineRule="auto"/>
        <w:rPr>
          <w:rFonts w:cs="Times New Roman"/>
          <w:szCs w:val="24"/>
        </w:rPr>
      </w:pPr>
    </w:p>
    <w:p w:rsidR="00AE3B25" w:rsidRPr="00FF6471" w:rsidRDefault="00AE3B25" w:rsidP="000F1DF9">
      <w:pPr>
        <w:spacing w:after="0" w:line="240" w:lineRule="auto"/>
        <w:rPr>
          <w:rFonts w:cs="Times New Roman"/>
          <w:szCs w:val="24"/>
        </w:rPr>
      </w:pPr>
    </w:p>
    <w:p w:rsidR="00AE3B25" w:rsidRPr="00FF6471" w:rsidRDefault="00AE3B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D671C1F9BC41F6B1B4DA195744B263"/>
        </w:placeholder>
      </w:sdtPr>
      <w:sdtContent>
        <w:p w:rsidR="00AE3B25" w:rsidRDefault="00AE3B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EF00F9E0D0446AB8D5E1FF6D95555A"/>
        </w:placeholder>
      </w:sdtPr>
      <w:sdtContent>
        <w:p w:rsidR="00AE3B25" w:rsidRDefault="00AE3B25" w:rsidP="00040D64">
          <w:pPr>
            <w:pStyle w:val="NormalWeb"/>
            <w:spacing w:before="0" w:beforeAutospacing="0" w:after="0" w:afterAutospacing="0"/>
            <w:jc w:val="both"/>
            <w:divId w:val="1489788335"/>
            <w:rPr>
              <w:rFonts w:eastAsia="Times New Roman"/>
              <w:bCs/>
            </w:rPr>
          </w:pPr>
        </w:p>
        <w:p w:rsidR="00AE3B25" w:rsidRPr="00B2395F" w:rsidRDefault="00AE3B25" w:rsidP="00040D64">
          <w:pPr>
            <w:pStyle w:val="NormalWeb"/>
            <w:spacing w:before="0" w:beforeAutospacing="0" w:after="0" w:afterAutospacing="0"/>
            <w:jc w:val="both"/>
            <w:divId w:val="1489788335"/>
          </w:pPr>
          <w:r w:rsidRPr="00B2395F">
            <w:t>The Texas</w:t>
          </w:r>
          <w:r>
            <w:t xml:space="preserve"> Constitution protects a person'</w:t>
          </w:r>
          <w:r w:rsidRPr="00B2395F">
            <w:t>s homestead fro</w:t>
          </w:r>
          <w:r>
            <w:t>m being foreclosed on by a judg</w:t>
          </w:r>
          <w:r w:rsidRPr="00B2395F">
            <w:t>ment lien. However, there can be difficulty in identifying what land is a person’s homestead and whether a judgment lien attaches against said property. In 2007, the 80th Legislature created Section 52.0012</w:t>
          </w:r>
          <w:r>
            <w:t xml:space="preserve">, </w:t>
          </w:r>
          <w:r w:rsidRPr="00B2395F">
            <w:t>Property Code</w:t>
          </w:r>
          <w:r>
            <w:t xml:space="preserve">, </w:t>
          </w:r>
          <w:r w:rsidRPr="00B2395F">
            <w:t>to address this problem.</w:t>
          </w:r>
        </w:p>
        <w:p w:rsidR="00AE3B25" w:rsidRPr="00B2395F" w:rsidRDefault="00AE3B25" w:rsidP="00040D64">
          <w:pPr>
            <w:pStyle w:val="NormalWeb"/>
            <w:spacing w:before="0" w:beforeAutospacing="0" w:after="0" w:afterAutospacing="0"/>
            <w:jc w:val="both"/>
            <w:divId w:val="1489788335"/>
          </w:pPr>
          <w:r w:rsidRPr="00B2395F">
            <w:t> </w:t>
          </w:r>
        </w:p>
        <w:p w:rsidR="00AE3B25" w:rsidRPr="00B2395F" w:rsidRDefault="00AE3B25" w:rsidP="00040D64">
          <w:pPr>
            <w:pStyle w:val="NormalWeb"/>
            <w:spacing w:before="0" w:beforeAutospacing="0" w:after="0" w:afterAutospacing="0"/>
            <w:jc w:val="both"/>
            <w:divId w:val="1489788335"/>
          </w:pPr>
          <w:r w:rsidRPr="00B2395F">
            <w:t>The statute succeeded in creating a method of communication and provided a means for evidence for all parties with potential interest in the property. However, it did not establish a period during which parties can rely on the homestead affidavit with certainty.</w:t>
          </w:r>
        </w:p>
        <w:p w:rsidR="00AE3B25" w:rsidRPr="00B2395F" w:rsidRDefault="00AE3B25" w:rsidP="00040D64">
          <w:pPr>
            <w:pStyle w:val="NormalWeb"/>
            <w:spacing w:before="0" w:beforeAutospacing="0" w:after="0" w:afterAutospacing="0"/>
            <w:jc w:val="both"/>
            <w:divId w:val="1489788335"/>
          </w:pPr>
          <w:r w:rsidRPr="00B2395F">
            <w:t> </w:t>
          </w:r>
        </w:p>
        <w:p w:rsidR="00AE3B25" w:rsidRPr="00B2395F" w:rsidRDefault="00AE3B25" w:rsidP="00040D64">
          <w:pPr>
            <w:pStyle w:val="NormalWeb"/>
            <w:spacing w:before="0" w:beforeAutospacing="0" w:after="0" w:afterAutospacing="0"/>
            <w:jc w:val="both"/>
            <w:divId w:val="1489788335"/>
          </w:pPr>
          <w:r w:rsidRPr="00B2395F">
            <w:t>H</w:t>
          </w:r>
          <w:r>
            <w:t>.</w:t>
          </w:r>
          <w:r w:rsidRPr="00B2395F">
            <w:t>B</w:t>
          </w:r>
          <w:r>
            <w:t>.</w:t>
          </w:r>
          <w:r w:rsidRPr="00B2395F">
            <w:t xml:space="preserve"> 3115 seeks to create a limited period of time in which parties with an interest in the transaction can rely on the affidavit with certainty, while protecting the interests of creditors and their ability to challenge the affidavit both after filing and after the expiration of the reliance period.</w:t>
          </w:r>
        </w:p>
        <w:p w:rsidR="00AE3B25" w:rsidRPr="00B2395F" w:rsidRDefault="00AE3B25" w:rsidP="00040D64">
          <w:pPr>
            <w:pStyle w:val="NormalWeb"/>
            <w:spacing w:before="0" w:beforeAutospacing="0" w:after="0" w:afterAutospacing="0"/>
            <w:jc w:val="both"/>
            <w:divId w:val="1489788335"/>
          </w:pPr>
          <w:r w:rsidRPr="00B2395F">
            <w:t> </w:t>
          </w:r>
        </w:p>
        <w:p w:rsidR="00AE3B25" w:rsidRPr="00B2395F" w:rsidRDefault="00AE3B25" w:rsidP="00040D64">
          <w:pPr>
            <w:pStyle w:val="NormalWeb"/>
            <w:spacing w:before="0" w:beforeAutospacing="0" w:after="0" w:afterAutospacing="0"/>
            <w:jc w:val="both"/>
            <w:divId w:val="1489788335"/>
          </w:pPr>
          <w:r w:rsidRPr="00B2395F">
            <w:t>This improvement furthers the goal of the statute to provide certainty in transactions involving h</w:t>
          </w:r>
          <w:r>
            <w:t>omestead properties when a judg</w:t>
          </w:r>
          <w:r w:rsidRPr="00B2395F">
            <w:t>ment lien exists. The proposed revision allows for this certainty once notice is provided and a challenge period has lapsed. A party may then rely on the affidavit while ensuring the protection of creditors in the event of a subsequent change in the character of the property.</w:t>
          </w:r>
        </w:p>
        <w:p w:rsidR="00AE3B25" w:rsidRPr="00D70925" w:rsidRDefault="00AE3B25" w:rsidP="00040D64">
          <w:pPr>
            <w:spacing w:after="0" w:line="240" w:lineRule="auto"/>
            <w:jc w:val="both"/>
            <w:rPr>
              <w:rFonts w:eastAsia="Times New Roman" w:cs="Times New Roman"/>
              <w:bCs/>
              <w:szCs w:val="24"/>
            </w:rPr>
          </w:pPr>
        </w:p>
      </w:sdtContent>
    </w:sdt>
    <w:p w:rsidR="00AE3B25" w:rsidRDefault="00AE3B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3115 </w:t>
      </w:r>
      <w:bookmarkStart w:id="1" w:name="AmendsCurrentLaw"/>
      <w:bookmarkEnd w:id="1"/>
      <w:r>
        <w:rPr>
          <w:rFonts w:cs="Times New Roman"/>
          <w:szCs w:val="24"/>
        </w:rPr>
        <w:t>amends current law relating to the release of a judgment lien on homestead property.</w:t>
      </w:r>
    </w:p>
    <w:p w:rsidR="00AE3B25" w:rsidRPr="00626F8F" w:rsidRDefault="00AE3B25" w:rsidP="000F1DF9">
      <w:pPr>
        <w:spacing w:after="0" w:line="240" w:lineRule="auto"/>
        <w:jc w:val="both"/>
        <w:rPr>
          <w:rFonts w:eastAsia="Times New Roman" w:cs="Times New Roman"/>
          <w:szCs w:val="24"/>
        </w:rPr>
      </w:pPr>
    </w:p>
    <w:p w:rsidR="00AE3B25" w:rsidRPr="005C2A78" w:rsidRDefault="00AE3B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95250E12BA4749BE24D1E8FCE71DDC"/>
          </w:placeholder>
        </w:sdtPr>
        <w:sdtContent>
          <w:r>
            <w:rPr>
              <w:rFonts w:eastAsia="Times New Roman" w:cs="Times New Roman"/>
              <w:b/>
              <w:szCs w:val="24"/>
              <w:u w:val="single"/>
            </w:rPr>
            <w:t>RULEMAKING AUTHORITY</w:t>
          </w:r>
        </w:sdtContent>
      </w:sdt>
    </w:p>
    <w:p w:rsidR="00AE3B25" w:rsidRPr="006529C4" w:rsidRDefault="00AE3B25" w:rsidP="00774EC7">
      <w:pPr>
        <w:spacing w:after="0" w:line="240" w:lineRule="auto"/>
        <w:jc w:val="both"/>
        <w:rPr>
          <w:rFonts w:cs="Times New Roman"/>
          <w:szCs w:val="24"/>
        </w:rPr>
      </w:pPr>
    </w:p>
    <w:p w:rsidR="00AE3B25" w:rsidRPr="006529C4" w:rsidRDefault="00AE3B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3B25" w:rsidRPr="006529C4" w:rsidRDefault="00AE3B25" w:rsidP="00774EC7">
      <w:pPr>
        <w:spacing w:after="0" w:line="240" w:lineRule="auto"/>
        <w:jc w:val="both"/>
        <w:rPr>
          <w:rFonts w:cs="Times New Roman"/>
          <w:szCs w:val="24"/>
        </w:rPr>
      </w:pPr>
    </w:p>
    <w:p w:rsidR="00AE3B25" w:rsidRPr="005C2A78" w:rsidRDefault="00AE3B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8053A7A1514FEBB5FFFF8805F0A231"/>
          </w:placeholder>
        </w:sdtPr>
        <w:sdtContent>
          <w:r>
            <w:rPr>
              <w:rFonts w:eastAsia="Times New Roman" w:cs="Times New Roman"/>
              <w:b/>
              <w:szCs w:val="24"/>
              <w:u w:val="single"/>
            </w:rPr>
            <w:t>SECTION BY SECTION ANALYSIS</w:t>
          </w:r>
        </w:sdtContent>
      </w:sdt>
    </w:p>
    <w:p w:rsidR="00AE3B25" w:rsidRPr="005C2A78" w:rsidRDefault="00AE3B25" w:rsidP="00AE3B25">
      <w:pPr>
        <w:spacing w:after="0" w:line="240" w:lineRule="auto"/>
        <w:jc w:val="both"/>
        <w:rPr>
          <w:rFonts w:eastAsia="Times New Roman" w:cs="Times New Roman"/>
          <w:szCs w:val="24"/>
        </w:rPr>
      </w:pPr>
    </w:p>
    <w:p w:rsidR="00AE3B25" w:rsidRDefault="00AE3B25" w:rsidP="00AE3B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26F8F">
        <w:rPr>
          <w:rFonts w:eastAsia="Times New Roman" w:cs="Times New Roman"/>
          <w:szCs w:val="24"/>
        </w:rPr>
        <w:t>Section 52.0012, Property Code, by amending Subsections (b), (d), (e), and (f) and adding Subsection</w:t>
      </w:r>
      <w:r>
        <w:rPr>
          <w:rFonts w:eastAsia="Times New Roman" w:cs="Times New Roman"/>
          <w:szCs w:val="24"/>
        </w:rPr>
        <w:t>s (b-1) and</w:t>
      </w:r>
      <w:r w:rsidRPr="00626F8F">
        <w:rPr>
          <w:rFonts w:eastAsia="Times New Roman" w:cs="Times New Roman"/>
          <w:szCs w:val="24"/>
        </w:rPr>
        <w:t xml:space="preserve"> (g)</w:t>
      </w:r>
      <w:r>
        <w:rPr>
          <w:rFonts w:eastAsia="Times New Roman" w:cs="Times New Roman"/>
          <w:szCs w:val="24"/>
        </w:rPr>
        <w:t>, as follows:</w:t>
      </w:r>
    </w:p>
    <w:p w:rsidR="00AE3B25" w:rsidRDefault="00AE3B25" w:rsidP="00AE3B25">
      <w:pPr>
        <w:spacing w:after="0" w:line="240" w:lineRule="auto"/>
        <w:jc w:val="both"/>
        <w:rPr>
          <w:rFonts w:eastAsia="Times New Roman" w:cs="Times New Roman"/>
          <w:szCs w:val="24"/>
        </w:rPr>
      </w:pPr>
    </w:p>
    <w:p w:rsidR="00AE3B25" w:rsidRDefault="00AE3B25" w:rsidP="00AE3B25">
      <w:pPr>
        <w:spacing w:after="0" w:line="240" w:lineRule="auto"/>
        <w:ind w:left="720"/>
        <w:jc w:val="both"/>
        <w:rPr>
          <w:rFonts w:eastAsia="Times New Roman" w:cs="Times New Roman"/>
          <w:szCs w:val="24"/>
        </w:rPr>
      </w:pPr>
      <w:r>
        <w:rPr>
          <w:rFonts w:eastAsia="Times New Roman" w:cs="Times New Roman"/>
          <w:szCs w:val="24"/>
        </w:rPr>
        <w:t xml:space="preserve">(b) Authorizes a judgment debtor to </w:t>
      </w:r>
      <w:r w:rsidRPr="00626F8F">
        <w:rPr>
          <w:rFonts w:eastAsia="Times New Roman" w:cs="Times New Roman"/>
          <w:szCs w:val="24"/>
        </w:rPr>
        <w:t>file in the real property records of the county in which the judgment debtor's homestead is located:</w:t>
      </w:r>
    </w:p>
    <w:p w:rsidR="00AE3B25" w:rsidRPr="00626F8F" w:rsidRDefault="00AE3B25" w:rsidP="00AE3B25">
      <w:pPr>
        <w:spacing w:after="0" w:line="240" w:lineRule="auto"/>
        <w:ind w:left="720"/>
        <w:jc w:val="both"/>
        <w:rPr>
          <w:rFonts w:eastAsia="Times New Roman" w:cs="Times New Roman"/>
          <w:szCs w:val="24"/>
        </w:rPr>
      </w:pPr>
    </w:p>
    <w:p w:rsidR="00AE3B25" w:rsidRDefault="00AE3B25" w:rsidP="00AE3B25">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w:t>
      </w:r>
      <w:r w:rsidRPr="00626F8F">
        <w:rPr>
          <w:rFonts w:eastAsia="Times New Roman" w:cs="Times New Roman"/>
          <w:szCs w:val="24"/>
        </w:rPr>
        <w:t xml:space="preserve">and </w:t>
      </w:r>
    </w:p>
    <w:p w:rsidR="00AE3B25" w:rsidRPr="00626F8F" w:rsidRDefault="00AE3B25" w:rsidP="00AE3B25">
      <w:pPr>
        <w:spacing w:after="0" w:line="240" w:lineRule="auto"/>
        <w:ind w:left="1440"/>
        <w:jc w:val="both"/>
        <w:rPr>
          <w:rFonts w:eastAsia="Times New Roman" w:cs="Times New Roman"/>
          <w:szCs w:val="24"/>
        </w:rPr>
      </w:pPr>
    </w:p>
    <w:p w:rsidR="00AE3B25" w:rsidRDefault="00AE3B25" w:rsidP="00AE3B25">
      <w:pPr>
        <w:spacing w:after="0" w:line="240" w:lineRule="auto"/>
        <w:ind w:left="1440"/>
        <w:jc w:val="both"/>
        <w:rPr>
          <w:rFonts w:eastAsia="Times New Roman" w:cs="Times New Roman"/>
          <w:szCs w:val="24"/>
        </w:rPr>
      </w:pPr>
      <w:r>
        <w:rPr>
          <w:rFonts w:eastAsia="Times New Roman" w:cs="Times New Roman"/>
          <w:szCs w:val="24"/>
        </w:rPr>
        <w:t>(2)</w:t>
      </w:r>
      <w:r w:rsidRPr="00626F8F">
        <w:rPr>
          <w:rFonts w:eastAsia="Times New Roman" w:cs="Times New Roman"/>
          <w:szCs w:val="24"/>
        </w:rPr>
        <w:t xml:space="preserve"> a certificate of mailing that substantially complies with Subsection (g).</w:t>
      </w:r>
    </w:p>
    <w:p w:rsidR="00AE3B25" w:rsidRDefault="00AE3B25" w:rsidP="00AE3B25">
      <w:pPr>
        <w:spacing w:after="0" w:line="240" w:lineRule="auto"/>
        <w:ind w:left="1440"/>
        <w:jc w:val="both"/>
        <w:rPr>
          <w:rFonts w:eastAsia="Times New Roman" w:cs="Times New Roman"/>
          <w:szCs w:val="24"/>
        </w:rPr>
      </w:pPr>
    </w:p>
    <w:p w:rsidR="00AE3B25" w:rsidRPr="001F3CCC" w:rsidRDefault="00AE3B25" w:rsidP="00AE3B25">
      <w:pPr>
        <w:spacing w:after="0" w:line="240" w:lineRule="auto"/>
        <w:ind w:left="720"/>
        <w:jc w:val="both"/>
        <w:rPr>
          <w:rFonts w:eastAsia="Times New Roman" w:cs="Times New Roman"/>
          <w:szCs w:val="24"/>
        </w:rPr>
      </w:pPr>
      <w:r>
        <w:rPr>
          <w:rFonts w:eastAsia="Times New Roman" w:cs="Times New Roman"/>
          <w:szCs w:val="24"/>
        </w:rPr>
        <w:t>(b-1) Requires a</w:t>
      </w:r>
      <w:r w:rsidRPr="001F3CCC">
        <w:rPr>
          <w:rFonts w:eastAsia="Times New Roman" w:cs="Times New Roman"/>
          <w:szCs w:val="24"/>
        </w:rPr>
        <w:t xml:space="preserve"> judgment debtor who files an affidavit under Subsection (b) </w:t>
      </w:r>
      <w:r>
        <w:rPr>
          <w:rFonts w:eastAsia="Times New Roman" w:cs="Times New Roman"/>
          <w:szCs w:val="24"/>
        </w:rPr>
        <w:t>to</w:t>
      </w:r>
      <w:r w:rsidRPr="001F3CCC">
        <w:rPr>
          <w:rFonts w:eastAsia="Times New Roman" w:cs="Times New Roman"/>
          <w:szCs w:val="24"/>
        </w:rPr>
        <w:t xml:space="preserve"> send a letter notifying the judgment creditor of the filing of the affidavit and a copy of the filed affidavit by registered or certified mail, return receipt requested, to:</w:t>
      </w:r>
    </w:p>
    <w:p w:rsidR="00AE3B25" w:rsidRDefault="00AE3B25" w:rsidP="00AE3B25">
      <w:pPr>
        <w:spacing w:after="0" w:line="240" w:lineRule="auto"/>
        <w:ind w:left="1440"/>
        <w:jc w:val="both"/>
        <w:rPr>
          <w:rFonts w:eastAsia="Times New Roman" w:cs="Times New Roman"/>
          <w:szCs w:val="24"/>
        </w:rPr>
      </w:pPr>
    </w:p>
    <w:p w:rsidR="00AE3B25" w:rsidRPr="001F3CCC" w:rsidRDefault="00AE3B25" w:rsidP="00AE3B25">
      <w:pPr>
        <w:spacing w:after="0" w:line="240" w:lineRule="auto"/>
        <w:ind w:left="1440"/>
        <w:jc w:val="both"/>
        <w:rPr>
          <w:rFonts w:eastAsia="Times New Roman" w:cs="Times New Roman"/>
          <w:szCs w:val="24"/>
        </w:rPr>
      </w:pPr>
      <w:r w:rsidRPr="001F3CCC">
        <w:rPr>
          <w:rFonts w:eastAsia="Times New Roman" w:cs="Times New Roman"/>
          <w:szCs w:val="24"/>
        </w:rPr>
        <w:t>(1)  the judgment creditor's last known address;</w:t>
      </w:r>
    </w:p>
    <w:p w:rsidR="00AE3B25" w:rsidRDefault="00AE3B25" w:rsidP="00AE3B25">
      <w:pPr>
        <w:spacing w:after="0" w:line="240" w:lineRule="auto"/>
        <w:ind w:left="1440"/>
        <w:jc w:val="both"/>
        <w:rPr>
          <w:rFonts w:eastAsia="Times New Roman" w:cs="Times New Roman"/>
          <w:szCs w:val="24"/>
        </w:rPr>
      </w:pPr>
    </w:p>
    <w:p w:rsidR="00AE3B25" w:rsidRPr="001F3CCC" w:rsidRDefault="00AE3B25" w:rsidP="00AE3B25">
      <w:pPr>
        <w:spacing w:after="0" w:line="240" w:lineRule="auto"/>
        <w:ind w:left="1440"/>
        <w:jc w:val="both"/>
        <w:rPr>
          <w:rFonts w:eastAsia="Times New Roman" w:cs="Times New Roman"/>
          <w:szCs w:val="24"/>
        </w:rPr>
      </w:pPr>
      <w:r w:rsidRPr="001F3CCC">
        <w:rPr>
          <w:rFonts w:eastAsia="Times New Roman" w:cs="Times New Roman"/>
          <w:szCs w:val="24"/>
        </w:rPr>
        <w:t>(2)  the address appearing in the judgment creditor's pleadings in the action in which the judgment was rendered or another court record, if that address is different from the judgment creditor's last known address;</w:t>
      </w:r>
    </w:p>
    <w:p w:rsidR="00AE3B25" w:rsidRDefault="00AE3B25" w:rsidP="00AE3B25">
      <w:pPr>
        <w:spacing w:after="0" w:line="240" w:lineRule="auto"/>
        <w:ind w:left="1440"/>
        <w:jc w:val="both"/>
        <w:rPr>
          <w:rFonts w:eastAsia="Times New Roman" w:cs="Times New Roman"/>
          <w:szCs w:val="24"/>
        </w:rPr>
      </w:pPr>
    </w:p>
    <w:p w:rsidR="00AE3B25" w:rsidRPr="001F3CCC" w:rsidRDefault="00AE3B25" w:rsidP="00AE3B25">
      <w:pPr>
        <w:spacing w:after="0" w:line="240" w:lineRule="auto"/>
        <w:ind w:left="1440"/>
        <w:jc w:val="both"/>
        <w:rPr>
          <w:rFonts w:eastAsia="Times New Roman" w:cs="Times New Roman"/>
          <w:szCs w:val="24"/>
        </w:rPr>
      </w:pPr>
      <w:r w:rsidRPr="001F3CCC">
        <w:rPr>
          <w:rFonts w:eastAsia="Times New Roman" w:cs="Times New Roman"/>
          <w:szCs w:val="24"/>
        </w:rPr>
        <w:t>(3)  the address of the judgment creditor's last known attorney as shown in those pleadings or another court record; and</w:t>
      </w:r>
    </w:p>
    <w:p w:rsidR="00AE3B25" w:rsidRDefault="00AE3B25" w:rsidP="00AE3B25">
      <w:pPr>
        <w:spacing w:after="0" w:line="240" w:lineRule="auto"/>
        <w:ind w:left="1440"/>
        <w:jc w:val="both"/>
        <w:rPr>
          <w:rFonts w:eastAsia="Times New Roman" w:cs="Times New Roman"/>
          <w:szCs w:val="24"/>
        </w:rPr>
      </w:pPr>
    </w:p>
    <w:p w:rsidR="00AE3B25" w:rsidRDefault="00AE3B25" w:rsidP="00AE3B25">
      <w:pPr>
        <w:spacing w:after="0" w:line="240" w:lineRule="auto"/>
        <w:ind w:left="1440"/>
        <w:jc w:val="both"/>
        <w:rPr>
          <w:rFonts w:eastAsia="Times New Roman" w:cs="Times New Roman"/>
          <w:szCs w:val="24"/>
        </w:rPr>
      </w:pPr>
      <w:r w:rsidRPr="001F3CCC">
        <w:rPr>
          <w:rFonts w:eastAsia="Times New Roman" w:cs="Times New Roman"/>
          <w:szCs w:val="24"/>
        </w:rPr>
        <w:t>(4)  the address of the judgment creditor's last known attorney as shown in the records of the State Bar of Texas, if that address is different from the address of the attorney as shown in those pleadings or another court record.</w:t>
      </w:r>
    </w:p>
    <w:p w:rsidR="00AE3B25" w:rsidRDefault="00AE3B25" w:rsidP="00AE3B25">
      <w:pPr>
        <w:spacing w:after="0" w:line="240" w:lineRule="auto"/>
        <w:ind w:left="1440"/>
        <w:jc w:val="both"/>
        <w:rPr>
          <w:rFonts w:eastAsia="Times New Roman" w:cs="Times New Roman"/>
          <w:szCs w:val="24"/>
        </w:rPr>
      </w:pPr>
    </w:p>
    <w:p w:rsidR="00AE3B25" w:rsidRDefault="00AE3B25" w:rsidP="00AE3B25">
      <w:pPr>
        <w:spacing w:after="0" w:line="240" w:lineRule="auto"/>
        <w:ind w:left="720"/>
        <w:jc w:val="both"/>
        <w:rPr>
          <w:rFonts w:eastAsia="Times New Roman" w:cs="Times New Roman"/>
          <w:b/>
          <w:szCs w:val="24"/>
        </w:rPr>
      </w:pPr>
      <w:r>
        <w:rPr>
          <w:rFonts w:eastAsia="Times New Roman" w:cs="Times New Roman"/>
          <w:szCs w:val="24"/>
        </w:rPr>
        <w:t>(d) Authorizes a</w:t>
      </w:r>
      <w:r w:rsidRPr="00626F8F">
        <w:rPr>
          <w:rFonts w:eastAsia="Times New Roman" w:cs="Times New Roman"/>
          <w:szCs w:val="24"/>
        </w:rPr>
        <w:t xml:space="preserve"> bona fide purchaser or a mortgagee for value or a successor or assign of a bona fide purchaser or mortgagee for value</w:t>
      </w:r>
      <w:r>
        <w:rPr>
          <w:rFonts w:eastAsia="Times New Roman" w:cs="Times New Roman"/>
          <w:szCs w:val="24"/>
        </w:rPr>
        <w:t>, i</w:t>
      </w:r>
      <w:r w:rsidRPr="00DF7771">
        <w:rPr>
          <w:rFonts w:eastAsia="Times New Roman" w:cs="Times New Roman"/>
          <w:szCs w:val="24"/>
        </w:rPr>
        <w:t>f a judgment debtor has filed a certificate of mailing under Subsection (b) and a contradicting affidavit is not filed under Subsection (e)</w:t>
      </w:r>
      <w:r>
        <w:rPr>
          <w:rFonts w:eastAsia="Times New Roman" w:cs="Times New Roman"/>
          <w:szCs w:val="24"/>
        </w:rPr>
        <w:t>,</w:t>
      </w:r>
      <w:r w:rsidRPr="00626F8F">
        <w:rPr>
          <w:rFonts w:eastAsia="Times New Roman" w:cs="Times New Roman"/>
          <w:szCs w:val="24"/>
        </w:rPr>
        <w:t xml:space="preserve"> </w:t>
      </w:r>
      <w:r>
        <w:rPr>
          <w:rFonts w:eastAsia="Times New Roman" w:cs="Times New Roman"/>
          <w:szCs w:val="24"/>
        </w:rPr>
        <w:t>to rely</w:t>
      </w:r>
      <w:r w:rsidRPr="00626F8F">
        <w:rPr>
          <w:rFonts w:eastAsia="Times New Roman" w:cs="Times New Roman"/>
          <w:szCs w:val="24"/>
        </w:rPr>
        <w:t xml:space="preserve"> conclusively on an affidavit fi</w:t>
      </w:r>
      <w:r>
        <w:rPr>
          <w:rFonts w:eastAsia="Times New Roman" w:cs="Times New Roman"/>
          <w:szCs w:val="24"/>
        </w:rPr>
        <w:t xml:space="preserve">led under Subsection (b) for the </w:t>
      </w:r>
      <w:r w:rsidRPr="00DF7771">
        <w:rPr>
          <w:rFonts w:eastAsia="Times New Roman" w:cs="Times New Roman"/>
          <w:szCs w:val="24"/>
        </w:rPr>
        <w:t>90-day period that begins on the 31st day after the date the certificate of mailing was filed</w:t>
      </w:r>
      <w:r>
        <w:rPr>
          <w:rFonts w:eastAsia="Times New Roman" w:cs="Times New Roman"/>
          <w:szCs w:val="24"/>
        </w:rPr>
        <w:t>.</w:t>
      </w:r>
      <w:r>
        <w:rPr>
          <w:rFonts w:eastAsia="Times New Roman" w:cs="Times New Roman"/>
          <w:b/>
          <w:szCs w:val="24"/>
        </w:rPr>
        <w:t xml:space="preserve"> </w:t>
      </w:r>
    </w:p>
    <w:p w:rsidR="00AE3B25" w:rsidRDefault="00AE3B25" w:rsidP="00AE3B25">
      <w:pPr>
        <w:spacing w:after="0" w:line="240" w:lineRule="auto"/>
        <w:ind w:left="720"/>
        <w:jc w:val="both"/>
        <w:rPr>
          <w:rFonts w:eastAsia="Times New Roman" w:cs="Times New Roman"/>
          <w:b/>
          <w:szCs w:val="24"/>
        </w:rPr>
      </w:pPr>
    </w:p>
    <w:p w:rsidR="00AE3B25" w:rsidRPr="00DF7771" w:rsidRDefault="00AE3B25" w:rsidP="00AE3B25">
      <w:pPr>
        <w:spacing w:after="0" w:line="240" w:lineRule="auto"/>
        <w:ind w:left="720"/>
        <w:jc w:val="both"/>
        <w:rPr>
          <w:rFonts w:eastAsia="Times New Roman" w:cs="Times New Roman"/>
          <w:b/>
          <w:szCs w:val="24"/>
        </w:rPr>
      </w:pPr>
      <w:r>
        <w:rPr>
          <w:rFonts w:eastAsia="Times New Roman" w:cs="Times New Roman"/>
          <w:szCs w:val="24"/>
        </w:rPr>
        <w:t xml:space="preserve">Deletes existing text authorizing a bona fide </w:t>
      </w:r>
      <w:r w:rsidRPr="00626F8F">
        <w:rPr>
          <w:rFonts w:eastAsia="Times New Roman" w:cs="Times New Roman"/>
          <w:szCs w:val="24"/>
        </w:rPr>
        <w:t>purchaser or a mortgagee for value or a successor or assign of a bona fide purchaser or mortgagee for value</w:t>
      </w:r>
      <w:r>
        <w:rPr>
          <w:rFonts w:eastAsia="Times New Roman" w:cs="Times New Roman"/>
          <w:szCs w:val="24"/>
        </w:rPr>
        <w:t xml:space="preserve"> to </w:t>
      </w:r>
      <w:r w:rsidRPr="00626F8F">
        <w:rPr>
          <w:rFonts w:eastAsia="Times New Roman" w:cs="Times New Roman"/>
          <w:szCs w:val="24"/>
        </w:rPr>
        <w:t>rely conclusively on an affidavit filed under Subsection (b)</w:t>
      </w:r>
      <w:r>
        <w:rPr>
          <w:rFonts w:eastAsia="Times New Roman" w:cs="Times New Roman"/>
          <w:szCs w:val="24"/>
        </w:rPr>
        <w:t xml:space="preserve"> </w:t>
      </w:r>
      <w:r w:rsidRPr="00626F8F">
        <w:rPr>
          <w:rFonts w:eastAsia="Times New Roman" w:cs="Times New Roman"/>
          <w:szCs w:val="24"/>
        </w:rPr>
        <w:t>if included with</w:t>
      </w:r>
      <w:r>
        <w:rPr>
          <w:rFonts w:eastAsia="Times New Roman" w:cs="Times New Roman"/>
          <w:szCs w:val="24"/>
        </w:rPr>
        <w:t xml:space="preserve"> the affidavit is evidence that </w:t>
      </w:r>
      <w:r w:rsidRPr="00626F8F">
        <w:rPr>
          <w:rFonts w:eastAsia="Times New Roman" w:cs="Times New Roman"/>
          <w:szCs w:val="24"/>
        </w:rPr>
        <w:t>the judgment debtor sent a letter and a copy of the affidavit, without attachments and before execution of the affidavit, notifying the judgment creditor of the affidavit and the judgment debtor's i</w:t>
      </w:r>
      <w:r>
        <w:rPr>
          <w:rFonts w:eastAsia="Times New Roman" w:cs="Times New Roman"/>
          <w:szCs w:val="24"/>
        </w:rPr>
        <w:t xml:space="preserve">ntent to file the affidavit and </w:t>
      </w:r>
      <w:r w:rsidRPr="00626F8F">
        <w:rPr>
          <w:rFonts w:eastAsia="Times New Roman" w:cs="Times New Roman"/>
          <w:szCs w:val="24"/>
        </w:rPr>
        <w:t>the letter and the affidavit were sent by registered or certified mail, return receipt requested, 30 or more days be</w:t>
      </w:r>
      <w:r>
        <w:rPr>
          <w:rFonts w:eastAsia="Times New Roman" w:cs="Times New Roman"/>
          <w:szCs w:val="24"/>
        </w:rPr>
        <w:t>fore the affidavit was filed to certain addresses.</w:t>
      </w:r>
    </w:p>
    <w:p w:rsidR="00AE3B25" w:rsidRDefault="00AE3B25" w:rsidP="00AE3B25">
      <w:pPr>
        <w:spacing w:after="0" w:line="240" w:lineRule="auto"/>
        <w:ind w:left="720"/>
        <w:jc w:val="both"/>
        <w:rPr>
          <w:rFonts w:eastAsia="Times New Roman" w:cs="Times New Roman"/>
          <w:szCs w:val="24"/>
        </w:rPr>
      </w:pPr>
    </w:p>
    <w:p w:rsidR="00AE3B25" w:rsidRDefault="00AE3B25" w:rsidP="00AE3B25">
      <w:pPr>
        <w:spacing w:after="0" w:line="240" w:lineRule="auto"/>
        <w:ind w:left="720"/>
        <w:jc w:val="both"/>
        <w:rPr>
          <w:rFonts w:eastAsia="Times New Roman" w:cs="Times New Roman"/>
          <w:szCs w:val="24"/>
        </w:rPr>
      </w:pPr>
      <w:r>
        <w:rPr>
          <w:rFonts w:eastAsia="Times New Roman" w:cs="Times New Roman"/>
          <w:szCs w:val="24"/>
        </w:rPr>
        <w:t>(e) Provides that a</w:t>
      </w:r>
      <w:r w:rsidRPr="00626F8F">
        <w:rPr>
          <w:rFonts w:eastAsia="Times New Roman" w:cs="Times New Roman"/>
          <w:szCs w:val="24"/>
        </w:rPr>
        <w:t xml:space="preserve">n affidavit filed under Subsection (b) does not serve as release of record of a judgment lien established under </w:t>
      </w:r>
      <w:r>
        <w:rPr>
          <w:rFonts w:eastAsia="Times New Roman" w:cs="Times New Roman"/>
          <w:szCs w:val="24"/>
        </w:rPr>
        <w:t>C</w:t>
      </w:r>
      <w:r w:rsidRPr="00626F8F">
        <w:rPr>
          <w:rFonts w:eastAsia="Times New Roman" w:cs="Times New Roman"/>
          <w:szCs w:val="24"/>
        </w:rPr>
        <w:t xml:space="preserve">hapter </w:t>
      </w:r>
      <w:r>
        <w:rPr>
          <w:rFonts w:eastAsia="Times New Roman" w:cs="Times New Roman"/>
          <w:szCs w:val="24"/>
        </w:rPr>
        <w:t xml:space="preserve">52 (Judgment Lien) </w:t>
      </w:r>
      <w:r w:rsidRPr="00626F8F">
        <w:rPr>
          <w:rFonts w:eastAsia="Times New Roman" w:cs="Times New Roman"/>
          <w:szCs w:val="24"/>
        </w:rPr>
        <w:t xml:space="preserve">with respect to a purchaser or mortgagee of real property that acquires the purchaser's or mortgagee's interest from the judgment debtor </w:t>
      </w:r>
      <w:r>
        <w:rPr>
          <w:rFonts w:eastAsia="Times New Roman" w:cs="Times New Roman"/>
          <w:szCs w:val="24"/>
        </w:rPr>
        <w:t>if, not later than the 30th day after the date a certificate of mailing was filed under Subsection (b),</w:t>
      </w:r>
      <w:r w:rsidRPr="00626F8F">
        <w:rPr>
          <w:rFonts w:eastAsia="Times New Roman" w:cs="Times New Roman"/>
          <w:szCs w:val="24"/>
        </w:rPr>
        <w:t xml:space="preserve"> the judgment creditor files a contradicting affidavit in the real property records of the county in which the real property is lo</w:t>
      </w:r>
      <w:r>
        <w:rPr>
          <w:rFonts w:eastAsia="Times New Roman" w:cs="Times New Roman"/>
          <w:szCs w:val="24"/>
        </w:rPr>
        <w:t>cated for certain reasons, including asserting that</w:t>
      </w:r>
      <w:r w:rsidRPr="00626F8F">
        <w:rPr>
          <w:rFonts w:eastAsia="Times New Roman" w:cs="Times New Roman"/>
          <w:szCs w:val="24"/>
        </w:rPr>
        <w:t xml:space="preserve"> the affidavit or certificate of mailing</w:t>
      </w:r>
      <w:r>
        <w:rPr>
          <w:rFonts w:eastAsia="Times New Roman" w:cs="Times New Roman"/>
          <w:szCs w:val="24"/>
        </w:rPr>
        <w:t>, rather than asserting that the affidavit,</w:t>
      </w:r>
      <w:r w:rsidRPr="00626F8F">
        <w:rPr>
          <w:rFonts w:eastAsia="Times New Roman" w:cs="Times New Roman"/>
          <w:szCs w:val="24"/>
        </w:rPr>
        <w:t xml:space="preserve"> filed by the judgment debtor un</w:t>
      </w:r>
      <w:r>
        <w:rPr>
          <w:rFonts w:eastAsia="Times New Roman" w:cs="Times New Roman"/>
          <w:szCs w:val="24"/>
        </w:rPr>
        <w:t>der Subsection (b) is untrue.</w:t>
      </w:r>
    </w:p>
    <w:p w:rsidR="00AE3B25" w:rsidRDefault="00AE3B25" w:rsidP="00AE3B25">
      <w:pPr>
        <w:spacing w:after="0" w:line="240" w:lineRule="auto"/>
        <w:ind w:left="720"/>
        <w:jc w:val="both"/>
        <w:rPr>
          <w:rFonts w:eastAsia="Times New Roman" w:cs="Times New Roman"/>
          <w:szCs w:val="24"/>
        </w:rPr>
      </w:pPr>
    </w:p>
    <w:p w:rsidR="00AE3B25" w:rsidRDefault="00AE3B25" w:rsidP="00AE3B25">
      <w:pPr>
        <w:spacing w:after="0" w:line="240" w:lineRule="auto"/>
        <w:ind w:left="720"/>
        <w:jc w:val="both"/>
        <w:rPr>
          <w:rFonts w:eastAsia="Times New Roman" w:cs="Times New Roman"/>
          <w:szCs w:val="24"/>
        </w:rPr>
      </w:pPr>
      <w:r>
        <w:rPr>
          <w:rFonts w:eastAsia="Times New Roman" w:cs="Times New Roman"/>
          <w:szCs w:val="24"/>
        </w:rPr>
        <w:t>(f) Amends the language of the affidavit required to be in substantially a certain form for an affidavit filed under Subsection (b).</w:t>
      </w:r>
    </w:p>
    <w:p w:rsidR="00AE3B25" w:rsidRDefault="00AE3B25" w:rsidP="00AE3B25">
      <w:pPr>
        <w:spacing w:after="0" w:line="240" w:lineRule="auto"/>
        <w:ind w:left="720"/>
        <w:jc w:val="both"/>
        <w:rPr>
          <w:rFonts w:eastAsia="Times New Roman" w:cs="Times New Roman"/>
          <w:szCs w:val="24"/>
        </w:rPr>
      </w:pPr>
    </w:p>
    <w:p w:rsidR="00AE3B25" w:rsidRPr="00626F8F" w:rsidRDefault="00AE3B25" w:rsidP="00AE3B25">
      <w:pPr>
        <w:spacing w:after="0" w:line="240" w:lineRule="auto"/>
        <w:ind w:left="720"/>
        <w:jc w:val="both"/>
        <w:rPr>
          <w:rFonts w:eastAsia="Times New Roman" w:cs="Times New Roman"/>
          <w:szCs w:val="24"/>
        </w:rPr>
      </w:pPr>
      <w:r>
        <w:rPr>
          <w:rFonts w:eastAsia="Times New Roman" w:cs="Times New Roman"/>
          <w:szCs w:val="24"/>
        </w:rPr>
        <w:t>(g) Sets forth the language required to be in substantially a certain form for a certificate of mailing filed under Subsection (b).</w:t>
      </w:r>
    </w:p>
    <w:p w:rsidR="00AE3B25" w:rsidRPr="005C2A78" w:rsidRDefault="00AE3B25" w:rsidP="00AE3B25">
      <w:pPr>
        <w:spacing w:after="0" w:line="240" w:lineRule="auto"/>
        <w:jc w:val="both"/>
        <w:rPr>
          <w:rFonts w:eastAsia="Times New Roman" w:cs="Times New Roman"/>
          <w:szCs w:val="24"/>
        </w:rPr>
      </w:pPr>
    </w:p>
    <w:p w:rsidR="00AE3B25" w:rsidRDefault="00AE3B25" w:rsidP="00AE3B2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157.3171(c), Family Code, as follows:</w:t>
      </w:r>
    </w:p>
    <w:p w:rsidR="00AE3B25" w:rsidRDefault="00AE3B25" w:rsidP="00AE3B25">
      <w:pPr>
        <w:spacing w:after="0" w:line="240" w:lineRule="auto"/>
        <w:jc w:val="both"/>
      </w:pPr>
    </w:p>
    <w:p w:rsidR="00AE3B25" w:rsidRPr="00626F8F" w:rsidRDefault="00AE3B25" w:rsidP="00AE3B25">
      <w:pPr>
        <w:spacing w:after="0" w:line="240" w:lineRule="auto"/>
        <w:ind w:left="720"/>
        <w:jc w:val="both"/>
      </w:pPr>
      <w:r>
        <w:t>(c) Provides that f</w:t>
      </w:r>
      <w:r w:rsidRPr="00626F8F">
        <w:t>or purposes of Se</w:t>
      </w:r>
      <w:r>
        <w:t>ction 52.0012(d)</w:t>
      </w:r>
      <w:r w:rsidRPr="00626F8F">
        <w:t>, Property Code, and the requirements of the certificate of mailing prescribed by Section 52.0012(g), Property Code, the obligor is required only to send the letter and affidavit described in Section 52.0012(g) to the claimant under the child support lien at the claimant's last known address.</w:t>
      </w:r>
      <w:r>
        <w:t xml:space="preserve"> Deletes existing text providing that for purposes of Section 52.0012(d)(2)</w:t>
      </w:r>
      <w:r w:rsidRPr="00626F8F">
        <w:t xml:space="preserve">, Property Code, and the associated text </w:t>
      </w:r>
      <w:r>
        <w:t xml:space="preserve">in the affidavit required </w:t>
      </w:r>
      <w:r w:rsidRPr="00626F8F">
        <w:t>by Section</w:t>
      </w:r>
      <w:r>
        <w:t xml:space="preserve"> 52.0012(f)</w:t>
      </w:r>
      <w:r w:rsidRPr="00626F8F">
        <w:t>, Property Code, the obligor is required only to send the letter and affidavit described in those provisions to the claimant under the child support lien at the claimant's last known address</w:t>
      </w:r>
      <w:r>
        <w:t>.</w:t>
      </w:r>
    </w:p>
    <w:p w:rsidR="00AE3B25" w:rsidRPr="005C2A78" w:rsidRDefault="00AE3B25" w:rsidP="00AE3B25">
      <w:pPr>
        <w:spacing w:after="0" w:line="240" w:lineRule="auto"/>
        <w:jc w:val="both"/>
        <w:rPr>
          <w:rFonts w:eastAsia="Times New Roman" w:cs="Times New Roman"/>
          <w:szCs w:val="24"/>
        </w:rPr>
      </w:pPr>
    </w:p>
    <w:p w:rsidR="00AE3B25" w:rsidRDefault="00AE3B25" w:rsidP="00AE3B25">
      <w:pPr>
        <w:spacing w:after="0" w:line="240" w:lineRule="auto"/>
        <w:jc w:val="both"/>
        <w:rPr>
          <w:rFonts w:eastAsia="Times New Roman" w:cs="Times New Roman"/>
          <w:szCs w:val="24"/>
        </w:rPr>
      </w:pPr>
      <w:r>
        <w:rPr>
          <w:rFonts w:eastAsia="Times New Roman" w:cs="Times New Roman"/>
          <w:szCs w:val="24"/>
        </w:rPr>
        <w:t xml:space="preserve">SECTION 3. Makes application of </w:t>
      </w:r>
      <w:r w:rsidRPr="00E54633">
        <w:rPr>
          <w:rFonts w:eastAsia="Times New Roman" w:cs="Times New Roman"/>
          <w:szCs w:val="24"/>
        </w:rPr>
        <w:t xml:space="preserve">Section 52.0012(b), Property Code, as amended by this Act, </w:t>
      </w:r>
      <w:r>
        <w:rPr>
          <w:rFonts w:eastAsia="Times New Roman" w:cs="Times New Roman"/>
          <w:szCs w:val="24"/>
        </w:rPr>
        <w:t xml:space="preserve"> prospective.</w:t>
      </w:r>
    </w:p>
    <w:p w:rsidR="00AE3B25" w:rsidRDefault="00AE3B25" w:rsidP="00AE3B25">
      <w:pPr>
        <w:spacing w:after="0" w:line="240" w:lineRule="auto"/>
        <w:jc w:val="both"/>
        <w:rPr>
          <w:rFonts w:eastAsia="Times New Roman" w:cs="Times New Roman"/>
          <w:szCs w:val="24"/>
        </w:rPr>
      </w:pPr>
    </w:p>
    <w:p w:rsidR="00AE3B25" w:rsidRPr="00C8671F" w:rsidRDefault="00AE3B25" w:rsidP="00AE3B25">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AE3B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A4" w:rsidRDefault="009D64A4" w:rsidP="000F1DF9">
      <w:pPr>
        <w:spacing w:after="0" w:line="240" w:lineRule="auto"/>
      </w:pPr>
      <w:r>
        <w:separator/>
      </w:r>
    </w:p>
  </w:endnote>
  <w:endnote w:type="continuationSeparator" w:id="0">
    <w:p w:rsidR="009D64A4" w:rsidRDefault="009D64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4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3B2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3B25">
                <w:rPr>
                  <w:sz w:val="20"/>
                  <w:szCs w:val="20"/>
                </w:rPr>
                <w:t>H.B. 3115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3B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4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3B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3B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A4" w:rsidRDefault="009D64A4" w:rsidP="000F1DF9">
      <w:pPr>
        <w:spacing w:after="0" w:line="240" w:lineRule="auto"/>
      </w:pPr>
      <w:r>
        <w:separator/>
      </w:r>
    </w:p>
  </w:footnote>
  <w:footnote w:type="continuationSeparator" w:id="0">
    <w:p w:rsidR="009D64A4" w:rsidRDefault="009D64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64A4"/>
    <w:rsid w:val="00AE3B2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B65E4"/>
  <w15:docId w15:val="{20F9D886-2764-4AD0-A058-3850733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B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F0DD41269C467098E2F0FD927AE603"/>
        <w:category>
          <w:name w:val="General"/>
          <w:gallery w:val="placeholder"/>
        </w:category>
        <w:types>
          <w:type w:val="bbPlcHdr"/>
        </w:types>
        <w:behaviors>
          <w:behavior w:val="content"/>
        </w:behaviors>
        <w:guid w:val="{56CD8928-C041-417B-83D2-253DC0E7703E}"/>
      </w:docPartPr>
      <w:docPartBody>
        <w:p w:rsidR="00000000" w:rsidRDefault="001349B8"/>
      </w:docPartBody>
    </w:docPart>
    <w:docPart>
      <w:docPartPr>
        <w:name w:val="3F4DB35E937144F4B2F4A2DCD033F75D"/>
        <w:category>
          <w:name w:val="General"/>
          <w:gallery w:val="placeholder"/>
        </w:category>
        <w:types>
          <w:type w:val="bbPlcHdr"/>
        </w:types>
        <w:behaviors>
          <w:behavior w:val="content"/>
        </w:behaviors>
        <w:guid w:val="{6DA6F4E5-2481-4EEE-9E04-CFCB7EA0EAAA}"/>
      </w:docPartPr>
      <w:docPartBody>
        <w:p w:rsidR="00000000" w:rsidRDefault="001349B8"/>
      </w:docPartBody>
    </w:docPart>
    <w:docPart>
      <w:docPartPr>
        <w:name w:val="AEA5F3F259CD410DB71FC4D68FD2420D"/>
        <w:category>
          <w:name w:val="General"/>
          <w:gallery w:val="placeholder"/>
        </w:category>
        <w:types>
          <w:type w:val="bbPlcHdr"/>
        </w:types>
        <w:behaviors>
          <w:behavior w:val="content"/>
        </w:behaviors>
        <w:guid w:val="{D81B8099-F584-4229-8659-37997D426D25}"/>
      </w:docPartPr>
      <w:docPartBody>
        <w:p w:rsidR="00000000" w:rsidRDefault="001349B8"/>
      </w:docPartBody>
    </w:docPart>
    <w:docPart>
      <w:docPartPr>
        <w:name w:val="3D9393F63ED54BFE8D50691E92D8684C"/>
        <w:category>
          <w:name w:val="General"/>
          <w:gallery w:val="placeholder"/>
        </w:category>
        <w:types>
          <w:type w:val="bbPlcHdr"/>
        </w:types>
        <w:behaviors>
          <w:behavior w:val="content"/>
        </w:behaviors>
        <w:guid w:val="{534E6349-444B-49E8-9198-EC46BCE4EA6F}"/>
      </w:docPartPr>
      <w:docPartBody>
        <w:p w:rsidR="00000000" w:rsidRDefault="001349B8"/>
      </w:docPartBody>
    </w:docPart>
    <w:docPart>
      <w:docPartPr>
        <w:name w:val="45076D0B36D34E97B171E164D42892BF"/>
        <w:category>
          <w:name w:val="General"/>
          <w:gallery w:val="placeholder"/>
        </w:category>
        <w:types>
          <w:type w:val="bbPlcHdr"/>
        </w:types>
        <w:behaviors>
          <w:behavior w:val="content"/>
        </w:behaviors>
        <w:guid w:val="{D55CAC72-5BC2-47E2-8688-540DC2C242E9}"/>
      </w:docPartPr>
      <w:docPartBody>
        <w:p w:rsidR="00000000" w:rsidRDefault="001349B8"/>
      </w:docPartBody>
    </w:docPart>
    <w:docPart>
      <w:docPartPr>
        <w:name w:val="700CC1DD6A4C475AA0A88C9581F95D0B"/>
        <w:category>
          <w:name w:val="General"/>
          <w:gallery w:val="placeholder"/>
        </w:category>
        <w:types>
          <w:type w:val="bbPlcHdr"/>
        </w:types>
        <w:behaviors>
          <w:behavior w:val="content"/>
        </w:behaviors>
        <w:guid w:val="{02731782-3DEA-45EA-BDE6-C93D82426A94}"/>
      </w:docPartPr>
      <w:docPartBody>
        <w:p w:rsidR="00000000" w:rsidRDefault="001349B8"/>
      </w:docPartBody>
    </w:docPart>
    <w:docPart>
      <w:docPartPr>
        <w:name w:val="F5008526AD6D4B8E8C22231373E0E347"/>
        <w:category>
          <w:name w:val="General"/>
          <w:gallery w:val="placeholder"/>
        </w:category>
        <w:types>
          <w:type w:val="bbPlcHdr"/>
        </w:types>
        <w:behaviors>
          <w:behavior w:val="content"/>
        </w:behaviors>
        <w:guid w:val="{B9CE45BE-2343-4119-BC8B-235F2AC9BBD1}"/>
      </w:docPartPr>
      <w:docPartBody>
        <w:p w:rsidR="00000000" w:rsidRDefault="001349B8"/>
      </w:docPartBody>
    </w:docPart>
    <w:docPart>
      <w:docPartPr>
        <w:name w:val="54DB853304E6441D9258F536AA963640"/>
        <w:category>
          <w:name w:val="General"/>
          <w:gallery w:val="placeholder"/>
        </w:category>
        <w:types>
          <w:type w:val="bbPlcHdr"/>
        </w:types>
        <w:behaviors>
          <w:behavior w:val="content"/>
        </w:behaviors>
        <w:guid w:val="{14D1BA92-0EB4-4F86-B3CB-7BC7DDA7A98D}"/>
      </w:docPartPr>
      <w:docPartBody>
        <w:p w:rsidR="00000000" w:rsidRDefault="001349B8"/>
      </w:docPartBody>
    </w:docPart>
    <w:docPart>
      <w:docPartPr>
        <w:name w:val="F8A3683CCEE946729C208DF535135BDC"/>
        <w:category>
          <w:name w:val="General"/>
          <w:gallery w:val="placeholder"/>
        </w:category>
        <w:types>
          <w:type w:val="bbPlcHdr"/>
        </w:types>
        <w:behaviors>
          <w:behavior w:val="content"/>
        </w:behaviors>
        <w:guid w:val="{C40E4213-07C0-40DB-92C9-134E7DC4F5F4}"/>
      </w:docPartPr>
      <w:docPartBody>
        <w:p w:rsidR="00000000" w:rsidRDefault="001349B8"/>
      </w:docPartBody>
    </w:docPart>
    <w:docPart>
      <w:docPartPr>
        <w:name w:val="46AD9C30DECA496B90373059A0A64B5E"/>
        <w:category>
          <w:name w:val="General"/>
          <w:gallery w:val="placeholder"/>
        </w:category>
        <w:types>
          <w:type w:val="bbPlcHdr"/>
        </w:types>
        <w:behaviors>
          <w:behavior w:val="content"/>
        </w:behaviors>
        <w:guid w:val="{72B5B4AF-9A29-4330-85BE-9A07B0372BB5}"/>
      </w:docPartPr>
      <w:docPartBody>
        <w:p w:rsidR="00000000" w:rsidRDefault="00E83C9E" w:rsidP="00E83C9E">
          <w:pPr>
            <w:pStyle w:val="46AD9C30DECA496B90373059A0A64B5E"/>
          </w:pPr>
          <w:r w:rsidRPr="00A30DD1">
            <w:rPr>
              <w:rStyle w:val="PlaceholderText"/>
            </w:rPr>
            <w:t>Click here to enter a date.</w:t>
          </w:r>
        </w:p>
      </w:docPartBody>
    </w:docPart>
    <w:docPart>
      <w:docPartPr>
        <w:name w:val="6C1D5A9FFC9F4414A17BD0C565754872"/>
        <w:category>
          <w:name w:val="General"/>
          <w:gallery w:val="placeholder"/>
        </w:category>
        <w:types>
          <w:type w:val="bbPlcHdr"/>
        </w:types>
        <w:behaviors>
          <w:behavior w:val="content"/>
        </w:behaviors>
        <w:guid w:val="{6ED7BC98-5239-4290-BD7A-189D93B233B9}"/>
      </w:docPartPr>
      <w:docPartBody>
        <w:p w:rsidR="00000000" w:rsidRDefault="001349B8"/>
      </w:docPartBody>
    </w:docPart>
    <w:docPart>
      <w:docPartPr>
        <w:name w:val="AAD671C1F9BC41F6B1B4DA195744B263"/>
        <w:category>
          <w:name w:val="General"/>
          <w:gallery w:val="placeholder"/>
        </w:category>
        <w:types>
          <w:type w:val="bbPlcHdr"/>
        </w:types>
        <w:behaviors>
          <w:behavior w:val="content"/>
        </w:behaviors>
        <w:guid w:val="{23DA124A-0C4D-4B87-A13C-14C670809877}"/>
      </w:docPartPr>
      <w:docPartBody>
        <w:p w:rsidR="00000000" w:rsidRDefault="001349B8"/>
      </w:docPartBody>
    </w:docPart>
    <w:docPart>
      <w:docPartPr>
        <w:name w:val="3EEF00F9E0D0446AB8D5E1FF6D95555A"/>
        <w:category>
          <w:name w:val="General"/>
          <w:gallery w:val="placeholder"/>
        </w:category>
        <w:types>
          <w:type w:val="bbPlcHdr"/>
        </w:types>
        <w:behaviors>
          <w:behavior w:val="content"/>
        </w:behaviors>
        <w:guid w:val="{7663626F-AA81-4A5A-8461-D792162A1289}"/>
      </w:docPartPr>
      <w:docPartBody>
        <w:p w:rsidR="00000000" w:rsidRDefault="00E83C9E" w:rsidP="00E83C9E">
          <w:pPr>
            <w:pStyle w:val="3EEF00F9E0D0446AB8D5E1FF6D95555A"/>
          </w:pPr>
          <w:r>
            <w:rPr>
              <w:rFonts w:eastAsia="Times New Roman" w:cs="Times New Roman"/>
              <w:bCs/>
              <w:szCs w:val="24"/>
            </w:rPr>
            <w:t xml:space="preserve"> </w:t>
          </w:r>
        </w:p>
      </w:docPartBody>
    </w:docPart>
    <w:docPart>
      <w:docPartPr>
        <w:name w:val="C995250E12BA4749BE24D1E8FCE71DDC"/>
        <w:category>
          <w:name w:val="General"/>
          <w:gallery w:val="placeholder"/>
        </w:category>
        <w:types>
          <w:type w:val="bbPlcHdr"/>
        </w:types>
        <w:behaviors>
          <w:behavior w:val="content"/>
        </w:behaviors>
        <w:guid w:val="{94A9A9E8-8C3D-4E96-AD82-EB4BD3B0348A}"/>
      </w:docPartPr>
      <w:docPartBody>
        <w:p w:rsidR="00000000" w:rsidRDefault="001349B8"/>
      </w:docPartBody>
    </w:docPart>
    <w:docPart>
      <w:docPartPr>
        <w:name w:val="AF8053A7A1514FEBB5FFFF8805F0A231"/>
        <w:category>
          <w:name w:val="General"/>
          <w:gallery w:val="placeholder"/>
        </w:category>
        <w:types>
          <w:type w:val="bbPlcHdr"/>
        </w:types>
        <w:behaviors>
          <w:behavior w:val="content"/>
        </w:behaviors>
        <w:guid w:val="{9B29511D-0CF9-455F-AC10-B6805A022766}"/>
      </w:docPartPr>
      <w:docPartBody>
        <w:p w:rsidR="00000000" w:rsidRDefault="00134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49B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3C9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C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AD9C30DECA496B90373059A0A64B5E">
    <w:name w:val="46AD9C30DECA496B90373059A0A64B5E"/>
    <w:rsid w:val="00E83C9E"/>
    <w:pPr>
      <w:spacing w:after="160" w:line="259" w:lineRule="auto"/>
    </w:pPr>
  </w:style>
  <w:style w:type="paragraph" w:customStyle="1" w:styleId="3EEF00F9E0D0446AB8D5E1FF6D95555A">
    <w:name w:val="3EEF00F9E0D0446AB8D5E1FF6D95555A"/>
    <w:rsid w:val="00E83C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A4A870-EF19-443E-93C6-E7A97B7B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913</Words>
  <Characters>5208</Characters>
  <Application>Microsoft Office Word</Application>
  <DocSecurity>0</DocSecurity>
  <Lines>43</Lines>
  <Paragraphs>12</Paragraphs>
  <ScaleCrop>false</ScaleCrop>
  <Company>Texas Legislative Council</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2021-05-18T01:54:00Z</cp:lastPrinted>
  <dcterms:created xsi:type="dcterms:W3CDTF">2015-05-29T14:24:00Z</dcterms:created>
  <dcterms:modified xsi:type="dcterms:W3CDTF">2021-05-18T01:55:00Z</dcterms:modified>
</cp:coreProperties>
</file>

<file path=docProps/custom.xml><?xml version="1.0" encoding="utf-8"?>
<op:Properties xmlns:vt="http://schemas.openxmlformats.org/officeDocument/2006/docPropsVTypes" xmlns:op="http://schemas.openxmlformats.org/officeDocument/2006/custom-properties"/>
</file>