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75A90" w14:paraId="146B6B39" w14:textId="77777777" w:rsidTr="00345119">
        <w:tc>
          <w:tcPr>
            <w:tcW w:w="9576" w:type="dxa"/>
            <w:noWrap/>
          </w:tcPr>
          <w:p w14:paraId="396936E3" w14:textId="77777777" w:rsidR="008423E4" w:rsidRPr="0022177D" w:rsidRDefault="00A65DC8" w:rsidP="009744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FD2B7E" w14:textId="77777777" w:rsidR="008423E4" w:rsidRPr="0022177D" w:rsidRDefault="008423E4" w:rsidP="00974414">
      <w:pPr>
        <w:jc w:val="center"/>
      </w:pPr>
    </w:p>
    <w:p w14:paraId="467A6D0B" w14:textId="77777777" w:rsidR="008423E4" w:rsidRPr="00B31F0E" w:rsidRDefault="008423E4" w:rsidP="00974414"/>
    <w:p w14:paraId="61B62AF7" w14:textId="77777777" w:rsidR="008423E4" w:rsidRPr="00742794" w:rsidRDefault="008423E4" w:rsidP="009744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5A90" w14:paraId="725E246F" w14:textId="77777777" w:rsidTr="00345119">
        <w:tc>
          <w:tcPr>
            <w:tcW w:w="9576" w:type="dxa"/>
          </w:tcPr>
          <w:p w14:paraId="249B3C1F" w14:textId="414211DA" w:rsidR="008423E4" w:rsidRPr="00861995" w:rsidRDefault="00A65DC8" w:rsidP="00974414">
            <w:pPr>
              <w:jc w:val="right"/>
            </w:pPr>
            <w:r>
              <w:t>H.B. 3141</w:t>
            </w:r>
          </w:p>
        </w:tc>
      </w:tr>
      <w:tr w:rsidR="00175A90" w14:paraId="03C846DC" w14:textId="77777777" w:rsidTr="00345119">
        <w:tc>
          <w:tcPr>
            <w:tcW w:w="9576" w:type="dxa"/>
          </w:tcPr>
          <w:p w14:paraId="20A8B8DA" w14:textId="4A5E843A" w:rsidR="008423E4" w:rsidRPr="00861995" w:rsidRDefault="00A65DC8" w:rsidP="00974414">
            <w:pPr>
              <w:jc w:val="right"/>
            </w:pPr>
            <w:r>
              <w:t xml:space="preserve">By: </w:t>
            </w:r>
            <w:r w:rsidR="004473E2">
              <w:t>Dominguez</w:t>
            </w:r>
          </w:p>
        </w:tc>
      </w:tr>
      <w:tr w:rsidR="00175A90" w14:paraId="5021CE4E" w14:textId="77777777" w:rsidTr="00345119">
        <w:tc>
          <w:tcPr>
            <w:tcW w:w="9576" w:type="dxa"/>
          </w:tcPr>
          <w:p w14:paraId="35531A39" w14:textId="3F16A973" w:rsidR="008423E4" w:rsidRPr="00861995" w:rsidRDefault="00A65DC8" w:rsidP="00974414">
            <w:pPr>
              <w:jc w:val="right"/>
            </w:pPr>
            <w:r>
              <w:t>Business &amp; Industry</w:t>
            </w:r>
          </w:p>
        </w:tc>
      </w:tr>
      <w:tr w:rsidR="00175A90" w14:paraId="27FDDCD3" w14:textId="77777777" w:rsidTr="00345119">
        <w:tc>
          <w:tcPr>
            <w:tcW w:w="9576" w:type="dxa"/>
          </w:tcPr>
          <w:p w14:paraId="3BF458C2" w14:textId="08210AA4" w:rsidR="008423E4" w:rsidRDefault="00A65DC8" w:rsidP="00974414">
            <w:pPr>
              <w:jc w:val="right"/>
            </w:pPr>
            <w:r>
              <w:t>Committee Report (Unamended)</w:t>
            </w:r>
          </w:p>
        </w:tc>
      </w:tr>
    </w:tbl>
    <w:p w14:paraId="510D5608" w14:textId="77777777" w:rsidR="008423E4" w:rsidRDefault="008423E4" w:rsidP="00974414">
      <w:pPr>
        <w:tabs>
          <w:tab w:val="right" w:pos="9360"/>
        </w:tabs>
      </w:pPr>
    </w:p>
    <w:p w14:paraId="07AA4069" w14:textId="77777777" w:rsidR="008423E4" w:rsidRDefault="008423E4" w:rsidP="00974414"/>
    <w:p w14:paraId="2975A4E8" w14:textId="77777777" w:rsidR="008423E4" w:rsidRDefault="008423E4" w:rsidP="0097441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75A90" w14:paraId="783AEF94" w14:textId="77777777" w:rsidTr="00345119">
        <w:tc>
          <w:tcPr>
            <w:tcW w:w="9576" w:type="dxa"/>
          </w:tcPr>
          <w:p w14:paraId="21442AEE" w14:textId="77777777" w:rsidR="008423E4" w:rsidRPr="00A8133F" w:rsidRDefault="00A65DC8" w:rsidP="009744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2FAD59" w14:textId="77777777" w:rsidR="008423E4" w:rsidRDefault="008423E4" w:rsidP="00974414"/>
          <w:p w14:paraId="731A14B5" w14:textId="31BA8D2C" w:rsidR="008423E4" w:rsidRDefault="00A65DC8" w:rsidP="009744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 t</w:t>
            </w:r>
            <w:r w:rsidRPr="00517AC5">
              <w:t xml:space="preserve">he lack of transparency when purchasing tickets for concerts and similar events. Hidden fees often drive </w:t>
            </w:r>
            <w:r w:rsidRPr="00517AC5">
              <w:t>up prices for events</w:t>
            </w:r>
            <w:r>
              <w:t>, catching consumers off guard.</w:t>
            </w:r>
            <w:r w:rsidRPr="00517AC5">
              <w:t xml:space="preserve"> </w:t>
            </w:r>
            <w:r>
              <w:t>C</w:t>
            </w:r>
            <w:r w:rsidRPr="00517AC5">
              <w:t>onsumers should be</w:t>
            </w:r>
            <w:r>
              <w:t xml:space="preserve"> made</w:t>
            </w:r>
            <w:r w:rsidRPr="00517AC5">
              <w:t xml:space="preserve"> aware of these fees without needing to read fine</w:t>
            </w:r>
            <w:r w:rsidR="00C960B8">
              <w:t xml:space="preserve"> </w:t>
            </w:r>
            <w:r w:rsidRPr="00517AC5">
              <w:t>print</w:t>
            </w:r>
            <w:r>
              <w:t xml:space="preserve"> or waiting until checkout</w:t>
            </w:r>
            <w:r w:rsidRPr="00517AC5">
              <w:t>.</w:t>
            </w:r>
            <w:r>
              <w:t xml:space="preserve"> </w:t>
            </w:r>
            <w:r w:rsidRPr="00517AC5">
              <w:t>H</w:t>
            </w:r>
            <w:r>
              <w:t>.</w:t>
            </w:r>
            <w:r w:rsidRPr="00517AC5">
              <w:t>B</w:t>
            </w:r>
            <w:r>
              <w:t>.</w:t>
            </w:r>
            <w:r w:rsidRPr="00517AC5">
              <w:t xml:space="preserve"> 3141 seeks to address this issue by requiring ticket websites to </w:t>
            </w:r>
            <w:r>
              <w:t>post</w:t>
            </w:r>
            <w:r w:rsidRPr="00517AC5">
              <w:t xml:space="preserve"> all </w:t>
            </w:r>
            <w:r>
              <w:t xml:space="preserve">ticket </w:t>
            </w:r>
            <w:r w:rsidRPr="00517AC5">
              <w:t xml:space="preserve">fees in an </w:t>
            </w:r>
            <w:r w:rsidRPr="00517AC5">
              <w:t xml:space="preserve">easily accessible </w:t>
            </w:r>
            <w:r>
              <w:t>location.</w:t>
            </w:r>
          </w:p>
          <w:p w14:paraId="4A995ABD" w14:textId="77777777" w:rsidR="008423E4" w:rsidRPr="00E26B13" w:rsidRDefault="008423E4" w:rsidP="00974414">
            <w:pPr>
              <w:rPr>
                <w:b/>
              </w:rPr>
            </w:pPr>
          </w:p>
        </w:tc>
      </w:tr>
      <w:tr w:rsidR="00175A90" w14:paraId="23EE2895" w14:textId="77777777" w:rsidTr="00345119">
        <w:tc>
          <w:tcPr>
            <w:tcW w:w="9576" w:type="dxa"/>
          </w:tcPr>
          <w:p w14:paraId="080608B0" w14:textId="77777777" w:rsidR="0017725B" w:rsidRDefault="00A65DC8" w:rsidP="009744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A880E98" w14:textId="77777777" w:rsidR="0017725B" w:rsidRDefault="0017725B" w:rsidP="00974414">
            <w:pPr>
              <w:rPr>
                <w:b/>
                <w:u w:val="single"/>
              </w:rPr>
            </w:pPr>
          </w:p>
          <w:p w14:paraId="00A4C214" w14:textId="77777777" w:rsidR="004E4018" w:rsidRPr="004E4018" w:rsidRDefault="00A65DC8" w:rsidP="0097441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4BB6191C" w14:textId="77777777" w:rsidR="0017725B" w:rsidRPr="0017725B" w:rsidRDefault="0017725B" w:rsidP="00974414">
            <w:pPr>
              <w:rPr>
                <w:b/>
                <w:u w:val="single"/>
              </w:rPr>
            </w:pPr>
          </w:p>
        </w:tc>
      </w:tr>
      <w:tr w:rsidR="00175A90" w14:paraId="3E044E16" w14:textId="77777777" w:rsidTr="00345119">
        <w:tc>
          <w:tcPr>
            <w:tcW w:w="9576" w:type="dxa"/>
          </w:tcPr>
          <w:p w14:paraId="0297A02B" w14:textId="77777777" w:rsidR="008423E4" w:rsidRPr="00A8133F" w:rsidRDefault="00A65DC8" w:rsidP="009744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E84267" w14:textId="77777777" w:rsidR="008423E4" w:rsidRDefault="008423E4" w:rsidP="00974414"/>
          <w:p w14:paraId="2248266A" w14:textId="77777777" w:rsidR="004E4018" w:rsidRDefault="00A65DC8" w:rsidP="009744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44F67571" w14:textId="77777777" w:rsidR="008423E4" w:rsidRPr="00E21FDC" w:rsidRDefault="008423E4" w:rsidP="00974414">
            <w:pPr>
              <w:rPr>
                <w:b/>
              </w:rPr>
            </w:pPr>
          </w:p>
        </w:tc>
      </w:tr>
      <w:tr w:rsidR="00175A90" w14:paraId="60EE6FD7" w14:textId="77777777" w:rsidTr="00345119">
        <w:tc>
          <w:tcPr>
            <w:tcW w:w="9576" w:type="dxa"/>
          </w:tcPr>
          <w:p w14:paraId="46347A42" w14:textId="77777777" w:rsidR="008423E4" w:rsidRPr="00A8133F" w:rsidRDefault="00A65DC8" w:rsidP="009744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430EC4" w14:textId="77777777" w:rsidR="008423E4" w:rsidRDefault="008423E4" w:rsidP="00974414"/>
          <w:p w14:paraId="359A5869" w14:textId="0CD8B658" w:rsidR="009C36CD" w:rsidRPr="009C36CD" w:rsidRDefault="00A65DC8" w:rsidP="009744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3141 amends the </w:t>
            </w:r>
            <w:r w:rsidRPr="004E4018">
              <w:t>Business &amp; Commerce Code</w:t>
            </w:r>
            <w:r>
              <w:t xml:space="preserve"> to require a </w:t>
            </w:r>
            <w:r w:rsidRPr="004E4018">
              <w:t>person that sells or resells tickets for a concert</w:t>
            </w:r>
            <w:r w:rsidR="00095DA9">
              <w:t xml:space="preserve">, </w:t>
            </w:r>
            <w:r w:rsidR="00095DA9" w:rsidRPr="00095DA9">
              <w:t>theatrical performance, sporting event, exhibition, show, or similar scheduled activity</w:t>
            </w:r>
            <w:r w:rsidRPr="004E4018">
              <w:t xml:space="preserve"> </w:t>
            </w:r>
            <w:r w:rsidRPr="00DE4548">
              <w:t>in Texas</w:t>
            </w:r>
            <w:r>
              <w:t xml:space="preserve">, </w:t>
            </w:r>
            <w:r w:rsidRPr="004E4018">
              <w:t xml:space="preserve">including the operator of a ticket website, </w:t>
            </w:r>
            <w:r>
              <w:t>to</w:t>
            </w:r>
            <w:r w:rsidRPr="004E4018">
              <w:t xml:space="preserve"> disclose all fees charged in connection with the sale of a ticket for the event.</w:t>
            </w:r>
            <w:r>
              <w:t xml:space="preserve"> The bill requires</w:t>
            </w:r>
            <w:r w:rsidR="00095DA9">
              <w:t xml:space="preserve"> a ticket website to post</w:t>
            </w:r>
            <w:r>
              <w:t xml:space="preserve"> the fees </w:t>
            </w:r>
            <w:r w:rsidR="00095DA9">
              <w:t xml:space="preserve">for event tickets </w:t>
            </w:r>
            <w:r w:rsidRPr="004E4018">
              <w:t>on the website in a location easily accessible by ticket p</w:t>
            </w:r>
            <w:r w:rsidRPr="004E4018">
              <w:t>urchasers or potential ticket purchasers.</w:t>
            </w:r>
            <w:r w:rsidR="00DE4548">
              <w:t xml:space="preserve"> </w:t>
            </w:r>
            <w:r w:rsidR="00A214EA">
              <w:t xml:space="preserve">These </w:t>
            </w:r>
            <w:r w:rsidR="009A29B8">
              <w:t>requirements apply to</w:t>
            </w:r>
            <w:r w:rsidR="00DE4548">
              <w:t xml:space="preserve"> events </w:t>
            </w:r>
            <w:r w:rsidR="001068AE">
              <w:t xml:space="preserve">that are </w:t>
            </w:r>
            <w:r w:rsidR="00A214EA">
              <w:t xml:space="preserve">open to the public, </w:t>
            </w:r>
            <w:r w:rsidR="00DE4548">
              <w:t xml:space="preserve">held in </w:t>
            </w:r>
            <w:r w:rsidR="001068AE">
              <w:t xml:space="preserve">either </w:t>
            </w:r>
            <w:r w:rsidR="00DE4548">
              <w:t>a public or private venue</w:t>
            </w:r>
            <w:r w:rsidR="00A214EA">
              <w:t>,</w:t>
            </w:r>
            <w:r w:rsidR="00DE4548">
              <w:t xml:space="preserve"> and require payment of an admission fee. </w:t>
            </w:r>
          </w:p>
          <w:p w14:paraId="7D3E7A80" w14:textId="77777777" w:rsidR="008423E4" w:rsidRPr="00835628" w:rsidRDefault="008423E4" w:rsidP="00974414">
            <w:pPr>
              <w:rPr>
                <w:b/>
              </w:rPr>
            </w:pPr>
          </w:p>
        </w:tc>
      </w:tr>
      <w:tr w:rsidR="00175A90" w14:paraId="5A662C6F" w14:textId="77777777" w:rsidTr="00345119">
        <w:tc>
          <w:tcPr>
            <w:tcW w:w="9576" w:type="dxa"/>
          </w:tcPr>
          <w:p w14:paraId="36458850" w14:textId="77777777" w:rsidR="008423E4" w:rsidRPr="00A8133F" w:rsidRDefault="00A65DC8" w:rsidP="009744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8B2C8C" w14:textId="77777777" w:rsidR="008423E4" w:rsidRDefault="008423E4" w:rsidP="00974414"/>
          <w:p w14:paraId="0A38B547" w14:textId="77777777" w:rsidR="008423E4" w:rsidRPr="003624F2" w:rsidRDefault="00A65DC8" w:rsidP="009744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C8F2408" w14:textId="77777777" w:rsidR="008423E4" w:rsidRPr="00233FDB" w:rsidRDefault="008423E4" w:rsidP="00974414">
            <w:pPr>
              <w:rPr>
                <w:b/>
              </w:rPr>
            </w:pPr>
          </w:p>
        </w:tc>
      </w:tr>
    </w:tbl>
    <w:p w14:paraId="1CC37CE3" w14:textId="77777777" w:rsidR="008423E4" w:rsidRPr="00BE0E75" w:rsidRDefault="008423E4" w:rsidP="00974414">
      <w:pPr>
        <w:jc w:val="both"/>
        <w:rPr>
          <w:rFonts w:ascii="Arial" w:hAnsi="Arial"/>
          <w:sz w:val="16"/>
          <w:szCs w:val="16"/>
        </w:rPr>
      </w:pPr>
    </w:p>
    <w:p w14:paraId="129ACCC9" w14:textId="77777777" w:rsidR="004108C3" w:rsidRPr="008423E4" w:rsidRDefault="004108C3" w:rsidP="0097441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BFE5" w14:textId="77777777" w:rsidR="00000000" w:rsidRDefault="00A65DC8">
      <w:r>
        <w:separator/>
      </w:r>
    </w:p>
  </w:endnote>
  <w:endnote w:type="continuationSeparator" w:id="0">
    <w:p w14:paraId="2EF1A54F" w14:textId="77777777" w:rsidR="00000000" w:rsidRDefault="00A6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828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5A90" w14:paraId="3A3E21A2" w14:textId="77777777" w:rsidTr="009C1E9A">
      <w:trPr>
        <w:cantSplit/>
      </w:trPr>
      <w:tc>
        <w:tcPr>
          <w:tcW w:w="0" w:type="pct"/>
        </w:tcPr>
        <w:p w14:paraId="4FD5B7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F401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F4DCE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CC3B5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90CC7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5A90" w14:paraId="6BBAE290" w14:textId="77777777" w:rsidTr="009C1E9A">
      <w:trPr>
        <w:cantSplit/>
      </w:trPr>
      <w:tc>
        <w:tcPr>
          <w:tcW w:w="0" w:type="pct"/>
        </w:tcPr>
        <w:p w14:paraId="7C9D15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582EAF" w14:textId="4F36C7DC" w:rsidR="00EC379B" w:rsidRPr="009C1E9A" w:rsidRDefault="00A65D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22996</w:t>
          </w:r>
        </w:p>
      </w:tc>
      <w:tc>
        <w:tcPr>
          <w:tcW w:w="2453" w:type="pct"/>
        </w:tcPr>
        <w:p w14:paraId="1F03B170" w14:textId="5CC6AA4C" w:rsidR="00EC379B" w:rsidRDefault="00A65D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624EC">
            <w:t>21.118.2784</w:t>
          </w:r>
          <w:r>
            <w:fldChar w:fldCharType="end"/>
          </w:r>
        </w:p>
      </w:tc>
    </w:tr>
    <w:tr w:rsidR="00175A90" w14:paraId="7A8C5C43" w14:textId="77777777" w:rsidTr="009C1E9A">
      <w:trPr>
        <w:cantSplit/>
      </w:trPr>
      <w:tc>
        <w:tcPr>
          <w:tcW w:w="0" w:type="pct"/>
        </w:tcPr>
        <w:p w14:paraId="7B92961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94B9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AB0E1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A48EB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5A90" w14:paraId="12CBE4B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BC8048" w14:textId="50AE2778" w:rsidR="00EC379B" w:rsidRDefault="00A65D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7441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9233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313287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AA7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892F" w14:textId="77777777" w:rsidR="00000000" w:rsidRDefault="00A65DC8">
      <w:r>
        <w:separator/>
      </w:r>
    </w:p>
  </w:footnote>
  <w:footnote w:type="continuationSeparator" w:id="0">
    <w:p w14:paraId="41A1128D" w14:textId="77777777" w:rsidR="00000000" w:rsidRDefault="00A6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DA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ECF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E91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DA9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8A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A9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7FC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1C9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3E2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018"/>
    <w:rsid w:val="004E47F2"/>
    <w:rsid w:val="004E4E2B"/>
    <w:rsid w:val="004E5D4F"/>
    <w:rsid w:val="004E5DEA"/>
    <w:rsid w:val="004E6639"/>
    <w:rsid w:val="004E6BAE"/>
    <w:rsid w:val="004F2CDF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AC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77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20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4EC"/>
    <w:rsid w:val="0096482F"/>
    <w:rsid w:val="00964E3A"/>
    <w:rsid w:val="00967126"/>
    <w:rsid w:val="00970EAE"/>
    <w:rsid w:val="00971627"/>
    <w:rsid w:val="00972797"/>
    <w:rsid w:val="0097279D"/>
    <w:rsid w:val="0097441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9B8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4EA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DC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0B8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548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54D8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49B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EE0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872EF-F66E-421E-BB39-0CA27EB9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40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0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4018"/>
    <w:rPr>
      <w:b/>
      <w:bCs/>
    </w:rPr>
  </w:style>
  <w:style w:type="character" w:styleId="Hyperlink">
    <w:name w:val="Hyperlink"/>
    <w:basedOn w:val="DefaultParagraphFont"/>
    <w:unhideWhenUsed/>
    <w:rsid w:val="00C96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1434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HB03141 (Committee Report (Unamended))</vt:lpstr>
    </vt:vector>
  </TitlesOfParts>
  <Company>State of Texas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22996</dc:subject>
  <dc:creator>State of Texas</dc:creator>
  <dc:description>HB 3141 by Dominguez-(H)Business &amp; Industry</dc:description>
  <cp:lastModifiedBy>Damian Duarte</cp:lastModifiedBy>
  <cp:revision>2</cp:revision>
  <cp:lastPrinted>2003-11-26T17:21:00Z</cp:lastPrinted>
  <dcterms:created xsi:type="dcterms:W3CDTF">2021-05-03T14:28:00Z</dcterms:created>
  <dcterms:modified xsi:type="dcterms:W3CDTF">2021-05-03T14:28:00Z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21.118.2784</vt:lpwstr>
  </property>
</Properties>
</file>