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A57815" w14:paraId="7A012493" w14:textId="77777777" w:rsidTr="00345119">
        <w:tc>
          <w:tcPr>
            <w:tcW w:w="9576" w:type="dxa"/>
            <w:noWrap/>
          </w:tcPr>
          <w:p w14:paraId="70F17422" w14:textId="77777777" w:rsidR="008423E4" w:rsidRPr="0022177D" w:rsidRDefault="007D58EA" w:rsidP="0082036F">
            <w:pPr>
              <w:pStyle w:val="Heading1"/>
            </w:pPr>
            <w:bookmarkStart w:id="0" w:name="_GoBack"/>
            <w:bookmarkEnd w:id="0"/>
            <w:r w:rsidRPr="00631897">
              <w:t>BILL ANALYSIS</w:t>
            </w:r>
          </w:p>
        </w:tc>
      </w:tr>
    </w:tbl>
    <w:p w14:paraId="18E50EB8" w14:textId="77777777" w:rsidR="008423E4" w:rsidRPr="0022177D" w:rsidRDefault="008423E4" w:rsidP="0082036F">
      <w:pPr>
        <w:jc w:val="center"/>
      </w:pPr>
    </w:p>
    <w:p w14:paraId="2672714D" w14:textId="77777777" w:rsidR="008423E4" w:rsidRPr="00B31F0E" w:rsidRDefault="008423E4" w:rsidP="0082036F"/>
    <w:p w14:paraId="0F716341" w14:textId="77777777" w:rsidR="008423E4" w:rsidRPr="00742794" w:rsidRDefault="008423E4" w:rsidP="0082036F">
      <w:pPr>
        <w:tabs>
          <w:tab w:val="right" w:pos="9360"/>
        </w:tabs>
      </w:pPr>
    </w:p>
    <w:tbl>
      <w:tblPr>
        <w:tblW w:w="0" w:type="auto"/>
        <w:tblLayout w:type="fixed"/>
        <w:tblLook w:val="01E0" w:firstRow="1" w:lastRow="1" w:firstColumn="1" w:lastColumn="1" w:noHBand="0" w:noVBand="0"/>
      </w:tblPr>
      <w:tblGrid>
        <w:gridCol w:w="9576"/>
      </w:tblGrid>
      <w:tr w:rsidR="00A57815" w14:paraId="7996D1F9" w14:textId="77777777" w:rsidTr="00345119">
        <w:tc>
          <w:tcPr>
            <w:tcW w:w="9576" w:type="dxa"/>
          </w:tcPr>
          <w:p w14:paraId="0BF964A5" w14:textId="59FA5F97" w:rsidR="008423E4" w:rsidRPr="00861995" w:rsidRDefault="007D58EA" w:rsidP="0082036F">
            <w:pPr>
              <w:jc w:val="right"/>
            </w:pPr>
            <w:r>
              <w:t>H.B. 3158</w:t>
            </w:r>
          </w:p>
        </w:tc>
      </w:tr>
      <w:tr w:rsidR="00A57815" w14:paraId="329CD2CC" w14:textId="77777777" w:rsidTr="00345119">
        <w:tc>
          <w:tcPr>
            <w:tcW w:w="9576" w:type="dxa"/>
          </w:tcPr>
          <w:p w14:paraId="2A023AF7" w14:textId="1047DD25" w:rsidR="008423E4" w:rsidRPr="00861995" w:rsidRDefault="007D58EA" w:rsidP="008C7962">
            <w:pPr>
              <w:jc w:val="right"/>
            </w:pPr>
            <w:r>
              <w:t xml:space="preserve">By: </w:t>
            </w:r>
            <w:r w:rsidR="008C7962">
              <w:t>Thompson, Senfronia</w:t>
            </w:r>
          </w:p>
        </w:tc>
      </w:tr>
      <w:tr w:rsidR="00A57815" w14:paraId="1E3A9A7F" w14:textId="77777777" w:rsidTr="00345119">
        <w:tc>
          <w:tcPr>
            <w:tcW w:w="9576" w:type="dxa"/>
          </w:tcPr>
          <w:p w14:paraId="454FB75F" w14:textId="246995F1" w:rsidR="008423E4" w:rsidRPr="00861995" w:rsidRDefault="007D58EA" w:rsidP="0082036F">
            <w:pPr>
              <w:jc w:val="right"/>
            </w:pPr>
            <w:r>
              <w:t>Business &amp; Industry</w:t>
            </w:r>
          </w:p>
        </w:tc>
      </w:tr>
      <w:tr w:rsidR="00A57815" w14:paraId="10D49534" w14:textId="77777777" w:rsidTr="00345119">
        <w:tc>
          <w:tcPr>
            <w:tcW w:w="9576" w:type="dxa"/>
          </w:tcPr>
          <w:p w14:paraId="4945AB97" w14:textId="7C1DB50E" w:rsidR="008423E4" w:rsidRDefault="007D58EA" w:rsidP="0082036F">
            <w:pPr>
              <w:jc w:val="right"/>
            </w:pPr>
            <w:r>
              <w:t>Committee Report (Unamended)</w:t>
            </w:r>
          </w:p>
        </w:tc>
      </w:tr>
    </w:tbl>
    <w:p w14:paraId="466C9B18" w14:textId="77777777" w:rsidR="008423E4" w:rsidRDefault="008423E4" w:rsidP="0082036F">
      <w:pPr>
        <w:tabs>
          <w:tab w:val="right" w:pos="9360"/>
        </w:tabs>
      </w:pPr>
    </w:p>
    <w:p w14:paraId="4F86D231" w14:textId="77777777" w:rsidR="008423E4" w:rsidRDefault="008423E4" w:rsidP="0082036F"/>
    <w:p w14:paraId="023A7FEA" w14:textId="77777777" w:rsidR="008423E4" w:rsidRDefault="008423E4" w:rsidP="0082036F"/>
    <w:tbl>
      <w:tblPr>
        <w:tblW w:w="0" w:type="auto"/>
        <w:tblCellMar>
          <w:left w:w="115" w:type="dxa"/>
          <w:right w:w="115" w:type="dxa"/>
        </w:tblCellMar>
        <w:tblLook w:val="01E0" w:firstRow="1" w:lastRow="1" w:firstColumn="1" w:lastColumn="1" w:noHBand="0" w:noVBand="0"/>
      </w:tblPr>
      <w:tblGrid>
        <w:gridCol w:w="9360"/>
      </w:tblGrid>
      <w:tr w:rsidR="00A57815" w14:paraId="6AFABDEE" w14:textId="77777777" w:rsidTr="00345119">
        <w:tc>
          <w:tcPr>
            <w:tcW w:w="9576" w:type="dxa"/>
          </w:tcPr>
          <w:p w14:paraId="1949ECE2" w14:textId="77777777" w:rsidR="008423E4" w:rsidRPr="00A8133F" w:rsidRDefault="007D58EA" w:rsidP="0082036F">
            <w:pPr>
              <w:rPr>
                <w:b/>
              </w:rPr>
            </w:pPr>
            <w:r w:rsidRPr="009C1E9A">
              <w:rPr>
                <w:b/>
                <w:u w:val="single"/>
              </w:rPr>
              <w:t>BACKGROUND AND PURPOSE</w:t>
            </w:r>
            <w:r>
              <w:rPr>
                <w:b/>
              </w:rPr>
              <w:t xml:space="preserve"> </w:t>
            </w:r>
          </w:p>
          <w:p w14:paraId="44114869" w14:textId="77777777" w:rsidR="008423E4" w:rsidRDefault="008423E4" w:rsidP="0082036F"/>
          <w:p w14:paraId="2EB4F73D" w14:textId="4D3A2DB3" w:rsidR="009F32AD" w:rsidRDefault="007D58EA" w:rsidP="0082036F">
            <w:pPr>
              <w:pStyle w:val="Header"/>
              <w:tabs>
                <w:tab w:val="clear" w:pos="4320"/>
                <w:tab w:val="clear" w:pos="8640"/>
              </w:tabs>
              <w:jc w:val="both"/>
            </w:pPr>
            <w:r>
              <w:t xml:space="preserve">Under the Texas </w:t>
            </w:r>
            <w:r w:rsidRPr="000C1F1C">
              <w:t>Workers' Compensation Act</w:t>
            </w:r>
            <w:r>
              <w:t>,</w:t>
            </w:r>
            <w:r w:rsidRPr="000C1F1C">
              <w:t xml:space="preserve"> only the surviving spouse o</w:t>
            </w:r>
            <w:r w:rsidR="00052414">
              <w:t>r</w:t>
            </w:r>
            <w:r w:rsidRPr="000C1F1C">
              <w:t xml:space="preserve"> heirs of the body</w:t>
            </w:r>
            <w:r w:rsidR="00052414">
              <w:t xml:space="preserve"> </w:t>
            </w:r>
            <w:r w:rsidRPr="000C1F1C">
              <w:t xml:space="preserve">of </w:t>
            </w:r>
            <w:r w:rsidR="00052414">
              <w:t>a</w:t>
            </w:r>
            <w:r w:rsidRPr="000C1F1C">
              <w:t xml:space="preserve"> deceased employee</w:t>
            </w:r>
            <w:r w:rsidR="00052414">
              <w:t xml:space="preserve"> whose death was caused by an intentional act or omission of the</w:t>
            </w:r>
            <w:r>
              <w:t xml:space="preserve"> person's</w:t>
            </w:r>
            <w:r w:rsidR="00052414">
              <w:t xml:space="preserve"> employer or by the</w:t>
            </w:r>
            <w:r>
              <w:t xml:space="preserve"> </w:t>
            </w:r>
            <w:r w:rsidR="00052414">
              <w:t>employer's gross negligence have standing to recover exemplary damages</w:t>
            </w:r>
            <w:r w:rsidRPr="000C1F1C">
              <w:t xml:space="preserve">. </w:t>
            </w:r>
            <w:r w:rsidR="00052414">
              <w:t xml:space="preserve">As such, the parents of a person who dies under such circumstances </w:t>
            </w:r>
            <w:r w:rsidR="00226E82">
              <w:t>are</w:t>
            </w:r>
            <w:r w:rsidR="00052414">
              <w:t xml:space="preserve"> unable to recover these damages, even if the person has no surviving spouse or heirs. This is not the case with respect to state law governing the payment of damages following wrongful death. </w:t>
            </w:r>
          </w:p>
          <w:p w14:paraId="13D07E57" w14:textId="77777777" w:rsidR="009F32AD" w:rsidRDefault="009F32AD" w:rsidP="0082036F">
            <w:pPr>
              <w:pStyle w:val="Header"/>
              <w:tabs>
                <w:tab w:val="clear" w:pos="4320"/>
                <w:tab w:val="clear" w:pos="8640"/>
              </w:tabs>
              <w:jc w:val="both"/>
            </w:pPr>
          </w:p>
          <w:p w14:paraId="6613B85D" w14:textId="413ECDDF" w:rsidR="008423E4" w:rsidRDefault="007D58EA" w:rsidP="0082036F">
            <w:pPr>
              <w:pStyle w:val="Header"/>
              <w:tabs>
                <w:tab w:val="clear" w:pos="4320"/>
                <w:tab w:val="clear" w:pos="8640"/>
              </w:tabs>
              <w:jc w:val="both"/>
            </w:pPr>
            <w:r>
              <w:t>This discrepancy is seen as unfair given that th</w:t>
            </w:r>
            <w:r w:rsidR="00C1422A">
              <w:t>ere are circumstances in which</w:t>
            </w:r>
            <w:r>
              <w:t xml:space="preserve"> the</w:t>
            </w:r>
            <w:r>
              <w:t xml:space="preserve"> Texas Workers' Compensation Act is the excl</w:t>
            </w:r>
            <w:r w:rsidR="00C1422A">
              <w:t xml:space="preserve">usive remedy for damages following </w:t>
            </w:r>
            <w:r>
              <w:t xml:space="preserve">death. There have been calls for </w:t>
            </w:r>
            <w:r w:rsidR="009F32AD">
              <w:t xml:space="preserve">legislative action, including </w:t>
            </w:r>
            <w:r w:rsidR="009F2AC0">
              <w:t>those</w:t>
            </w:r>
            <w:r w:rsidR="009F32AD">
              <w:t xml:space="preserve"> made in light of a recent Texas Supreme Court case,</w:t>
            </w:r>
            <w:r w:rsidR="00C1422A">
              <w:t xml:space="preserve"> to align the provisions of th</w:t>
            </w:r>
            <w:r w:rsidR="009F2AC0">
              <w:t>e</w:t>
            </w:r>
            <w:r w:rsidR="00C1422A">
              <w:t xml:space="preserve"> act with state law governing wrongful death so that parents are able to receive exemplary damages regardless of </w:t>
            </w:r>
            <w:r w:rsidR="009F2AC0">
              <w:t xml:space="preserve">the </w:t>
            </w:r>
            <w:r w:rsidR="00C1422A">
              <w:t>law under which their child's death falls.</w:t>
            </w:r>
            <w:r w:rsidR="000C1F1C">
              <w:t xml:space="preserve"> </w:t>
            </w:r>
            <w:r w:rsidR="00C1422A">
              <w:t>H.B. 3158 seeks to answer those calls and bring these laws into alignment.</w:t>
            </w:r>
          </w:p>
          <w:p w14:paraId="1D94A7EC" w14:textId="77777777" w:rsidR="008423E4" w:rsidRPr="00E26B13" w:rsidRDefault="008423E4" w:rsidP="0082036F">
            <w:pPr>
              <w:rPr>
                <w:b/>
              </w:rPr>
            </w:pPr>
          </w:p>
        </w:tc>
      </w:tr>
      <w:tr w:rsidR="00A57815" w14:paraId="30E42E0D" w14:textId="77777777" w:rsidTr="00345119">
        <w:tc>
          <w:tcPr>
            <w:tcW w:w="9576" w:type="dxa"/>
          </w:tcPr>
          <w:p w14:paraId="30555251" w14:textId="77777777" w:rsidR="0017725B" w:rsidRDefault="007D58EA" w:rsidP="0082036F">
            <w:pPr>
              <w:rPr>
                <w:b/>
                <w:u w:val="single"/>
              </w:rPr>
            </w:pPr>
            <w:r>
              <w:rPr>
                <w:b/>
                <w:u w:val="single"/>
              </w:rPr>
              <w:t>CRIMINAL JUSTICE IMPACT</w:t>
            </w:r>
          </w:p>
          <w:p w14:paraId="5443B4D5" w14:textId="77777777" w:rsidR="0017725B" w:rsidRDefault="0017725B" w:rsidP="0082036F">
            <w:pPr>
              <w:rPr>
                <w:b/>
                <w:u w:val="single"/>
              </w:rPr>
            </w:pPr>
          </w:p>
          <w:p w14:paraId="447D2D30" w14:textId="77777777" w:rsidR="0060619E" w:rsidRPr="0060619E" w:rsidRDefault="007D58EA" w:rsidP="0082036F">
            <w:pPr>
              <w:jc w:val="both"/>
            </w:pPr>
            <w:r>
              <w:t xml:space="preserve">It is the </w:t>
            </w:r>
            <w:r>
              <w:t>committee's opinion that this bill does not expressly create a criminal offense, increase the punishment for an existing criminal offense or category of offenses, or change the eligibility of a person for community supervision, parole, or mandatory supervi</w:t>
            </w:r>
            <w:r>
              <w:t>sion.</w:t>
            </w:r>
          </w:p>
          <w:p w14:paraId="113B742A" w14:textId="77777777" w:rsidR="0017725B" w:rsidRPr="0017725B" w:rsidRDefault="0017725B" w:rsidP="0082036F">
            <w:pPr>
              <w:rPr>
                <w:b/>
                <w:u w:val="single"/>
              </w:rPr>
            </w:pPr>
          </w:p>
        </w:tc>
      </w:tr>
      <w:tr w:rsidR="00A57815" w14:paraId="362BA3ED" w14:textId="77777777" w:rsidTr="00345119">
        <w:tc>
          <w:tcPr>
            <w:tcW w:w="9576" w:type="dxa"/>
          </w:tcPr>
          <w:p w14:paraId="3CC76471" w14:textId="77777777" w:rsidR="008423E4" w:rsidRPr="00A8133F" w:rsidRDefault="007D58EA" w:rsidP="0082036F">
            <w:pPr>
              <w:rPr>
                <w:b/>
              </w:rPr>
            </w:pPr>
            <w:r w:rsidRPr="009C1E9A">
              <w:rPr>
                <w:b/>
                <w:u w:val="single"/>
              </w:rPr>
              <w:t>RULEMAKING AUTHORITY</w:t>
            </w:r>
            <w:r>
              <w:rPr>
                <w:b/>
              </w:rPr>
              <w:t xml:space="preserve"> </w:t>
            </w:r>
          </w:p>
          <w:p w14:paraId="486513F9" w14:textId="77777777" w:rsidR="008423E4" w:rsidRDefault="008423E4" w:rsidP="0082036F"/>
          <w:p w14:paraId="68BC17E3" w14:textId="77777777" w:rsidR="0060619E" w:rsidRDefault="007D58EA" w:rsidP="0082036F">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12ED56E7" w14:textId="77777777" w:rsidR="008423E4" w:rsidRPr="00E21FDC" w:rsidRDefault="008423E4" w:rsidP="0082036F">
            <w:pPr>
              <w:rPr>
                <w:b/>
              </w:rPr>
            </w:pPr>
          </w:p>
        </w:tc>
      </w:tr>
      <w:tr w:rsidR="00A57815" w14:paraId="1A177DE0" w14:textId="77777777" w:rsidTr="00345119">
        <w:tc>
          <w:tcPr>
            <w:tcW w:w="9576" w:type="dxa"/>
          </w:tcPr>
          <w:p w14:paraId="433C83EE" w14:textId="77777777" w:rsidR="008423E4" w:rsidRPr="00A8133F" w:rsidRDefault="007D58EA" w:rsidP="0082036F">
            <w:pPr>
              <w:rPr>
                <w:b/>
              </w:rPr>
            </w:pPr>
            <w:r w:rsidRPr="009C1E9A">
              <w:rPr>
                <w:b/>
                <w:u w:val="single"/>
              </w:rPr>
              <w:t>ANALYSIS</w:t>
            </w:r>
            <w:r>
              <w:rPr>
                <w:b/>
              </w:rPr>
              <w:t xml:space="preserve"> </w:t>
            </w:r>
          </w:p>
          <w:p w14:paraId="039E0A38" w14:textId="77777777" w:rsidR="008423E4" w:rsidRDefault="008423E4" w:rsidP="0082036F"/>
          <w:p w14:paraId="60FAC821" w14:textId="2030A4E0" w:rsidR="0060619E" w:rsidRPr="009C36CD" w:rsidRDefault="007D58EA" w:rsidP="0082036F">
            <w:pPr>
              <w:pStyle w:val="Header"/>
              <w:tabs>
                <w:tab w:val="clear" w:pos="4320"/>
                <w:tab w:val="clear" w:pos="8640"/>
              </w:tabs>
              <w:jc w:val="both"/>
            </w:pPr>
            <w:r>
              <w:t xml:space="preserve">H.B. 3158 amends the Labor Code to include the </w:t>
            </w:r>
            <w:r>
              <w:t xml:space="preserve">parents of </w:t>
            </w:r>
            <w:r w:rsidRPr="0060619E">
              <w:t>a deceased employee whose death was caused by an intentional act or omission of the employer or by the employer's gross negligence</w:t>
            </w:r>
            <w:r>
              <w:t xml:space="preserve"> among the parties with standing to bring an action against the employer for the recovery of exemplary damages. The</w:t>
            </w:r>
            <w:r>
              <w:t xml:space="preserve"> bill authorizes a party </w:t>
            </w:r>
            <w:r w:rsidR="002D345C">
              <w:t xml:space="preserve">to bring </w:t>
            </w:r>
            <w:r>
              <w:t>a suit for such exemplary damages</w:t>
            </w:r>
            <w:r w:rsidR="002D345C">
              <w:t xml:space="preserve"> or one or more of the specified parties</w:t>
            </w:r>
            <w:r>
              <w:t xml:space="preserve"> to bring the action for the benefit of all applicable parties. For purposes of the bill's provisions, "parent" includes </w:t>
            </w:r>
            <w:r w:rsidRPr="0060619E">
              <w:t>an adoptive parent or a step</w:t>
            </w:r>
            <w:r w:rsidRPr="0060619E">
              <w:t>parent</w:t>
            </w:r>
            <w:r>
              <w:t xml:space="preserve"> but</w:t>
            </w:r>
            <w:r w:rsidRPr="0060619E">
              <w:t xml:space="preserve"> does not include a parent whose parental rights have been terminated.</w:t>
            </w:r>
            <w:r>
              <w:t xml:space="preserve"> </w:t>
            </w:r>
          </w:p>
          <w:p w14:paraId="0FDC8643" w14:textId="77777777" w:rsidR="008423E4" w:rsidRPr="00835628" w:rsidRDefault="008423E4" w:rsidP="0082036F">
            <w:pPr>
              <w:rPr>
                <w:b/>
              </w:rPr>
            </w:pPr>
          </w:p>
        </w:tc>
      </w:tr>
      <w:tr w:rsidR="00A57815" w14:paraId="398E1DD1" w14:textId="77777777" w:rsidTr="00345119">
        <w:tc>
          <w:tcPr>
            <w:tcW w:w="9576" w:type="dxa"/>
          </w:tcPr>
          <w:p w14:paraId="1244C36F" w14:textId="77777777" w:rsidR="008423E4" w:rsidRPr="00A8133F" w:rsidRDefault="007D58EA" w:rsidP="0082036F">
            <w:pPr>
              <w:rPr>
                <w:b/>
              </w:rPr>
            </w:pPr>
            <w:r w:rsidRPr="009C1E9A">
              <w:rPr>
                <w:b/>
                <w:u w:val="single"/>
              </w:rPr>
              <w:t>EFFECTIVE DATE</w:t>
            </w:r>
            <w:r>
              <w:rPr>
                <w:b/>
              </w:rPr>
              <w:t xml:space="preserve"> </w:t>
            </w:r>
          </w:p>
          <w:p w14:paraId="730A309E" w14:textId="77777777" w:rsidR="008423E4" w:rsidRDefault="008423E4" w:rsidP="0082036F"/>
          <w:p w14:paraId="68F81F8C" w14:textId="77777777" w:rsidR="008423E4" w:rsidRPr="003624F2" w:rsidRDefault="007D58EA" w:rsidP="0082036F">
            <w:pPr>
              <w:pStyle w:val="Header"/>
              <w:tabs>
                <w:tab w:val="clear" w:pos="4320"/>
                <w:tab w:val="clear" w:pos="8640"/>
              </w:tabs>
              <w:jc w:val="both"/>
            </w:pPr>
            <w:r>
              <w:t>September 1, 2021.</w:t>
            </w:r>
          </w:p>
          <w:p w14:paraId="11DF2B55" w14:textId="77777777" w:rsidR="008423E4" w:rsidRPr="00233FDB" w:rsidRDefault="008423E4" w:rsidP="0082036F">
            <w:pPr>
              <w:rPr>
                <w:b/>
              </w:rPr>
            </w:pPr>
          </w:p>
        </w:tc>
      </w:tr>
    </w:tbl>
    <w:p w14:paraId="1C1AAEC6" w14:textId="77777777" w:rsidR="008423E4" w:rsidRPr="00BE0E75" w:rsidRDefault="008423E4" w:rsidP="0082036F">
      <w:pPr>
        <w:jc w:val="both"/>
        <w:rPr>
          <w:rFonts w:ascii="Arial" w:hAnsi="Arial"/>
          <w:sz w:val="16"/>
          <w:szCs w:val="16"/>
        </w:rPr>
      </w:pPr>
    </w:p>
    <w:p w14:paraId="46AF9F39" w14:textId="77777777" w:rsidR="004108C3" w:rsidRPr="008423E4" w:rsidRDefault="004108C3" w:rsidP="0082036F"/>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8B9FB" w14:textId="77777777" w:rsidR="00000000" w:rsidRDefault="007D58EA">
      <w:r>
        <w:separator/>
      </w:r>
    </w:p>
  </w:endnote>
  <w:endnote w:type="continuationSeparator" w:id="0">
    <w:p w14:paraId="5282ACB1" w14:textId="77777777" w:rsidR="00000000" w:rsidRDefault="007D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F266F"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A57815" w14:paraId="72E5CB78" w14:textId="77777777" w:rsidTr="009C1E9A">
      <w:trPr>
        <w:cantSplit/>
      </w:trPr>
      <w:tc>
        <w:tcPr>
          <w:tcW w:w="0" w:type="pct"/>
        </w:tcPr>
        <w:p w14:paraId="534FD56E" w14:textId="77777777" w:rsidR="00137D90" w:rsidRDefault="00137D90" w:rsidP="009C1E9A">
          <w:pPr>
            <w:pStyle w:val="Footer"/>
            <w:tabs>
              <w:tab w:val="clear" w:pos="8640"/>
              <w:tab w:val="right" w:pos="9360"/>
            </w:tabs>
          </w:pPr>
        </w:p>
      </w:tc>
      <w:tc>
        <w:tcPr>
          <w:tcW w:w="2395" w:type="pct"/>
        </w:tcPr>
        <w:p w14:paraId="38BBD0E0" w14:textId="77777777" w:rsidR="00137D90" w:rsidRDefault="00137D90" w:rsidP="009C1E9A">
          <w:pPr>
            <w:pStyle w:val="Footer"/>
            <w:tabs>
              <w:tab w:val="clear" w:pos="8640"/>
              <w:tab w:val="right" w:pos="9360"/>
            </w:tabs>
          </w:pPr>
        </w:p>
        <w:p w14:paraId="1848FB24" w14:textId="77777777" w:rsidR="001A4310" w:rsidRDefault="001A4310" w:rsidP="009C1E9A">
          <w:pPr>
            <w:pStyle w:val="Footer"/>
            <w:tabs>
              <w:tab w:val="clear" w:pos="8640"/>
              <w:tab w:val="right" w:pos="9360"/>
            </w:tabs>
          </w:pPr>
        </w:p>
        <w:p w14:paraId="42D75EC8" w14:textId="77777777" w:rsidR="00137D90" w:rsidRDefault="00137D90" w:rsidP="009C1E9A">
          <w:pPr>
            <w:pStyle w:val="Footer"/>
            <w:tabs>
              <w:tab w:val="clear" w:pos="8640"/>
              <w:tab w:val="right" w:pos="9360"/>
            </w:tabs>
          </w:pPr>
        </w:p>
      </w:tc>
      <w:tc>
        <w:tcPr>
          <w:tcW w:w="2453" w:type="pct"/>
        </w:tcPr>
        <w:p w14:paraId="5B5BFC2A" w14:textId="77777777" w:rsidR="00137D90" w:rsidRDefault="00137D90" w:rsidP="009C1E9A">
          <w:pPr>
            <w:pStyle w:val="Footer"/>
            <w:tabs>
              <w:tab w:val="clear" w:pos="8640"/>
              <w:tab w:val="right" w:pos="9360"/>
            </w:tabs>
            <w:jc w:val="right"/>
          </w:pPr>
        </w:p>
      </w:tc>
    </w:tr>
    <w:tr w:rsidR="00A57815" w14:paraId="5972C8A5" w14:textId="77777777" w:rsidTr="009C1E9A">
      <w:trPr>
        <w:cantSplit/>
      </w:trPr>
      <w:tc>
        <w:tcPr>
          <w:tcW w:w="0" w:type="pct"/>
        </w:tcPr>
        <w:p w14:paraId="74BBB03A" w14:textId="77777777" w:rsidR="00EC379B" w:rsidRDefault="00EC379B" w:rsidP="009C1E9A">
          <w:pPr>
            <w:pStyle w:val="Footer"/>
            <w:tabs>
              <w:tab w:val="clear" w:pos="8640"/>
              <w:tab w:val="right" w:pos="9360"/>
            </w:tabs>
          </w:pPr>
        </w:p>
      </w:tc>
      <w:tc>
        <w:tcPr>
          <w:tcW w:w="2395" w:type="pct"/>
        </w:tcPr>
        <w:p w14:paraId="5F64A82A" w14:textId="300E3EC1" w:rsidR="00EC379B" w:rsidRPr="009C1E9A" w:rsidRDefault="007D58EA" w:rsidP="009C1E9A">
          <w:pPr>
            <w:pStyle w:val="Footer"/>
            <w:tabs>
              <w:tab w:val="clear" w:pos="8640"/>
              <w:tab w:val="right" w:pos="9360"/>
            </w:tabs>
            <w:rPr>
              <w:rFonts w:ascii="Shruti" w:hAnsi="Shruti"/>
              <w:sz w:val="22"/>
            </w:rPr>
          </w:pPr>
          <w:r>
            <w:rPr>
              <w:rFonts w:ascii="Shruti" w:hAnsi="Shruti"/>
              <w:sz w:val="22"/>
            </w:rPr>
            <w:t>87R 21919</w:t>
          </w:r>
        </w:p>
      </w:tc>
      <w:tc>
        <w:tcPr>
          <w:tcW w:w="2453" w:type="pct"/>
        </w:tcPr>
        <w:p w14:paraId="33944048" w14:textId="06B38A0E" w:rsidR="00EC379B" w:rsidRDefault="007D58EA" w:rsidP="009C1E9A">
          <w:pPr>
            <w:pStyle w:val="Footer"/>
            <w:tabs>
              <w:tab w:val="clear" w:pos="8640"/>
              <w:tab w:val="right" w:pos="9360"/>
            </w:tabs>
            <w:jc w:val="right"/>
          </w:pPr>
          <w:r>
            <w:fldChar w:fldCharType="begin"/>
          </w:r>
          <w:r>
            <w:instrText xml:space="preserve"> DOCPROPERTY  OTID  \* MERGEFORMAT </w:instrText>
          </w:r>
          <w:r>
            <w:fldChar w:fldCharType="separate"/>
          </w:r>
          <w:r w:rsidR="00536C5A">
            <w:t>21.110.2031</w:t>
          </w:r>
          <w:r>
            <w:fldChar w:fldCharType="end"/>
          </w:r>
        </w:p>
      </w:tc>
    </w:tr>
    <w:tr w:rsidR="00A57815" w14:paraId="08ACE73C" w14:textId="77777777" w:rsidTr="009C1E9A">
      <w:trPr>
        <w:cantSplit/>
      </w:trPr>
      <w:tc>
        <w:tcPr>
          <w:tcW w:w="0" w:type="pct"/>
        </w:tcPr>
        <w:p w14:paraId="23884E84" w14:textId="77777777" w:rsidR="00EC379B" w:rsidRDefault="00EC379B" w:rsidP="009C1E9A">
          <w:pPr>
            <w:pStyle w:val="Footer"/>
            <w:tabs>
              <w:tab w:val="clear" w:pos="4320"/>
              <w:tab w:val="clear" w:pos="8640"/>
              <w:tab w:val="left" w:pos="2865"/>
            </w:tabs>
          </w:pPr>
        </w:p>
      </w:tc>
      <w:tc>
        <w:tcPr>
          <w:tcW w:w="2395" w:type="pct"/>
        </w:tcPr>
        <w:p w14:paraId="3F38D8FF"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02E98D93" w14:textId="77777777" w:rsidR="00EC379B" w:rsidRDefault="00EC379B" w:rsidP="006D504F">
          <w:pPr>
            <w:pStyle w:val="Footer"/>
            <w:rPr>
              <w:rStyle w:val="PageNumber"/>
            </w:rPr>
          </w:pPr>
        </w:p>
        <w:p w14:paraId="54E8F932" w14:textId="77777777" w:rsidR="00EC379B" w:rsidRDefault="00EC379B" w:rsidP="009C1E9A">
          <w:pPr>
            <w:pStyle w:val="Footer"/>
            <w:tabs>
              <w:tab w:val="clear" w:pos="8640"/>
              <w:tab w:val="right" w:pos="9360"/>
            </w:tabs>
            <w:jc w:val="right"/>
          </w:pPr>
        </w:p>
      </w:tc>
    </w:tr>
    <w:tr w:rsidR="00A57815" w14:paraId="464FA82C" w14:textId="77777777" w:rsidTr="009C1E9A">
      <w:trPr>
        <w:cantSplit/>
        <w:trHeight w:val="323"/>
      </w:trPr>
      <w:tc>
        <w:tcPr>
          <w:tcW w:w="0" w:type="pct"/>
          <w:gridSpan w:val="3"/>
        </w:tcPr>
        <w:p w14:paraId="6C2F9AC6" w14:textId="10420FAB" w:rsidR="00EC379B" w:rsidRDefault="007D58E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31678A">
            <w:rPr>
              <w:rStyle w:val="PageNumber"/>
              <w:noProof/>
            </w:rPr>
            <w:t>1</w:t>
          </w:r>
          <w:r>
            <w:rPr>
              <w:rStyle w:val="PageNumber"/>
            </w:rPr>
            <w:fldChar w:fldCharType="end"/>
          </w:r>
        </w:p>
        <w:p w14:paraId="79517DAF" w14:textId="77777777" w:rsidR="00EC379B" w:rsidRDefault="00EC379B" w:rsidP="009C1E9A">
          <w:pPr>
            <w:pStyle w:val="Footer"/>
            <w:tabs>
              <w:tab w:val="clear" w:pos="8640"/>
              <w:tab w:val="right" w:pos="9360"/>
            </w:tabs>
            <w:jc w:val="center"/>
          </w:pPr>
        </w:p>
      </w:tc>
    </w:tr>
  </w:tbl>
  <w:p w14:paraId="78F374BA"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247A6"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32700" w14:textId="77777777" w:rsidR="00000000" w:rsidRDefault="007D58EA">
      <w:r>
        <w:separator/>
      </w:r>
    </w:p>
  </w:footnote>
  <w:footnote w:type="continuationSeparator" w:id="0">
    <w:p w14:paraId="591D28AF" w14:textId="77777777" w:rsidR="00000000" w:rsidRDefault="007D5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F593B"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4E8D1"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8DA20"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19E"/>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2414"/>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1F1C"/>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26E82"/>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D345C"/>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678A"/>
    <w:rsid w:val="0031741B"/>
    <w:rsid w:val="00321337"/>
    <w:rsid w:val="00321F2F"/>
    <w:rsid w:val="003237F6"/>
    <w:rsid w:val="00324077"/>
    <w:rsid w:val="0032453B"/>
    <w:rsid w:val="00324868"/>
    <w:rsid w:val="003305F5"/>
    <w:rsid w:val="00333930"/>
    <w:rsid w:val="00334FDA"/>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3708"/>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2CBE"/>
    <w:rsid w:val="005269CE"/>
    <w:rsid w:val="005304B2"/>
    <w:rsid w:val="005336BD"/>
    <w:rsid w:val="00534A49"/>
    <w:rsid w:val="005363BB"/>
    <w:rsid w:val="00536C5A"/>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619E"/>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0CEB"/>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3294"/>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048D"/>
    <w:rsid w:val="007D2892"/>
    <w:rsid w:val="007D2DCC"/>
    <w:rsid w:val="007D47E1"/>
    <w:rsid w:val="007D58EA"/>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036F"/>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C7962"/>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2AC0"/>
    <w:rsid w:val="009F32AD"/>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57815"/>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B7D84"/>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31A9"/>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22A"/>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437"/>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713"/>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DE2D24-0735-4591-B404-50844DC0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0619E"/>
    <w:rPr>
      <w:sz w:val="16"/>
      <w:szCs w:val="16"/>
    </w:rPr>
  </w:style>
  <w:style w:type="paragraph" w:styleId="CommentText">
    <w:name w:val="annotation text"/>
    <w:basedOn w:val="Normal"/>
    <w:link w:val="CommentTextChar"/>
    <w:semiHidden/>
    <w:unhideWhenUsed/>
    <w:rsid w:val="0060619E"/>
    <w:rPr>
      <w:sz w:val="20"/>
      <w:szCs w:val="20"/>
    </w:rPr>
  </w:style>
  <w:style w:type="character" w:customStyle="1" w:styleId="CommentTextChar">
    <w:name w:val="Comment Text Char"/>
    <w:basedOn w:val="DefaultParagraphFont"/>
    <w:link w:val="CommentText"/>
    <w:semiHidden/>
    <w:rsid w:val="0060619E"/>
  </w:style>
  <w:style w:type="paragraph" w:styleId="CommentSubject">
    <w:name w:val="annotation subject"/>
    <w:basedOn w:val="CommentText"/>
    <w:next w:val="CommentText"/>
    <w:link w:val="CommentSubjectChar"/>
    <w:semiHidden/>
    <w:unhideWhenUsed/>
    <w:rsid w:val="0060619E"/>
    <w:rPr>
      <w:b/>
      <w:bCs/>
    </w:rPr>
  </w:style>
  <w:style w:type="character" w:customStyle="1" w:styleId="CommentSubjectChar">
    <w:name w:val="Comment Subject Char"/>
    <w:basedOn w:val="CommentTextChar"/>
    <w:link w:val="CommentSubject"/>
    <w:semiHidden/>
    <w:rsid w:val="0060619E"/>
    <w:rPr>
      <w:b/>
      <w:bCs/>
    </w:rPr>
  </w:style>
  <w:style w:type="character" w:styleId="Hyperlink">
    <w:name w:val="Hyperlink"/>
    <w:basedOn w:val="DefaultParagraphFont"/>
    <w:unhideWhenUsed/>
    <w:rsid w:val="00C142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1987</Characters>
  <Application>Microsoft Office Word</Application>
  <DocSecurity>4</DocSecurity>
  <Lines>53</Lines>
  <Paragraphs>16</Paragraphs>
  <ScaleCrop>false</ScaleCrop>
  <HeadingPairs>
    <vt:vector size="2" baseType="variant">
      <vt:variant>
        <vt:lpstr>Title</vt:lpstr>
      </vt:variant>
      <vt:variant>
        <vt:i4>1</vt:i4>
      </vt:variant>
    </vt:vector>
  </HeadingPairs>
  <TitlesOfParts>
    <vt:vector size="1" baseType="lpstr">
      <vt:lpstr>BA - HB03158 (Committee Report (Unamended))</vt:lpstr>
    </vt:vector>
  </TitlesOfParts>
  <Company>State of Texas</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21919</dc:subject>
  <dc:creator>State of Texas</dc:creator>
  <dc:description>HB 3158 by Thompson, Senfronia-(H)Business &amp; Industry</dc:description>
  <cp:lastModifiedBy>Emma Bodisch</cp:lastModifiedBy>
  <cp:revision>2</cp:revision>
  <cp:lastPrinted>2003-11-26T17:21:00Z</cp:lastPrinted>
  <dcterms:created xsi:type="dcterms:W3CDTF">2021-04-21T21:28:00Z</dcterms:created>
  <dcterms:modified xsi:type="dcterms:W3CDTF">2021-04-21T21:28:00Z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21.110.2031</vt:lpwstr>
  </property>
</Properties>
</file>