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84F42" w14:paraId="2483D03E" w14:textId="77777777" w:rsidTr="00345119">
        <w:tc>
          <w:tcPr>
            <w:tcW w:w="9576" w:type="dxa"/>
            <w:noWrap/>
          </w:tcPr>
          <w:p w14:paraId="65A5CBAE" w14:textId="77777777" w:rsidR="008423E4" w:rsidRPr="0022177D" w:rsidRDefault="006B243E" w:rsidP="000E165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D8AD64" w14:textId="77777777" w:rsidR="008423E4" w:rsidRPr="0022177D" w:rsidRDefault="008423E4" w:rsidP="000E165A">
      <w:pPr>
        <w:jc w:val="center"/>
      </w:pPr>
    </w:p>
    <w:p w14:paraId="6680D17B" w14:textId="77777777" w:rsidR="008423E4" w:rsidRPr="00B31F0E" w:rsidRDefault="008423E4" w:rsidP="000E165A"/>
    <w:p w14:paraId="76F15B22" w14:textId="77777777" w:rsidR="008423E4" w:rsidRPr="00742794" w:rsidRDefault="008423E4" w:rsidP="000E165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4F42" w14:paraId="18C92633" w14:textId="77777777" w:rsidTr="00345119">
        <w:tc>
          <w:tcPr>
            <w:tcW w:w="9576" w:type="dxa"/>
          </w:tcPr>
          <w:p w14:paraId="2442266F" w14:textId="4CCF07EF" w:rsidR="008423E4" w:rsidRPr="00861995" w:rsidRDefault="006B243E" w:rsidP="000E165A">
            <w:pPr>
              <w:jc w:val="right"/>
            </w:pPr>
            <w:r>
              <w:t>C.S.H.B. 3212</w:t>
            </w:r>
          </w:p>
        </w:tc>
      </w:tr>
      <w:tr w:rsidR="00284F42" w14:paraId="4AF03E55" w14:textId="77777777" w:rsidTr="00345119">
        <w:tc>
          <w:tcPr>
            <w:tcW w:w="9576" w:type="dxa"/>
          </w:tcPr>
          <w:p w14:paraId="77CB3D01" w14:textId="7F9BEB36" w:rsidR="008423E4" w:rsidRPr="00861995" w:rsidRDefault="006B243E" w:rsidP="000E165A">
            <w:pPr>
              <w:jc w:val="right"/>
            </w:pPr>
            <w:r>
              <w:t xml:space="preserve">By: </w:t>
            </w:r>
            <w:r w:rsidR="00577F7B">
              <w:t>Sherman, Sr.</w:t>
            </w:r>
          </w:p>
        </w:tc>
      </w:tr>
      <w:tr w:rsidR="00284F42" w14:paraId="362FCFBE" w14:textId="77777777" w:rsidTr="00345119">
        <w:tc>
          <w:tcPr>
            <w:tcW w:w="9576" w:type="dxa"/>
          </w:tcPr>
          <w:p w14:paraId="7D941D2A" w14:textId="4CD44D96" w:rsidR="008423E4" w:rsidRPr="00861995" w:rsidRDefault="006B243E" w:rsidP="000E165A">
            <w:pPr>
              <w:jc w:val="right"/>
            </w:pPr>
            <w:r>
              <w:t>Licensing &amp; Administrative Procedures</w:t>
            </w:r>
          </w:p>
        </w:tc>
      </w:tr>
      <w:tr w:rsidR="00284F42" w14:paraId="5FF36C69" w14:textId="77777777" w:rsidTr="00345119">
        <w:tc>
          <w:tcPr>
            <w:tcW w:w="9576" w:type="dxa"/>
          </w:tcPr>
          <w:p w14:paraId="63416CAF" w14:textId="32D97904" w:rsidR="008423E4" w:rsidRDefault="006B243E" w:rsidP="000E165A">
            <w:pPr>
              <w:jc w:val="right"/>
            </w:pPr>
            <w:r>
              <w:t>Committee Report (Substituted)</w:t>
            </w:r>
          </w:p>
        </w:tc>
      </w:tr>
    </w:tbl>
    <w:p w14:paraId="1892D522" w14:textId="77777777" w:rsidR="008423E4" w:rsidRDefault="008423E4" w:rsidP="000E165A">
      <w:pPr>
        <w:tabs>
          <w:tab w:val="right" w:pos="9360"/>
        </w:tabs>
      </w:pPr>
    </w:p>
    <w:p w14:paraId="54073CC9" w14:textId="77777777" w:rsidR="008423E4" w:rsidRDefault="008423E4" w:rsidP="000E165A"/>
    <w:p w14:paraId="34B3D724" w14:textId="77777777" w:rsidR="008423E4" w:rsidRDefault="008423E4" w:rsidP="000E165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84F42" w14:paraId="45A0F3BD" w14:textId="77777777" w:rsidTr="000E165A">
        <w:tc>
          <w:tcPr>
            <w:tcW w:w="9360" w:type="dxa"/>
          </w:tcPr>
          <w:p w14:paraId="72515E09" w14:textId="77777777" w:rsidR="008423E4" w:rsidRPr="00A8133F" w:rsidRDefault="006B243E" w:rsidP="000E16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9176EE" w14:textId="77777777" w:rsidR="008423E4" w:rsidRDefault="008423E4" w:rsidP="000E165A"/>
          <w:p w14:paraId="058C6573" w14:textId="0AE3D3CF" w:rsidR="008423E4" w:rsidRDefault="006B243E" w:rsidP="000E165A">
            <w:pPr>
              <w:pStyle w:val="Header"/>
              <w:jc w:val="both"/>
            </w:pPr>
            <w:r>
              <w:t xml:space="preserve">Street racing is </w:t>
            </w:r>
            <w:r w:rsidR="00DA7171">
              <w:t xml:space="preserve">a </w:t>
            </w:r>
            <w:r>
              <w:t>serious, life</w:t>
            </w:r>
            <w:r w:rsidR="00667D67">
              <w:t>-</w:t>
            </w:r>
            <w:r>
              <w:t xml:space="preserve">threatening behavior that brings with it potential criminal charges. Despite this, it </w:t>
            </w:r>
            <w:r w:rsidR="004C6516">
              <w:t>ha</w:t>
            </w:r>
            <w:r>
              <w:t xml:space="preserve">s </w:t>
            </w:r>
            <w:r w:rsidR="004C6516">
              <w:t xml:space="preserve">been noted that many </w:t>
            </w:r>
            <w:r>
              <w:t>driver education and safety courses</w:t>
            </w:r>
            <w:r w:rsidR="004C6516">
              <w:t xml:space="preserve"> do not include any instruction on the potential dangers and consequences of street racing</w:t>
            </w:r>
            <w:r>
              <w:t>. C.S.H.B. 3212 seek</w:t>
            </w:r>
            <w:r>
              <w:t>s to</w:t>
            </w:r>
            <w:r w:rsidR="004C6516">
              <w:t xml:space="preserve"> </w:t>
            </w:r>
            <w:r w:rsidR="00E56824">
              <w:t>ensure that drivers know the dangers of street racing by requiring that this topic be addressed in driver education and safety courses</w:t>
            </w:r>
            <w:r w:rsidR="004C6516">
              <w:t>.</w:t>
            </w:r>
          </w:p>
          <w:p w14:paraId="761CB036" w14:textId="77777777" w:rsidR="008423E4" w:rsidRPr="00E26B13" w:rsidRDefault="008423E4" w:rsidP="000E165A">
            <w:pPr>
              <w:rPr>
                <w:b/>
              </w:rPr>
            </w:pPr>
          </w:p>
        </w:tc>
      </w:tr>
      <w:tr w:rsidR="00284F42" w14:paraId="737D36DC" w14:textId="77777777" w:rsidTr="000E165A">
        <w:tc>
          <w:tcPr>
            <w:tcW w:w="9360" w:type="dxa"/>
          </w:tcPr>
          <w:p w14:paraId="4AB377B2" w14:textId="77777777" w:rsidR="0017725B" w:rsidRDefault="006B243E" w:rsidP="000E16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03BFEE" w14:textId="77777777" w:rsidR="0017725B" w:rsidRDefault="0017725B" w:rsidP="000E165A">
            <w:pPr>
              <w:rPr>
                <w:b/>
                <w:u w:val="single"/>
              </w:rPr>
            </w:pPr>
          </w:p>
          <w:p w14:paraId="44E6E640" w14:textId="77777777" w:rsidR="00202EED" w:rsidRPr="00202EED" w:rsidRDefault="006B243E" w:rsidP="000E165A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14:paraId="691C0874" w14:textId="77777777" w:rsidR="0017725B" w:rsidRPr="0017725B" w:rsidRDefault="0017725B" w:rsidP="000E165A">
            <w:pPr>
              <w:rPr>
                <w:b/>
                <w:u w:val="single"/>
              </w:rPr>
            </w:pPr>
          </w:p>
        </w:tc>
      </w:tr>
      <w:tr w:rsidR="00284F42" w14:paraId="297F1535" w14:textId="77777777" w:rsidTr="000E165A">
        <w:tc>
          <w:tcPr>
            <w:tcW w:w="9360" w:type="dxa"/>
          </w:tcPr>
          <w:p w14:paraId="25AE8544" w14:textId="77777777" w:rsidR="008423E4" w:rsidRPr="00A8133F" w:rsidRDefault="006B243E" w:rsidP="000E16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33B588C" w14:textId="77777777" w:rsidR="008423E4" w:rsidRDefault="008423E4" w:rsidP="000E165A"/>
          <w:p w14:paraId="06C0BA58" w14:textId="77777777" w:rsidR="00202EED" w:rsidRDefault="006B243E" w:rsidP="000E1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</w:t>
            </w:r>
            <w:r>
              <w:t>uthority is expressly granted to the Texas Commission of Licensing and Regulation in SECTION 1 of this bill.</w:t>
            </w:r>
          </w:p>
          <w:p w14:paraId="2AB98063" w14:textId="77777777" w:rsidR="008423E4" w:rsidRPr="00E21FDC" w:rsidRDefault="008423E4" w:rsidP="000E165A">
            <w:pPr>
              <w:rPr>
                <w:b/>
              </w:rPr>
            </w:pPr>
          </w:p>
        </w:tc>
      </w:tr>
      <w:tr w:rsidR="00284F42" w14:paraId="156BB6EF" w14:textId="77777777" w:rsidTr="000E165A">
        <w:tc>
          <w:tcPr>
            <w:tcW w:w="9360" w:type="dxa"/>
          </w:tcPr>
          <w:p w14:paraId="0B5D516C" w14:textId="77777777" w:rsidR="008423E4" w:rsidRPr="00A8133F" w:rsidRDefault="006B243E" w:rsidP="000E16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09546F" w14:textId="77777777" w:rsidR="008423E4" w:rsidRDefault="008423E4" w:rsidP="000E165A"/>
          <w:p w14:paraId="7EF8E2A3" w14:textId="7BFC07FC" w:rsidR="009C36CD" w:rsidRPr="009C36CD" w:rsidRDefault="006B243E" w:rsidP="000E1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02EED">
              <w:t xml:space="preserve">H.B. 3212 amends the Education Code to require the </w:t>
            </w:r>
            <w:r w:rsidR="00202EED" w:rsidRPr="00202EED">
              <w:t>Texas Commission of Licensing and Regulation</w:t>
            </w:r>
            <w:r w:rsidR="00202EED">
              <w:t xml:space="preserve"> (TCLR), </w:t>
            </w:r>
            <w:r w:rsidR="00202EED" w:rsidRPr="00202EED">
              <w:t xml:space="preserve">by rule </w:t>
            </w:r>
            <w:r w:rsidR="00202EED">
              <w:t xml:space="preserve">and not later than </w:t>
            </w:r>
            <w:r>
              <w:t xml:space="preserve">May </w:t>
            </w:r>
            <w:r w:rsidR="00202EED">
              <w:t>1, 2022, to</w:t>
            </w:r>
            <w:r w:rsidR="00202EED" w:rsidRPr="00202EED">
              <w:t xml:space="preserve"> require that information relating to the dangers and consequences of street racing in violation of </w:t>
            </w:r>
            <w:r w:rsidR="00202EED">
              <w:t>applicable state law</w:t>
            </w:r>
            <w:r w:rsidR="00202EED" w:rsidRPr="00202EED">
              <w:t xml:space="preserve"> be included in the curriculum of each driver education and driving safety course</w:t>
            </w:r>
            <w:r w:rsidR="00202EED">
              <w:t>. The bill requires e</w:t>
            </w:r>
            <w:r w:rsidR="00202EED" w:rsidRPr="00202EED">
              <w:t xml:space="preserve">ach provider of a driver education course or </w:t>
            </w:r>
            <w:r>
              <w:t xml:space="preserve">a </w:t>
            </w:r>
            <w:r w:rsidR="00202EED" w:rsidRPr="00202EED">
              <w:t xml:space="preserve">driving safety course </w:t>
            </w:r>
            <w:r w:rsidR="00202EED">
              <w:t>to</w:t>
            </w:r>
            <w:r w:rsidR="00202EED" w:rsidRPr="00202EED">
              <w:t xml:space="preserve"> </w:t>
            </w:r>
            <w:r>
              <w:t>certify</w:t>
            </w:r>
            <w:r w:rsidR="00202EED" w:rsidRPr="00202EED">
              <w:t xml:space="preserve"> to </w:t>
            </w:r>
            <w:r w:rsidR="00202EED">
              <w:t>TCLR</w:t>
            </w:r>
            <w:r w:rsidR="00DA7171">
              <w:t>,</w:t>
            </w:r>
            <w:r w:rsidR="00202EED" w:rsidRPr="00202EED">
              <w:t xml:space="preserve"> </w:t>
            </w:r>
            <w:r w:rsidR="00202EED">
              <w:t>not later than September 1, 2022</w:t>
            </w:r>
            <w:r>
              <w:t>, that the course curriculum has be</w:t>
            </w:r>
            <w:r w:rsidR="00DA7171">
              <w:t>e</w:t>
            </w:r>
            <w:r>
              <w:t>n updated to include that information</w:t>
            </w:r>
            <w:r w:rsidR="00202EED" w:rsidRPr="00202EED">
              <w:t>.</w:t>
            </w:r>
          </w:p>
          <w:p w14:paraId="2D1B8FE3" w14:textId="77777777" w:rsidR="008423E4" w:rsidRPr="00835628" w:rsidRDefault="008423E4" w:rsidP="000E165A">
            <w:pPr>
              <w:rPr>
                <w:b/>
              </w:rPr>
            </w:pPr>
          </w:p>
        </w:tc>
      </w:tr>
      <w:tr w:rsidR="00284F42" w14:paraId="644A0326" w14:textId="77777777" w:rsidTr="000E165A">
        <w:tc>
          <w:tcPr>
            <w:tcW w:w="9360" w:type="dxa"/>
          </w:tcPr>
          <w:p w14:paraId="60559C87" w14:textId="77777777" w:rsidR="008423E4" w:rsidRPr="00A8133F" w:rsidRDefault="006B243E" w:rsidP="000E16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62DF9A" w14:textId="77777777" w:rsidR="008423E4" w:rsidRDefault="008423E4" w:rsidP="000E165A"/>
          <w:p w14:paraId="1F28FAC1" w14:textId="77777777" w:rsidR="008423E4" w:rsidRPr="003624F2" w:rsidRDefault="006B243E" w:rsidP="000E1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2286F7F" w14:textId="77777777" w:rsidR="008423E4" w:rsidRPr="00233FDB" w:rsidRDefault="008423E4" w:rsidP="000E165A">
            <w:pPr>
              <w:rPr>
                <w:b/>
              </w:rPr>
            </w:pPr>
          </w:p>
        </w:tc>
      </w:tr>
      <w:tr w:rsidR="00284F42" w14:paraId="18D0B464" w14:textId="77777777" w:rsidTr="000E165A">
        <w:tc>
          <w:tcPr>
            <w:tcW w:w="9360" w:type="dxa"/>
          </w:tcPr>
          <w:p w14:paraId="11FE1EE1" w14:textId="77777777" w:rsidR="00577F7B" w:rsidRDefault="006B243E" w:rsidP="000E16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</w:t>
            </w:r>
            <w:r>
              <w:rPr>
                <w:b/>
                <w:u w:val="single"/>
              </w:rPr>
              <w:t>AL AND SUBSTITUTE</w:t>
            </w:r>
          </w:p>
          <w:p w14:paraId="5E45A033" w14:textId="77777777" w:rsidR="004C6516" w:rsidRDefault="004C6516" w:rsidP="000E165A">
            <w:pPr>
              <w:jc w:val="both"/>
            </w:pPr>
          </w:p>
          <w:p w14:paraId="48224CC9" w14:textId="59CB955B" w:rsidR="004C6516" w:rsidRDefault="006B243E" w:rsidP="000E165A">
            <w:pPr>
              <w:jc w:val="both"/>
            </w:pPr>
            <w:r>
              <w:t>While C.S.H.B. 3212 may differ from the original in minor or nonsubstantive ways, the following summarizes the substantial differences between the introduced and committee substitute versions of the bill.</w:t>
            </w:r>
          </w:p>
          <w:p w14:paraId="722DA1B7" w14:textId="0B1B719F" w:rsidR="005746A1" w:rsidRDefault="005746A1" w:rsidP="000E165A">
            <w:pPr>
              <w:jc w:val="both"/>
            </w:pPr>
          </w:p>
          <w:p w14:paraId="36E284F4" w14:textId="7277B510" w:rsidR="005746A1" w:rsidRDefault="006B243E" w:rsidP="000E165A">
            <w:pPr>
              <w:jc w:val="both"/>
            </w:pPr>
            <w:r>
              <w:t>The substitute changes the dead</w:t>
            </w:r>
            <w:r>
              <w:t>line for adopting the rules from March 1, 2022, to May 1, 2022.</w:t>
            </w:r>
          </w:p>
          <w:p w14:paraId="756A139B" w14:textId="15154CD9" w:rsidR="005746A1" w:rsidRDefault="005746A1" w:rsidP="000E165A">
            <w:pPr>
              <w:jc w:val="both"/>
            </w:pPr>
          </w:p>
          <w:p w14:paraId="68B23CBB" w14:textId="77777777" w:rsidR="004C6516" w:rsidRPr="004C6516" w:rsidRDefault="006B243E" w:rsidP="000E165A">
            <w:pPr>
              <w:jc w:val="both"/>
            </w:pPr>
            <w:r>
              <w:t>The substitute does not include a requirement for each provider to submit the newly</w:t>
            </w:r>
            <w:r w:rsidR="00171AAF">
              <w:t xml:space="preserve"> </w:t>
            </w:r>
            <w:r>
              <w:t>adopted curriculum to TCLR for approval. The substitute includes a requirement for each provider instead to</w:t>
            </w:r>
            <w:r>
              <w:t xml:space="preserve"> certify to TCLR that its course curriculum has been updated to comply with the bill's requirements.</w:t>
            </w:r>
          </w:p>
        </w:tc>
      </w:tr>
    </w:tbl>
    <w:p w14:paraId="50D1BCE0" w14:textId="70FF4789" w:rsidR="004108C3" w:rsidRPr="008423E4" w:rsidRDefault="004108C3" w:rsidP="000E165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3979" w14:textId="77777777" w:rsidR="00000000" w:rsidRDefault="006B243E">
      <w:r>
        <w:separator/>
      </w:r>
    </w:p>
  </w:endnote>
  <w:endnote w:type="continuationSeparator" w:id="0">
    <w:p w14:paraId="05864C91" w14:textId="77777777" w:rsidR="00000000" w:rsidRDefault="006B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B1A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4F42" w14:paraId="5BA24563" w14:textId="77777777" w:rsidTr="009C1E9A">
      <w:trPr>
        <w:cantSplit/>
      </w:trPr>
      <w:tc>
        <w:tcPr>
          <w:tcW w:w="0" w:type="pct"/>
        </w:tcPr>
        <w:p w14:paraId="5E1B56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CC64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3B703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4C97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559A8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4F42" w14:paraId="576D27D8" w14:textId="77777777" w:rsidTr="009C1E9A">
      <w:trPr>
        <w:cantSplit/>
      </w:trPr>
      <w:tc>
        <w:tcPr>
          <w:tcW w:w="0" w:type="pct"/>
        </w:tcPr>
        <w:p w14:paraId="7B4CCF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C976C5" w14:textId="09108646" w:rsidR="00EC379B" w:rsidRPr="009C1E9A" w:rsidRDefault="006B24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18165</w:t>
          </w:r>
        </w:p>
      </w:tc>
      <w:tc>
        <w:tcPr>
          <w:tcW w:w="2453" w:type="pct"/>
        </w:tcPr>
        <w:p w14:paraId="67DE54EE" w14:textId="1CE8829D" w:rsidR="00EC379B" w:rsidRDefault="006B24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16C6E">
            <w:t>21.92.723</w:t>
          </w:r>
          <w:r>
            <w:fldChar w:fldCharType="end"/>
          </w:r>
        </w:p>
      </w:tc>
    </w:tr>
    <w:tr w:rsidR="00284F42" w14:paraId="20E737E7" w14:textId="77777777" w:rsidTr="009C1E9A">
      <w:trPr>
        <w:cantSplit/>
      </w:trPr>
      <w:tc>
        <w:tcPr>
          <w:tcW w:w="0" w:type="pct"/>
        </w:tcPr>
        <w:p w14:paraId="119E6D3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D00E4E" w14:textId="1F342A47" w:rsidR="00EC379B" w:rsidRPr="009C1E9A" w:rsidRDefault="006B24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17592</w:t>
          </w:r>
        </w:p>
      </w:tc>
      <w:tc>
        <w:tcPr>
          <w:tcW w:w="2453" w:type="pct"/>
        </w:tcPr>
        <w:p w14:paraId="19C1727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513EE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4F42" w14:paraId="2F28DDB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5868CA" w14:textId="58DEA3C9" w:rsidR="00EC379B" w:rsidRDefault="006B24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E165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7B8FF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CF5E6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9E8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9A59" w14:textId="77777777" w:rsidR="00000000" w:rsidRDefault="006B243E">
      <w:r>
        <w:separator/>
      </w:r>
    </w:p>
  </w:footnote>
  <w:footnote w:type="continuationSeparator" w:id="0">
    <w:p w14:paraId="7FD6286E" w14:textId="77777777" w:rsidR="00000000" w:rsidRDefault="006B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63C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DB5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E80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65A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AAF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EED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F4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EF2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516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6A1"/>
    <w:rsid w:val="00575EB5"/>
    <w:rsid w:val="00576714"/>
    <w:rsid w:val="0057685A"/>
    <w:rsid w:val="00577F7B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D67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43E"/>
    <w:rsid w:val="006B28D5"/>
    <w:rsid w:val="006B2A01"/>
    <w:rsid w:val="006B2B8C"/>
    <w:rsid w:val="006B2DEB"/>
    <w:rsid w:val="006B54C5"/>
    <w:rsid w:val="006B5E80"/>
    <w:rsid w:val="006B7A2E"/>
    <w:rsid w:val="006C4709"/>
    <w:rsid w:val="006D00C2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14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421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0F9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B30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5B9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171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824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C6E"/>
    <w:rsid w:val="00F176E4"/>
    <w:rsid w:val="00F20E5F"/>
    <w:rsid w:val="00F217E4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3D24DA-E463-4CA0-9142-D14351A3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2E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E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1930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HB03212 (Committee Report (Substituted))</vt:lpstr>
    </vt:vector>
  </TitlesOfParts>
  <Company>State of Texas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18165</dc:subject>
  <dc:creator>State of Texas</dc:creator>
  <dc:description>HB 3212 by Sherman, Sr.-(H)Licensing &amp; Administrative Procedures (Substitute Document Number: 87R 17592)</dc:description>
  <cp:lastModifiedBy>Lauren Bustamente</cp:lastModifiedBy>
  <cp:revision>2</cp:revision>
  <cp:lastPrinted>2003-11-26T17:21:00Z</cp:lastPrinted>
  <dcterms:created xsi:type="dcterms:W3CDTF">2021-04-06T19:59:00Z</dcterms:created>
  <dcterms:modified xsi:type="dcterms:W3CDTF">2021-04-06T19:59:00Z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21.92.723</vt:lpwstr>
  </property>
</Properties>
</file>