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220E0E" w14:paraId="35F720DA" w14:textId="77777777" w:rsidTr="00DB750E">
        <w:tc>
          <w:tcPr>
            <w:tcW w:w="9576" w:type="dxa"/>
            <w:noWrap/>
          </w:tcPr>
          <w:p w14:paraId="726F615D" w14:textId="77777777" w:rsidR="008423E4" w:rsidRPr="0022177D" w:rsidRDefault="00C45FE8" w:rsidP="00BD681C">
            <w:pPr>
              <w:pStyle w:val="Heading1"/>
            </w:pPr>
            <w:bookmarkStart w:id="0" w:name="_GoBack"/>
            <w:bookmarkEnd w:id="0"/>
            <w:r w:rsidRPr="00631897">
              <w:t>BILL ANALYSIS</w:t>
            </w:r>
          </w:p>
        </w:tc>
      </w:tr>
    </w:tbl>
    <w:p w14:paraId="64B40C9B" w14:textId="77777777" w:rsidR="008423E4" w:rsidRPr="0022177D" w:rsidRDefault="008423E4" w:rsidP="00BD681C">
      <w:pPr>
        <w:jc w:val="center"/>
      </w:pPr>
    </w:p>
    <w:p w14:paraId="6A548619" w14:textId="77777777" w:rsidR="008423E4" w:rsidRPr="00B31F0E" w:rsidRDefault="008423E4" w:rsidP="00BD681C"/>
    <w:p w14:paraId="47A96D95" w14:textId="77777777" w:rsidR="008423E4" w:rsidRPr="00742794" w:rsidRDefault="008423E4" w:rsidP="00BD681C">
      <w:pPr>
        <w:tabs>
          <w:tab w:val="right" w:pos="9360"/>
        </w:tabs>
      </w:pPr>
    </w:p>
    <w:tbl>
      <w:tblPr>
        <w:tblW w:w="0" w:type="auto"/>
        <w:tblLayout w:type="fixed"/>
        <w:tblLook w:val="01E0" w:firstRow="1" w:lastRow="1" w:firstColumn="1" w:lastColumn="1" w:noHBand="0" w:noVBand="0"/>
      </w:tblPr>
      <w:tblGrid>
        <w:gridCol w:w="9576"/>
      </w:tblGrid>
      <w:tr w:rsidR="00220E0E" w14:paraId="5F1AE7C0" w14:textId="77777777" w:rsidTr="00DB750E">
        <w:tc>
          <w:tcPr>
            <w:tcW w:w="9576" w:type="dxa"/>
          </w:tcPr>
          <w:p w14:paraId="49DDDAAC" w14:textId="197D8387" w:rsidR="008423E4" w:rsidRPr="00861995" w:rsidRDefault="00C45FE8" w:rsidP="00BD681C">
            <w:pPr>
              <w:jc w:val="right"/>
            </w:pPr>
            <w:r>
              <w:t>H.B. 3218</w:t>
            </w:r>
          </w:p>
        </w:tc>
      </w:tr>
      <w:tr w:rsidR="00220E0E" w14:paraId="0CC243C6" w14:textId="77777777" w:rsidTr="00DB750E">
        <w:tc>
          <w:tcPr>
            <w:tcW w:w="9576" w:type="dxa"/>
          </w:tcPr>
          <w:p w14:paraId="2639A6D7" w14:textId="16A0D862" w:rsidR="008423E4" w:rsidRPr="00861995" w:rsidRDefault="00C45FE8" w:rsidP="00BD681C">
            <w:pPr>
              <w:jc w:val="right"/>
            </w:pPr>
            <w:r>
              <w:t xml:space="preserve">By: </w:t>
            </w:r>
            <w:r w:rsidR="00292428">
              <w:t>Schaefer</w:t>
            </w:r>
          </w:p>
        </w:tc>
      </w:tr>
      <w:tr w:rsidR="00220E0E" w14:paraId="336A04FE" w14:textId="77777777" w:rsidTr="00DB750E">
        <w:tc>
          <w:tcPr>
            <w:tcW w:w="9576" w:type="dxa"/>
          </w:tcPr>
          <w:p w14:paraId="13AEC937" w14:textId="6EC869B1" w:rsidR="008423E4" w:rsidRPr="00861995" w:rsidRDefault="00C45FE8" w:rsidP="00BD681C">
            <w:pPr>
              <w:jc w:val="right"/>
            </w:pPr>
            <w:r>
              <w:t>Public Health</w:t>
            </w:r>
          </w:p>
        </w:tc>
      </w:tr>
      <w:tr w:rsidR="00220E0E" w14:paraId="2AA2AE87" w14:textId="77777777" w:rsidTr="00DB750E">
        <w:tc>
          <w:tcPr>
            <w:tcW w:w="9576" w:type="dxa"/>
          </w:tcPr>
          <w:p w14:paraId="054E5F17" w14:textId="32E2B1C6" w:rsidR="008423E4" w:rsidRDefault="00C45FE8" w:rsidP="00BD681C">
            <w:pPr>
              <w:jc w:val="right"/>
            </w:pPr>
            <w:r>
              <w:t>Committee Report (Unamended)</w:t>
            </w:r>
          </w:p>
        </w:tc>
      </w:tr>
    </w:tbl>
    <w:p w14:paraId="3E0E3B39" w14:textId="77777777" w:rsidR="008423E4" w:rsidRDefault="008423E4" w:rsidP="00BD681C">
      <w:pPr>
        <w:tabs>
          <w:tab w:val="right" w:pos="9360"/>
        </w:tabs>
      </w:pPr>
    </w:p>
    <w:p w14:paraId="4302CCCD" w14:textId="77777777" w:rsidR="008423E4" w:rsidRDefault="008423E4" w:rsidP="00BD681C"/>
    <w:p w14:paraId="5D77BF2B" w14:textId="77777777" w:rsidR="008423E4" w:rsidRDefault="008423E4" w:rsidP="00BD681C"/>
    <w:tbl>
      <w:tblPr>
        <w:tblW w:w="0" w:type="auto"/>
        <w:tblCellMar>
          <w:left w:w="115" w:type="dxa"/>
          <w:right w:w="115" w:type="dxa"/>
        </w:tblCellMar>
        <w:tblLook w:val="01E0" w:firstRow="1" w:lastRow="1" w:firstColumn="1" w:lastColumn="1" w:noHBand="0" w:noVBand="0"/>
      </w:tblPr>
      <w:tblGrid>
        <w:gridCol w:w="9576"/>
      </w:tblGrid>
      <w:tr w:rsidR="00220E0E" w14:paraId="356BE304" w14:textId="77777777" w:rsidTr="00DB750E">
        <w:tc>
          <w:tcPr>
            <w:tcW w:w="9576" w:type="dxa"/>
          </w:tcPr>
          <w:p w14:paraId="55EDC7A3" w14:textId="77777777" w:rsidR="008423E4" w:rsidRPr="00A8133F" w:rsidRDefault="00C45FE8" w:rsidP="00BD681C">
            <w:pPr>
              <w:rPr>
                <w:b/>
              </w:rPr>
            </w:pPr>
            <w:r w:rsidRPr="009C1E9A">
              <w:rPr>
                <w:b/>
                <w:u w:val="single"/>
              </w:rPr>
              <w:t>BACKGROUND AND PURPOSE</w:t>
            </w:r>
            <w:r>
              <w:rPr>
                <w:b/>
              </w:rPr>
              <w:t xml:space="preserve"> </w:t>
            </w:r>
          </w:p>
          <w:p w14:paraId="1E108B17" w14:textId="77777777" w:rsidR="008423E4" w:rsidRDefault="008423E4" w:rsidP="00BD681C"/>
          <w:p w14:paraId="7BB4A0C8" w14:textId="092FB793" w:rsidR="008423E4" w:rsidRDefault="00C45FE8" w:rsidP="00BD681C">
            <w:pPr>
              <w:pStyle w:val="Header"/>
              <w:jc w:val="both"/>
            </w:pPr>
            <w:r>
              <w:t>A number of states have laws</w:t>
            </w:r>
            <w:r w:rsidR="00642D5E">
              <w:t xml:space="preserve"> in place to prevent discriminatory abortions performed due to the race, ethnicity, sex, or probability of having or diagnosis of a severe disability of a preborn child. </w:t>
            </w:r>
            <w:r w:rsidR="00CF550B">
              <w:t>There are concerns that</w:t>
            </w:r>
            <w:r w:rsidR="00225DD7">
              <w:t>,</w:t>
            </w:r>
            <w:r w:rsidR="00CF550B">
              <w:t xml:space="preserve"> when </w:t>
            </w:r>
            <w:r w:rsidR="00642D5E">
              <w:t xml:space="preserve">a diagnosis of a severe </w:t>
            </w:r>
            <w:r w:rsidR="00667819">
              <w:t xml:space="preserve">fetal </w:t>
            </w:r>
            <w:r w:rsidR="009C41DA">
              <w:t>abnormality</w:t>
            </w:r>
            <w:r w:rsidR="00642D5E">
              <w:t xml:space="preserve"> is made</w:t>
            </w:r>
            <w:r w:rsidR="00CF550B">
              <w:t xml:space="preserve"> and survival outside of the womb</w:t>
            </w:r>
            <w:r w:rsidR="00B75131">
              <w:t xml:space="preserve"> is</w:t>
            </w:r>
            <w:r w:rsidR="00CF550B">
              <w:t xml:space="preserve"> unlikely</w:t>
            </w:r>
            <w:r w:rsidR="00642D5E">
              <w:t xml:space="preserve">, abortion </w:t>
            </w:r>
            <w:r w:rsidR="00CF550B">
              <w:t xml:space="preserve">may be seen as </w:t>
            </w:r>
            <w:r w:rsidR="00642D5E">
              <w:t xml:space="preserve">the only option. </w:t>
            </w:r>
            <w:r w:rsidR="00CF550B">
              <w:t>Making women aware of the availability</w:t>
            </w:r>
            <w:r w:rsidR="00225DD7">
              <w:t xml:space="preserve"> of</w:t>
            </w:r>
            <w:r w:rsidR="00CF550B">
              <w:t xml:space="preserve"> </w:t>
            </w:r>
            <w:r w:rsidR="00642D5E">
              <w:t xml:space="preserve">perinatal palliative care programs </w:t>
            </w:r>
            <w:r w:rsidR="00545781">
              <w:t xml:space="preserve">as another option </w:t>
            </w:r>
            <w:r w:rsidR="00CF550B">
              <w:t xml:space="preserve">would be beneficial. </w:t>
            </w:r>
            <w:r w:rsidR="009C41DA">
              <w:t>T</w:t>
            </w:r>
            <w:r w:rsidR="00545781">
              <w:t xml:space="preserve">o ensure </w:t>
            </w:r>
            <w:r w:rsidR="00642D5E">
              <w:t>that a woman does not have an abortion for a discriminatory reason</w:t>
            </w:r>
            <w:r w:rsidR="00545781">
              <w:t>,</w:t>
            </w:r>
            <w:r w:rsidR="00642D5E">
              <w:t xml:space="preserve"> </w:t>
            </w:r>
            <w:r w:rsidR="0029628C">
              <w:t>H.B. 3218</w:t>
            </w:r>
            <w:r w:rsidR="00642D5E">
              <w:t xml:space="preserve"> seeks to prohibit </w:t>
            </w:r>
            <w:r w:rsidR="00545781">
              <w:t>certain</w:t>
            </w:r>
            <w:r w:rsidR="00642D5E">
              <w:t xml:space="preserve"> discriminatory abortions</w:t>
            </w:r>
            <w:r w:rsidR="00667819">
              <w:t xml:space="preserve"> and </w:t>
            </w:r>
            <w:r w:rsidR="009C41DA">
              <w:t>certain late-term abortions based on fetal abnormality, while maintaining an exception for medical emergencies</w:t>
            </w:r>
            <w:r w:rsidR="00DB6221">
              <w:t>,</w:t>
            </w:r>
            <w:r w:rsidR="009C41DA">
              <w:t xml:space="preserve"> and to</w:t>
            </w:r>
            <w:r w:rsidR="00667819">
              <w:t xml:space="preserve"> provide perinatal palliative care information to a pregnant woman at the time of diagnosis of </w:t>
            </w:r>
            <w:r w:rsidR="009C41DA">
              <w:t>a life-threatening disability in the preborn child</w:t>
            </w:r>
            <w:r w:rsidR="00667819">
              <w:t xml:space="preserve"> </w:t>
            </w:r>
            <w:r w:rsidR="00206C44" w:rsidRPr="00206C44">
              <w:t>so the woman is fully informed about her health care options.</w:t>
            </w:r>
          </w:p>
          <w:p w14:paraId="5B891808" w14:textId="77777777" w:rsidR="008423E4" w:rsidRPr="00E26B13" w:rsidRDefault="008423E4" w:rsidP="00BD681C">
            <w:pPr>
              <w:rPr>
                <w:b/>
              </w:rPr>
            </w:pPr>
          </w:p>
        </w:tc>
      </w:tr>
      <w:tr w:rsidR="00220E0E" w14:paraId="70D0F407" w14:textId="77777777" w:rsidTr="00DB750E">
        <w:tc>
          <w:tcPr>
            <w:tcW w:w="9576" w:type="dxa"/>
          </w:tcPr>
          <w:p w14:paraId="06F0F0D1" w14:textId="77777777" w:rsidR="0017725B" w:rsidRDefault="00C45FE8" w:rsidP="00BD681C">
            <w:pPr>
              <w:rPr>
                <w:b/>
                <w:u w:val="single"/>
              </w:rPr>
            </w:pPr>
            <w:r>
              <w:rPr>
                <w:b/>
                <w:u w:val="single"/>
              </w:rPr>
              <w:t>CRIMINAL JUSTICE IMPACT</w:t>
            </w:r>
          </w:p>
          <w:p w14:paraId="645325AA" w14:textId="77777777" w:rsidR="0017725B" w:rsidRDefault="0017725B" w:rsidP="00BD681C">
            <w:pPr>
              <w:rPr>
                <w:b/>
                <w:u w:val="single"/>
              </w:rPr>
            </w:pPr>
          </w:p>
          <w:p w14:paraId="43ACB033" w14:textId="77777777" w:rsidR="008C6759" w:rsidRDefault="00C45FE8" w:rsidP="00BD681C">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6EACA8B4" w14:textId="47B346B7" w:rsidR="0017725B" w:rsidRPr="00CE00D2" w:rsidRDefault="00C45FE8" w:rsidP="00BD681C">
            <w:pPr>
              <w:jc w:val="both"/>
            </w:pPr>
            <w:r w:rsidRPr="0017725B">
              <w:rPr>
                <w:b/>
                <w:u w:val="single"/>
              </w:rPr>
              <w:t xml:space="preserve"> </w:t>
            </w:r>
          </w:p>
        </w:tc>
      </w:tr>
      <w:tr w:rsidR="00220E0E" w14:paraId="5996BF99" w14:textId="77777777" w:rsidTr="00DB750E">
        <w:tc>
          <w:tcPr>
            <w:tcW w:w="9576" w:type="dxa"/>
          </w:tcPr>
          <w:p w14:paraId="1B2EAD73" w14:textId="77777777" w:rsidR="008423E4" w:rsidRPr="00A8133F" w:rsidRDefault="00C45FE8" w:rsidP="00BD681C">
            <w:pPr>
              <w:rPr>
                <w:b/>
              </w:rPr>
            </w:pPr>
            <w:r w:rsidRPr="009C1E9A">
              <w:rPr>
                <w:b/>
                <w:u w:val="single"/>
              </w:rPr>
              <w:t>RULEMAKING AUTHORITY</w:t>
            </w:r>
            <w:r>
              <w:rPr>
                <w:b/>
              </w:rPr>
              <w:t xml:space="preserve"> </w:t>
            </w:r>
          </w:p>
          <w:p w14:paraId="68C0E6D2" w14:textId="77777777" w:rsidR="008423E4" w:rsidRDefault="008423E4" w:rsidP="00BD681C"/>
          <w:p w14:paraId="2D1C1C44" w14:textId="5FB148E3" w:rsidR="009419AB" w:rsidRDefault="00C45FE8" w:rsidP="00BD681C">
            <w:pPr>
              <w:jc w:val="both"/>
            </w:pPr>
            <w:r>
              <w:t xml:space="preserve">It is the committee's opinion that rulemaking authority is expressly granted to the executive commissioner of the Health and Human Services Commission in SECTION </w:t>
            </w:r>
            <w:r w:rsidR="00314E4A">
              <w:t>20</w:t>
            </w:r>
            <w:r>
              <w:t xml:space="preserve"> of this bill.</w:t>
            </w:r>
          </w:p>
          <w:p w14:paraId="56C1884C" w14:textId="77777777" w:rsidR="008423E4" w:rsidRPr="00E21FDC" w:rsidRDefault="008423E4" w:rsidP="00BD681C">
            <w:pPr>
              <w:rPr>
                <w:b/>
              </w:rPr>
            </w:pPr>
          </w:p>
        </w:tc>
      </w:tr>
      <w:tr w:rsidR="00220E0E" w14:paraId="7EE76BD6" w14:textId="77777777" w:rsidTr="00DB750E">
        <w:tc>
          <w:tcPr>
            <w:tcW w:w="9576" w:type="dxa"/>
          </w:tcPr>
          <w:p w14:paraId="07413151" w14:textId="77777777" w:rsidR="008423E4" w:rsidRPr="00A8133F" w:rsidRDefault="00C45FE8" w:rsidP="00BD681C">
            <w:pPr>
              <w:rPr>
                <w:b/>
              </w:rPr>
            </w:pPr>
            <w:r w:rsidRPr="009C1E9A">
              <w:rPr>
                <w:b/>
                <w:u w:val="single"/>
              </w:rPr>
              <w:t>ANAL</w:t>
            </w:r>
            <w:r w:rsidRPr="009C1E9A">
              <w:rPr>
                <w:b/>
                <w:u w:val="single"/>
              </w:rPr>
              <w:t>YSIS</w:t>
            </w:r>
            <w:r>
              <w:rPr>
                <w:b/>
              </w:rPr>
              <w:t xml:space="preserve"> </w:t>
            </w:r>
          </w:p>
          <w:p w14:paraId="6B0DB702" w14:textId="77777777" w:rsidR="008423E4" w:rsidRDefault="008423E4" w:rsidP="00BD681C"/>
          <w:p w14:paraId="700FD6A2" w14:textId="6C1CDE66" w:rsidR="008C6759" w:rsidRDefault="00C45FE8" w:rsidP="00BD681C">
            <w:pPr>
              <w:pStyle w:val="Header"/>
              <w:jc w:val="both"/>
            </w:pPr>
            <w:r>
              <w:t>H.B. 3218</w:t>
            </w:r>
            <w:r w:rsidR="00763F55">
              <w:t xml:space="preserve"> amends the Health and Safety Code to </w:t>
            </w:r>
            <w:r w:rsidR="00227BA4">
              <w:t xml:space="preserve">require the Health and Human Services Commission (HHSC) to develop and post on </w:t>
            </w:r>
            <w:r w:rsidR="00781745">
              <w:t xml:space="preserve">its </w:t>
            </w:r>
            <w:r w:rsidR="00227BA4">
              <w:t xml:space="preserve">website </w:t>
            </w:r>
            <w:r w:rsidR="00781745" w:rsidRPr="00781745">
              <w:t xml:space="preserve">informational materials </w:t>
            </w:r>
            <w:r w:rsidR="00781745">
              <w:t xml:space="preserve">about </w:t>
            </w:r>
            <w:r w:rsidR="00227BA4">
              <w:t>perinatal palliative care</w:t>
            </w:r>
            <w:r w:rsidR="00781745">
              <w:t>,</w:t>
            </w:r>
            <w:r w:rsidR="00227BA4">
              <w:t xml:space="preserve"> </w:t>
            </w:r>
            <w:r w:rsidR="00781745">
              <w:t xml:space="preserve">defined by the bill </w:t>
            </w:r>
            <w:r w:rsidR="00227BA4">
              <w:t xml:space="preserve">as </w:t>
            </w:r>
            <w:r w:rsidR="00227BA4" w:rsidRPr="00227BA4">
              <w:t>the provision of comprehensive, supportive care to reduce the suffering of a pregnant woman, her preborn child, and her family, from diagnosis of the preborn child's life-threatening disability through the delivery and possible death of the child as a result of the life-threatening disability.</w:t>
            </w:r>
            <w:r w:rsidR="00227BA4">
              <w:t xml:space="preserve"> </w:t>
            </w:r>
            <w:r w:rsidR="00B82608">
              <w:t>Perinatal palliative care</w:t>
            </w:r>
            <w:r w:rsidR="00CC4F67" w:rsidRPr="00CC4F67">
              <w:t xml:space="preserve"> includes medical, social, and mental health care, including counseling and health care provided by maternal-fetal medical specialists, obstetricians, neonatologists, anesthesia specialists, specialty nurses, clergy, social workers, and other individuals focused on alleviating fear and pain and ensuring the pregnant woman, her preborn child, and her fam</w:t>
            </w:r>
            <w:r w:rsidR="00CC4F67" w:rsidRPr="00C109EF">
              <w:t>ily experience a supportive environment.</w:t>
            </w:r>
            <w:r w:rsidR="003C4F93">
              <w:t xml:space="preserve"> The bill defines "preborn child" by reference.</w:t>
            </w:r>
          </w:p>
          <w:p w14:paraId="4CCB188A" w14:textId="77777777" w:rsidR="008C6759" w:rsidRDefault="008C6759" w:rsidP="00BD681C">
            <w:pPr>
              <w:pStyle w:val="Header"/>
              <w:jc w:val="both"/>
            </w:pPr>
          </w:p>
          <w:p w14:paraId="2501EA2C" w14:textId="7B678CDC" w:rsidR="008626B3" w:rsidRDefault="00C45FE8" w:rsidP="00BD681C">
            <w:pPr>
              <w:pStyle w:val="Header"/>
              <w:jc w:val="both"/>
            </w:pPr>
            <w:r>
              <w:t>H.B. 3218</w:t>
            </w:r>
            <w:r w:rsidR="00227BA4">
              <w:t xml:space="preserve"> requires the </w:t>
            </w:r>
            <w:r w:rsidR="00203DA7">
              <w:t xml:space="preserve">informational </w:t>
            </w:r>
            <w:r w:rsidR="00227BA4">
              <w:t>materials to include a description of the health care and other services available through perinatal palliative care and information about medical assistance benefits that may be available for prenatal care, childbirth, and perinatal palliative care. The bill</w:t>
            </w:r>
            <w:r>
              <w:t>, with respect to the informational materials:</w:t>
            </w:r>
          </w:p>
          <w:p w14:paraId="5D4BAD4A" w14:textId="77777777" w:rsidR="00203DA7" w:rsidRDefault="00C45FE8" w:rsidP="00BD681C">
            <w:pPr>
              <w:pStyle w:val="Header"/>
              <w:numPr>
                <w:ilvl w:val="0"/>
                <w:numId w:val="3"/>
              </w:numPr>
              <w:jc w:val="both"/>
            </w:pPr>
            <w:r>
              <w:t xml:space="preserve">requires HHSC to </w:t>
            </w:r>
            <w:r w:rsidRPr="00227BA4">
              <w:t>develop, regularly update, and publish a geographically indexed list of all perinatal palliative care provi</w:t>
            </w:r>
            <w:r>
              <w:t>ders and programs in Texas;</w:t>
            </w:r>
          </w:p>
          <w:p w14:paraId="1DE0C182" w14:textId="3BFF22EC" w:rsidR="00203DA7" w:rsidRDefault="00C45FE8" w:rsidP="00BD681C">
            <w:pPr>
              <w:pStyle w:val="Header"/>
              <w:numPr>
                <w:ilvl w:val="0"/>
                <w:numId w:val="3"/>
              </w:numPr>
              <w:jc w:val="both"/>
            </w:pPr>
            <w:r>
              <w:t xml:space="preserve">requires HHSC to </w:t>
            </w:r>
            <w:r w:rsidR="00227BA4" w:rsidRPr="00227BA4">
              <w:t xml:space="preserve">post the </w:t>
            </w:r>
            <w:r w:rsidR="00F8020B">
              <w:t xml:space="preserve">geographically indexed </w:t>
            </w:r>
            <w:r w:rsidR="00227BA4" w:rsidRPr="00227BA4">
              <w:t xml:space="preserve">list on </w:t>
            </w:r>
            <w:r w:rsidR="00781745">
              <w:t>its</w:t>
            </w:r>
            <w:r w:rsidR="00781745" w:rsidRPr="00227BA4">
              <w:t xml:space="preserve"> </w:t>
            </w:r>
            <w:r w:rsidR="00227BA4" w:rsidRPr="00227BA4">
              <w:t>website</w:t>
            </w:r>
            <w:r>
              <w:t xml:space="preserve"> </w:t>
            </w:r>
            <w:r w:rsidR="00227BA4" w:rsidRPr="00227BA4">
              <w:t xml:space="preserve">and </w:t>
            </w:r>
            <w:r>
              <w:t xml:space="preserve">to </w:t>
            </w:r>
            <w:r w:rsidR="00227BA4" w:rsidRPr="00227BA4">
              <w:t xml:space="preserve">note the </w:t>
            </w:r>
            <w:r w:rsidR="003C4F93" w:rsidRPr="00227BA4">
              <w:t xml:space="preserve">perinatal palliative care </w:t>
            </w:r>
            <w:r w:rsidR="00227BA4" w:rsidRPr="00227BA4">
              <w:t>providers and programs that p</w:t>
            </w:r>
            <w:r w:rsidR="00227BA4">
              <w:t>rovide services free of charge</w:t>
            </w:r>
            <w:r>
              <w:t>;</w:t>
            </w:r>
          </w:p>
          <w:p w14:paraId="1B657AF4" w14:textId="0FB09EA3" w:rsidR="00203DA7" w:rsidRDefault="00C45FE8" w:rsidP="00BD681C">
            <w:pPr>
              <w:pStyle w:val="Header"/>
              <w:numPr>
                <w:ilvl w:val="0"/>
                <w:numId w:val="3"/>
              </w:numPr>
              <w:jc w:val="both"/>
            </w:pPr>
            <w:r>
              <w:t xml:space="preserve">authorizes HHSC to </w:t>
            </w:r>
            <w:r w:rsidRPr="00227BA4">
              <w:t xml:space="preserve">include </w:t>
            </w:r>
            <w:r w:rsidR="00781745">
              <w:t xml:space="preserve">on the list </w:t>
            </w:r>
            <w:r w:rsidRPr="00227BA4">
              <w:t>perinatal palliative care providers and programs in other states that pr</w:t>
            </w:r>
            <w:r>
              <w:t>ovide care to</w:t>
            </w:r>
            <w:r>
              <w:t xml:space="preserve"> Texas residents </w:t>
            </w:r>
            <w:r w:rsidRPr="00227BA4">
              <w:t xml:space="preserve">but </w:t>
            </w:r>
            <w:r>
              <w:t xml:space="preserve">prohibits </w:t>
            </w:r>
            <w:r w:rsidR="00A64C37">
              <w:t xml:space="preserve">HHSC from </w:t>
            </w:r>
            <w:r>
              <w:t>inclu</w:t>
            </w:r>
            <w:r w:rsidR="00A64C37">
              <w:t>ding</w:t>
            </w:r>
            <w:r w:rsidRPr="00227BA4">
              <w:t xml:space="preserve"> an abortion provider</w:t>
            </w:r>
            <w:r w:rsidR="00C35858">
              <w:t xml:space="preserve"> or an affiliate of an abortion provider</w:t>
            </w:r>
            <w:r w:rsidR="008626B3">
              <w:t>, as defined by state law</w:t>
            </w:r>
            <w:r>
              <w:t xml:space="preserve">; </w:t>
            </w:r>
          </w:p>
          <w:p w14:paraId="02A5E4AD" w14:textId="2EB9F57F" w:rsidR="00203DA7" w:rsidRDefault="00C45FE8" w:rsidP="00BD681C">
            <w:pPr>
              <w:pStyle w:val="Header"/>
              <w:numPr>
                <w:ilvl w:val="0"/>
                <w:numId w:val="3"/>
              </w:numPr>
              <w:jc w:val="both"/>
            </w:pPr>
            <w:r w:rsidRPr="0061328F">
              <w:t xml:space="preserve">requires </w:t>
            </w:r>
            <w:r>
              <w:t>HHSC, not later than December 1, 20</w:t>
            </w:r>
            <w:r w:rsidR="00C35858">
              <w:t>21</w:t>
            </w:r>
            <w:r>
              <w:t>,</w:t>
            </w:r>
            <w:r w:rsidRPr="0061328F">
              <w:t xml:space="preserve"> to develop the </w:t>
            </w:r>
            <w:r w:rsidR="00192B85" w:rsidRPr="00227BA4">
              <w:t xml:space="preserve">perinatal palliative care </w:t>
            </w:r>
            <w:r w:rsidRPr="0061328F">
              <w:t>informational materials</w:t>
            </w:r>
            <w:r>
              <w:t xml:space="preserve"> and</w:t>
            </w:r>
            <w:r w:rsidRPr="0061328F">
              <w:t xml:space="preserve"> </w:t>
            </w:r>
            <w:r w:rsidRPr="0061328F">
              <w:t xml:space="preserve">list of </w:t>
            </w:r>
            <w:r w:rsidR="00192B85" w:rsidRPr="00227BA4">
              <w:t xml:space="preserve">perinatal palliative care </w:t>
            </w:r>
            <w:r w:rsidRPr="0061328F">
              <w:t>providers and programs</w:t>
            </w:r>
            <w:r>
              <w:t>; and</w:t>
            </w:r>
          </w:p>
          <w:p w14:paraId="505142A3" w14:textId="74954D05" w:rsidR="008626B3" w:rsidRDefault="00C45FE8" w:rsidP="00BD681C">
            <w:pPr>
              <w:pStyle w:val="Header"/>
              <w:numPr>
                <w:ilvl w:val="0"/>
                <w:numId w:val="3"/>
              </w:numPr>
              <w:jc w:val="both"/>
            </w:pPr>
            <w:r>
              <w:t>requires HHSC</w:t>
            </w:r>
            <w:r w:rsidR="009C5CCE">
              <w:t>, not later than December 1, 20</w:t>
            </w:r>
            <w:r w:rsidR="008E76AA">
              <w:t>21</w:t>
            </w:r>
            <w:r>
              <w:t xml:space="preserve"> to develop a form on which a </w:t>
            </w:r>
            <w:r w:rsidRPr="005B615A">
              <w:t>pregnant woman certifies that she has received the perinatal palliative care informational materials and</w:t>
            </w:r>
            <w:r>
              <w:t xml:space="preserve"> the</w:t>
            </w:r>
            <w:r w:rsidRPr="005B615A">
              <w:t xml:space="preserve"> list of t</w:t>
            </w:r>
            <w:r w:rsidRPr="005B615A">
              <w:t>he perinatal palliat</w:t>
            </w:r>
            <w:r>
              <w:t xml:space="preserve">ive care providers and programs. </w:t>
            </w:r>
          </w:p>
          <w:p w14:paraId="5E8CEA17" w14:textId="77777777" w:rsidR="008626B3" w:rsidRDefault="008626B3" w:rsidP="00BD681C">
            <w:pPr>
              <w:pStyle w:val="Header"/>
              <w:jc w:val="both"/>
            </w:pPr>
          </w:p>
          <w:p w14:paraId="519A5BD0" w14:textId="15FBDB72" w:rsidR="00A64C37" w:rsidRDefault="00C45FE8" w:rsidP="00BD681C">
            <w:pPr>
              <w:pStyle w:val="Header"/>
              <w:jc w:val="both"/>
            </w:pPr>
            <w:r>
              <w:t>H.B. 3218</w:t>
            </w:r>
            <w:r w:rsidR="005B615A">
              <w:t xml:space="preserve"> requires a health care provider who diagnoses a pregnant woman's preborn child as having a life-threatening disability to</w:t>
            </w:r>
            <w:r>
              <w:t xml:space="preserve"> do the following</w:t>
            </w:r>
            <w:r w:rsidR="005B615A">
              <w:t xml:space="preserve"> at the time of the diagnosis</w:t>
            </w:r>
            <w:r>
              <w:t>:</w:t>
            </w:r>
            <w:r w:rsidR="005B615A">
              <w:t xml:space="preserve"> </w:t>
            </w:r>
          </w:p>
          <w:p w14:paraId="66578851" w14:textId="205C866A" w:rsidR="00A64C37" w:rsidRDefault="00C45FE8" w:rsidP="00BD681C">
            <w:pPr>
              <w:pStyle w:val="Header"/>
              <w:numPr>
                <w:ilvl w:val="0"/>
                <w:numId w:val="2"/>
              </w:numPr>
              <w:jc w:val="both"/>
            </w:pPr>
            <w:r>
              <w:t xml:space="preserve">provide the woman with a written copy of the </w:t>
            </w:r>
            <w:r w:rsidR="00192B85" w:rsidRPr="00227BA4">
              <w:t xml:space="preserve">perinatal palliative care </w:t>
            </w:r>
            <w:r>
              <w:t>informational materials and list of</w:t>
            </w:r>
            <w:r w:rsidR="001F6D4F">
              <w:t xml:space="preserve"> </w:t>
            </w:r>
            <w:r w:rsidR="00192B85" w:rsidRPr="00227BA4">
              <w:t xml:space="preserve">perinatal palliative care </w:t>
            </w:r>
            <w:r w:rsidR="001F6D4F">
              <w:t>providers and programs and the</w:t>
            </w:r>
            <w:r>
              <w:t xml:space="preserve"> certification form</w:t>
            </w:r>
            <w:r w:rsidR="003F61E3">
              <w:t>;</w:t>
            </w:r>
          </w:p>
          <w:p w14:paraId="67B32663" w14:textId="2D213998" w:rsidR="00A64C37" w:rsidRDefault="00C45FE8" w:rsidP="00BD681C">
            <w:pPr>
              <w:pStyle w:val="Header"/>
              <w:numPr>
                <w:ilvl w:val="0"/>
                <w:numId w:val="2"/>
              </w:numPr>
              <w:jc w:val="both"/>
            </w:pPr>
            <w:r>
              <w:t>obtain from the woman the signed certification form</w:t>
            </w:r>
            <w:r w:rsidR="003F61E3">
              <w:t>;</w:t>
            </w:r>
            <w:r>
              <w:t xml:space="preserve"> and </w:t>
            </w:r>
          </w:p>
          <w:p w14:paraId="482E6143" w14:textId="6EAB3A1B" w:rsidR="00A64C37" w:rsidRDefault="00C45FE8" w:rsidP="00BD681C">
            <w:pPr>
              <w:pStyle w:val="Header"/>
              <w:numPr>
                <w:ilvl w:val="0"/>
                <w:numId w:val="2"/>
              </w:numPr>
              <w:jc w:val="both"/>
            </w:pPr>
            <w:r>
              <w:t>place the form</w:t>
            </w:r>
            <w:r>
              <w:t xml:space="preserve"> in the woman's medical records. </w:t>
            </w:r>
          </w:p>
          <w:p w14:paraId="270F3ED1" w14:textId="77777777" w:rsidR="006B642A" w:rsidRDefault="006B642A" w:rsidP="00BD681C">
            <w:pPr>
              <w:pStyle w:val="Header"/>
              <w:jc w:val="both"/>
            </w:pPr>
          </w:p>
          <w:p w14:paraId="688D3C57" w14:textId="1DB3FFD8" w:rsidR="009426EE" w:rsidRDefault="00C45FE8" w:rsidP="00BD681C">
            <w:pPr>
              <w:pStyle w:val="Header"/>
              <w:jc w:val="both"/>
            </w:pPr>
            <w:r>
              <w:t>H.B. 3218</w:t>
            </w:r>
            <w:r w:rsidR="006B642A">
              <w:t xml:space="preserve"> </w:t>
            </w:r>
            <w:r w:rsidR="005B615A">
              <w:t xml:space="preserve">exempts a health care provider from </w:t>
            </w:r>
            <w:r w:rsidR="0071260B">
              <w:t xml:space="preserve">the </w:t>
            </w:r>
            <w:r w:rsidR="005B615A">
              <w:t>requir</w:t>
            </w:r>
            <w:r w:rsidR="0071260B">
              <w:t>ement</w:t>
            </w:r>
            <w:r w:rsidR="005B615A">
              <w:t xml:space="preserve"> to provide the informational materials or certification form if the provider verifies the pregnant woman's medical record contains a signed certification form for that pregnancy.</w:t>
            </w:r>
            <w:r w:rsidR="00C35858">
              <w:t xml:space="preserve"> </w:t>
            </w:r>
            <w:r w:rsidR="00DB0EA6">
              <w:t>The bill establishes the purpose of its perinatal palliative care provisions.</w:t>
            </w:r>
          </w:p>
          <w:p w14:paraId="24460046" w14:textId="77777777" w:rsidR="005B615A" w:rsidRDefault="005B615A" w:rsidP="00BD681C">
            <w:pPr>
              <w:pStyle w:val="Header"/>
              <w:jc w:val="both"/>
            </w:pPr>
          </w:p>
          <w:p w14:paraId="2939825A" w14:textId="2EB8DD1F" w:rsidR="00206C44" w:rsidRDefault="00C45FE8" w:rsidP="00BD681C">
            <w:pPr>
              <w:pStyle w:val="Header"/>
              <w:jc w:val="both"/>
            </w:pPr>
            <w:r>
              <w:t>H.B. 3218</w:t>
            </w:r>
            <w:r w:rsidR="005B615A">
              <w:t xml:space="preserve"> </w:t>
            </w:r>
            <w:r w:rsidR="0071260B">
              <w:t>replaces certain references to</w:t>
            </w:r>
            <w:r w:rsidR="005B615A">
              <w:t xml:space="preserve"> </w:t>
            </w:r>
            <w:r w:rsidR="0071260B">
              <w:t xml:space="preserve">an </w:t>
            </w:r>
            <w:r w:rsidR="005B615A">
              <w:t xml:space="preserve">unborn </w:t>
            </w:r>
            <w:r w:rsidR="0071260B">
              <w:t xml:space="preserve">child with references </w:t>
            </w:r>
            <w:r w:rsidR="005B615A">
              <w:t xml:space="preserve">to </w:t>
            </w:r>
            <w:r w:rsidR="0071260B">
              <w:t xml:space="preserve">a </w:t>
            </w:r>
            <w:r w:rsidR="005B615A">
              <w:t>pre</w:t>
            </w:r>
            <w:r w:rsidR="000E5BB9">
              <w:t xml:space="preserve">born </w:t>
            </w:r>
            <w:r w:rsidR="0071260B">
              <w:t xml:space="preserve">child in </w:t>
            </w:r>
            <w:r w:rsidR="000E5BB9">
              <w:t>provisions relating</w:t>
            </w:r>
            <w:r w:rsidR="00DB750E">
              <w:t xml:space="preserve"> to</w:t>
            </w:r>
            <w:r>
              <w:t xml:space="preserve"> the following:</w:t>
            </w:r>
            <w:r w:rsidR="000E5BB9">
              <w:t xml:space="preserve"> </w:t>
            </w:r>
          </w:p>
          <w:p w14:paraId="32459736" w14:textId="77777777" w:rsidR="00206C44" w:rsidRDefault="00C45FE8" w:rsidP="00BD681C">
            <w:pPr>
              <w:pStyle w:val="Header"/>
              <w:numPr>
                <w:ilvl w:val="0"/>
                <w:numId w:val="16"/>
              </w:numPr>
              <w:jc w:val="both"/>
            </w:pPr>
            <w:r>
              <w:t xml:space="preserve">prohibited acts </w:t>
            </w:r>
            <w:r w:rsidR="00047645">
              <w:t>regarding abortion</w:t>
            </w:r>
            <w:r>
              <w:t>;</w:t>
            </w:r>
            <w:r w:rsidR="00047645">
              <w:t xml:space="preserve"> </w:t>
            </w:r>
          </w:p>
          <w:p w14:paraId="25200FBB" w14:textId="04A9C0EE" w:rsidR="00206C44" w:rsidRDefault="00C45FE8" w:rsidP="00BD681C">
            <w:pPr>
              <w:pStyle w:val="Header"/>
              <w:numPr>
                <w:ilvl w:val="0"/>
                <w:numId w:val="16"/>
              </w:numPr>
              <w:jc w:val="both"/>
            </w:pPr>
            <w:r>
              <w:t>voluntary and informed consent</w:t>
            </w:r>
            <w:r w:rsidR="004506F8">
              <w:t xml:space="preserve"> to an abortion</w:t>
            </w:r>
            <w:r>
              <w:t>;</w:t>
            </w:r>
          </w:p>
          <w:p w14:paraId="65D52BFF" w14:textId="64C91FA6" w:rsidR="00206C44" w:rsidRDefault="00C45FE8" w:rsidP="00BD681C">
            <w:pPr>
              <w:pStyle w:val="Header"/>
              <w:numPr>
                <w:ilvl w:val="0"/>
                <w:numId w:val="16"/>
              </w:numPr>
              <w:jc w:val="both"/>
            </w:pPr>
            <w:r>
              <w:t>prohibited practices by a physician or an applicant for a license to practice medicine;</w:t>
            </w:r>
          </w:p>
          <w:p w14:paraId="12D01A5E" w14:textId="027013C3" w:rsidR="00A97335" w:rsidRDefault="00C45FE8" w:rsidP="00BD681C">
            <w:pPr>
              <w:pStyle w:val="Header"/>
              <w:numPr>
                <w:ilvl w:val="0"/>
                <w:numId w:val="16"/>
              </w:numPr>
              <w:jc w:val="both"/>
            </w:pPr>
            <w:r>
              <w:t>post-fertilization age;</w:t>
            </w:r>
          </w:p>
          <w:p w14:paraId="31307C9A" w14:textId="094867D0" w:rsidR="00084336" w:rsidRDefault="00C45FE8" w:rsidP="00BD681C">
            <w:pPr>
              <w:pStyle w:val="Header"/>
              <w:numPr>
                <w:ilvl w:val="0"/>
                <w:numId w:val="16"/>
              </w:numPr>
              <w:jc w:val="both"/>
            </w:pPr>
            <w:r>
              <w:t>method of abortion;</w:t>
            </w:r>
          </w:p>
          <w:p w14:paraId="69FD0E41" w14:textId="08E7B2F0" w:rsidR="005F649A" w:rsidRDefault="00C45FE8" w:rsidP="00BD681C">
            <w:pPr>
              <w:pStyle w:val="Header"/>
              <w:numPr>
                <w:ilvl w:val="0"/>
                <w:numId w:val="16"/>
              </w:numPr>
              <w:jc w:val="both"/>
            </w:pPr>
            <w:r>
              <w:t xml:space="preserve">the election form to be signed by a pregnant woman as a </w:t>
            </w:r>
            <w:r>
              <w:t>condition of establishing voluntary and informed consent to an abortion; and</w:t>
            </w:r>
          </w:p>
          <w:p w14:paraId="6E9F2E19" w14:textId="4904E55C" w:rsidR="008B2B43" w:rsidRDefault="00C45FE8" w:rsidP="00BD681C">
            <w:pPr>
              <w:pStyle w:val="Header"/>
              <w:numPr>
                <w:ilvl w:val="0"/>
                <w:numId w:val="16"/>
              </w:numPr>
              <w:jc w:val="both"/>
            </w:pPr>
            <w:r>
              <w:t>the Preborn Pain Act</w:t>
            </w:r>
            <w:r w:rsidR="00047645">
              <w:t>.</w:t>
            </w:r>
            <w:r w:rsidR="00BE165D">
              <w:t xml:space="preserve"> </w:t>
            </w:r>
          </w:p>
          <w:p w14:paraId="60B82CE7" w14:textId="77777777" w:rsidR="008B2B43" w:rsidRDefault="008B2B43" w:rsidP="00BD681C">
            <w:pPr>
              <w:pStyle w:val="Header"/>
              <w:jc w:val="both"/>
            </w:pPr>
          </w:p>
          <w:p w14:paraId="64CCDE2D" w14:textId="1D6AC548" w:rsidR="008B2B43" w:rsidRDefault="00C45FE8" w:rsidP="00BD681C">
            <w:pPr>
              <w:pStyle w:val="Header"/>
              <w:jc w:val="both"/>
            </w:pPr>
            <w:r>
              <w:t>H.B. 3218</w:t>
            </w:r>
            <w:r w:rsidR="00852A74">
              <w:t xml:space="preserve"> </w:t>
            </w:r>
            <w:r w:rsidR="001416EF">
              <w:t>re</w:t>
            </w:r>
            <w:r>
              <w:t>vises</w:t>
            </w:r>
            <w:r w:rsidR="001416EF">
              <w:t xml:space="preserve"> the</w:t>
            </w:r>
            <w:r w:rsidR="00CB72AE">
              <w:t xml:space="preserve"> </w:t>
            </w:r>
            <w:r w:rsidR="006A49F3">
              <w:t>exemptions from</w:t>
            </w:r>
            <w:r w:rsidR="00F61A2D">
              <w:t xml:space="preserve"> the</w:t>
            </w:r>
            <w:r w:rsidR="00852A74">
              <w:t xml:space="preserve"> prohibiti</w:t>
            </w:r>
            <w:r w:rsidR="004506F8">
              <w:t>o</w:t>
            </w:r>
            <w:r w:rsidR="00852A74">
              <w:t>n a</w:t>
            </w:r>
            <w:r w:rsidR="004506F8">
              <w:t>gainst</w:t>
            </w:r>
            <w:r w:rsidR="00852A74">
              <w:t xml:space="preserve"> </w:t>
            </w:r>
            <w:r w:rsidR="00CB72AE">
              <w:t xml:space="preserve">a person </w:t>
            </w:r>
            <w:r w:rsidR="00852A74">
              <w:t>intentionally or knowingly performing a</w:t>
            </w:r>
            <w:r w:rsidR="00CB72AE">
              <w:t>n</w:t>
            </w:r>
            <w:r w:rsidR="004506F8">
              <w:t xml:space="preserve"> </w:t>
            </w:r>
            <w:r w:rsidR="00852A74">
              <w:t xml:space="preserve">abortion </w:t>
            </w:r>
            <w:r w:rsidR="004506F8">
              <w:t xml:space="preserve">on a woman </w:t>
            </w:r>
            <w:r w:rsidR="00CB72AE">
              <w:t>who is</w:t>
            </w:r>
            <w:r w:rsidR="00331788">
              <w:t xml:space="preserve"> </w:t>
            </w:r>
            <w:r w:rsidR="004506F8">
              <w:t>pregnant with a preborn child</w:t>
            </w:r>
            <w:r w:rsidR="00852A74">
              <w:t xml:space="preserve"> </w:t>
            </w:r>
            <w:r w:rsidR="00331788">
              <w:t>during the third trimester of the pregnancy</w:t>
            </w:r>
            <w:r w:rsidR="00CD3B1F">
              <w:t xml:space="preserve"> that are contingent on </w:t>
            </w:r>
            <w:r>
              <w:t xml:space="preserve">the person performing the abortion </w:t>
            </w:r>
            <w:r w:rsidR="00CD3B1F">
              <w:t>being</w:t>
            </w:r>
            <w:r>
              <w:t xml:space="preserve"> a physician </w:t>
            </w:r>
            <w:r w:rsidR="002D6D50">
              <w:t>who concludes</w:t>
            </w:r>
            <w:r>
              <w:t xml:space="preserve"> in good faith according to the physician's best medical judgment</w:t>
            </w:r>
            <w:r w:rsidR="006A49F3">
              <w:t xml:space="preserve"> that certain conditions regarding </w:t>
            </w:r>
            <w:r w:rsidR="00FC77E5">
              <w:t xml:space="preserve">the pregnancy </w:t>
            </w:r>
            <w:r w:rsidR="001F6D4F">
              <w:t xml:space="preserve">exist. </w:t>
            </w:r>
            <w:r w:rsidR="006A49F3">
              <w:t xml:space="preserve">The bill, </w:t>
            </w:r>
            <w:r w:rsidR="00AB1449">
              <w:t xml:space="preserve">in making those revisions </w:t>
            </w:r>
            <w:r w:rsidR="006A49F3">
              <w:t>with respect to those conditions:</w:t>
            </w:r>
          </w:p>
          <w:p w14:paraId="3E0FC20C" w14:textId="2B061253" w:rsidR="00FC77E5" w:rsidRDefault="00C45FE8" w:rsidP="00BD681C">
            <w:pPr>
              <w:pStyle w:val="Header"/>
              <w:numPr>
                <w:ilvl w:val="0"/>
                <w:numId w:val="5"/>
              </w:numPr>
              <w:jc w:val="both"/>
            </w:pPr>
            <w:r>
              <w:t>replaces the condition that the abortion is necessary to prevent the death or a substantial risk of serious impairment to the physical or mental health of the woman with a co</w:t>
            </w:r>
            <w:r>
              <w:t xml:space="preserve">ndition that the abortion is </w:t>
            </w:r>
            <w:r w:rsidR="00AB1449">
              <w:t xml:space="preserve">instead </w:t>
            </w:r>
            <w:r>
              <w:t>necessary due to a medical emergency that is a l</w:t>
            </w:r>
            <w:r w:rsidRPr="00225821">
              <w:t>ife-threatening physical condition aggravated by, caused by, or arising from a pregnancy that, as certified by a physician, places the woman in danger of death or a seriou</w:t>
            </w:r>
            <w:r w:rsidRPr="00225821">
              <w:t>s risk of substantial impairment of a major bodily function unless an abortion is performed</w:t>
            </w:r>
            <w:r w:rsidR="00AB1449">
              <w:t>;</w:t>
            </w:r>
          </w:p>
          <w:p w14:paraId="74952372" w14:textId="075D938F" w:rsidR="00FC77E5" w:rsidRDefault="00C45FE8" w:rsidP="00BD681C">
            <w:pPr>
              <w:pStyle w:val="Header"/>
              <w:numPr>
                <w:ilvl w:val="0"/>
                <w:numId w:val="6"/>
              </w:numPr>
              <w:jc w:val="both"/>
            </w:pPr>
            <w:r>
              <w:t xml:space="preserve">removes </w:t>
            </w:r>
            <w:r w:rsidR="004F204D">
              <w:t xml:space="preserve">as a </w:t>
            </w:r>
            <w:r>
              <w:t>condition that the fetus is not a viable fetus and the pregnancy is not in the third trimester; and</w:t>
            </w:r>
          </w:p>
          <w:p w14:paraId="23911529" w14:textId="58A1AC94" w:rsidR="00FC77E5" w:rsidRDefault="00C45FE8" w:rsidP="00BD681C">
            <w:pPr>
              <w:pStyle w:val="Header"/>
              <w:numPr>
                <w:ilvl w:val="0"/>
                <w:numId w:val="7"/>
              </w:numPr>
              <w:jc w:val="both"/>
            </w:pPr>
            <w:r>
              <w:t>removes as a condition that the fetus has a severe</w:t>
            </w:r>
            <w:r>
              <w:t xml:space="preserve"> and irreversible abnormality, identified by reliable diagnostic procedures</w:t>
            </w:r>
            <w:r w:rsidR="00AB1449">
              <w:t>.</w:t>
            </w:r>
          </w:p>
          <w:p w14:paraId="4BE899E0" w14:textId="77777777" w:rsidR="00BE165D" w:rsidRDefault="00BE165D" w:rsidP="00BD681C">
            <w:pPr>
              <w:pStyle w:val="Header"/>
              <w:jc w:val="both"/>
            </w:pPr>
          </w:p>
          <w:p w14:paraId="4C069B7F" w14:textId="7FCD429C" w:rsidR="004F204D" w:rsidRDefault="00C45FE8" w:rsidP="00BD681C">
            <w:pPr>
              <w:pStyle w:val="Header"/>
              <w:jc w:val="both"/>
            </w:pPr>
            <w:r>
              <w:t>H.B. 3218</w:t>
            </w:r>
            <w:r w:rsidR="00CE00D2">
              <w:t xml:space="preserve"> </w:t>
            </w:r>
            <w:r>
              <w:t xml:space="preserve">creates </w:t>
            </w:r>
            <w:r w:rsidR="00816179">
              <w:t xml:space="preserve">a </w:t>
            </w:r>
            <w:r>
              <w:t>Class A misdemeanor</w:t>
            </w:r>
            <w:r w:rsidR="0085675C">
              <w:t xml:space="preserve"> offense</w:t>
            </w:r>
            <w:r>
              <w:t xml:space="preserve"> for a</w:t>
            </w:r>
            <w:r w:rsidR="00CE00D2">
              <w:t xml:space="preserve"> person </w:t>
            </w:r>
            <w:r>
              <w:t xml:space="preserve">who: </w:t>
            </w:r>
          </w:p>
          <w:p w14:paraId="5FC33919" w14:textId="75D30216" w:rsidR="004F204D" w:rsidRDefault="00C45FE8" w:rsidP="00BD681C">
            <w:pPr>
              <w:pStyle w:val="Header"/>
              <w:numPr>
                <w:ilvl w:val="0"/>
                <w:numId w:val="8"/>
              </w:numPr>
              <w:jc w:val="both"/>
            </w:pPr>
            <w:r>
              <w:t>knowingly performs or attempts to perform on a pregnant woman an abortion based on the race, ethnicity, sex, or</w:t>
            </w:r>
            <w:r>
              <w:t xml:space="preserve"> </w:t>
            </w:r>
            <w:r w:rsidR="002A6108">
              <w:t xml:space="preserve">disability of the woman's preborn child, </w:t>
            </w:r>
            <w:r w:rsidR="001C509E" w:rsidRPr="001C509E">
              <w:t>including a probability of diagnosis that the child has a disability</w:t>
            </w:r>
            <w:r>
              <w:t>; or</w:t>
            </w:r>
          </w:p>
          <w:p w14:paraId="7DB7A03F" w14:textId="5E128184" w:rsidR="004F204D" w:rsidRDefault="00C45FE8" w:rsidP="00BD681C">
            <w:pPr>
              <w:pStyle w:val="Header"/>
              <w:numPr>
                <w:ilvl w:val="0"/>
                <w:numId w:val="8"/>
              </w:numPr>
              <w:jc w:val="both"/>
            </w:pPr>
            <w:r>
              <w:t xml:space="preserve">uses </w:t>
            </w:r>
            <w:r w:rsidR="00CE00D2">
              <w:t xml:space="preserve">force or the threat of force to intentionally injure or intimidate a person to coerce the performance or attempted performance of an abortion based on </w:t>
            </w:r>
            <w:r w:rsidR="00646563">
              <w:t>any such factor</w:t>
            </w:r>
            <w:r w:rsidR="00CE00D2">
              <w:t xml:space="preserve">. </w:t>
            </w:r>
            <w:r w:rsidR="001C509E">
              <w:t xml:space="preserve"> </w:t>
            </w:r>
          </w:p>
          <w:p w14:paraId="7DFB5939" w14:textId="619706A6" w:rsidR="005021E1" w:rsidRDefault="00C45FE8" w:rsidP="00BD681C">
            <w:pPr>
              <w:pStyle w:val="Header"/>
              <w:jc w:val="both"/>
            </w:pPr>
            <w:r>
              <w:t xml:space="preserve">The bill defines </w:t>
            </w:r>
            <w:r w:rsidR="00ED3A8D">
              <w:t>"</w:t>
            </w:r>
            <w:r>
              <w:t>disability</w:t>
            </w:r>
            <w:r w:rsidR="00ED3A8D">
              <w:t xml:space="preserve">" </w:t>
            </w:r>
            <w:r w:rsidR="00E13E11">
              <w:t xml:space="preserve">for purposes of its provisions relating to a prohibited discriminatory abortion </w:t>
            </w:r>
            <w:r>
              <w:t>as:</w:t>
            </w:r>
          </w:p>
          <w:p w14:paraId="55B95E12" w14:textId="06FF804B" w:rsidR="005021E1" w:rsidRDefault="00C45FE8" w:rsidP="00BD681C">
            <w:pPr>
              <w:pStyle w:val="Header"/>
              <w:numPr>
                <w:ilvl w:val="0"/>
                <w:numId w:val="15"/>
              </w:numPr>
              <w:jc w:val="both"/>
            </w:pPr>
            <w:r>
              <w:t xml:space="preserve">a physical or mental impairment that would substantially limit one or more of an individual's major life activities; </w:t>
            </w:r>
          </w:p>
          <w:p w14:paraId="0772E071" w14:textId="77777777" w:rsidR="005021E1" w:rsidRDefault="00C45FE8" w:rsidP="00BD681C">
            <w:pPr>
              <w:pStyle w:val="Header"/>
              <w:numPr>
                <w:ilvl w:val="0"/>
                <w:numId w:val="15"/>
              </w:numPr>
              <w:jc w:val="both"/>
            </w:pPr>
            <w:r>
              <w:t xml:space="preserve">an assessment referencing such an impairment of an individual; or </w:t>
            </w:r>
          </w:p>
          <w:p w14:paraId="5FE618C4" w14:textId="265E370E" w:rsidR="004F204D" w:rsidRDefault="00C45FE8" w:rsidP="00BD681C">
            <w:pPr>
              <w:pStyle w:val="Header"/>
              <w:numPr>
                <w:ilvl w:val="0"/>
                <w:numId w:val="15"/>
              </w:numPr>
              <w:jc w:val="both"/>
            </w:pPr>
            <w:r>
              <w:t>a physical disfigurement, scoliosis, dwarfism, Down syndrome, albinism,</w:t>
            </w:r>
            <w:r>
              <w:t xml:space="preserve"> amelia, or any other type of physical, mental, or intellectual abnormality or disease.</w:t>
            </w:r>
          </w:p>
          <w:p w14:paraId="14EE8351" w14:textId="77777777" w:rsidR="00E13E11" w:rsidRDefault="00E13E11" w:rsidP="00BD681C">
            <w:pPr>
              <w:pStyle w:val="Header"/>
              <w:jc w:val="both"/>
            </w:pPr>
          </w:p>
          <w:p w14:paraId="4A216508" w14:textId="77777777" w:rsidR="002A6108" w:rsidRDefault="00C45FE8" w:rsidP="00BD681C">
            <w:pPr>
              <w:pStyle w:val="Header"/>
              <w:jc w:val="both"/>
            </w:pPr>
            <w:r>
              <w:t>H.B. 3218</w:t>
            </w:r>
            <w:r w:rsidR="00CE00D2">
              <w:t xml:space="preserve"> prohibits a woman on whom </w:t>
            </w:r>
            <w:r w:rsidR="0085675C">
              <w:t xml:space="preserve">the </w:t>
            </w:r>
            <w:r w:rsidR="00CE00D2">
              <w:t xml:space="preserve">discriminatory abortion is performed or attempted from being prosecuted for </w:t>
            </w:r>
            <w:r w:rsidR="00646563">
              <w:t>the</w:t>
            </w:r>
            <w:r w:rsidR="00CE00D2">
              <w:t xml:space="preserve"> violation or for conspiracy to commit the violation. </w:t>
            </w:r>
          </w:p>
          <w:p w14:paraId="64D1D064" w14:textId="77777777" w:rsidR="002A6108" w:rsidRDefault="002A6108" w:rsidP="00BD681C">
            <w:pPr>
              <w:pStyle w:val="Header"/>
              <w:jc w:val="both"/>
            </w:pPr>
          </w:p>
          <w:p w14:paraId="1D5EFEE0" w14:textId="12E980D6" w:rsidR="001552FF" w:rsidRDefault="00C45FE8" w:rsidP="00BD681C">
            <w:pPr>
              <w:pStyle w:val="Header"/>
              <w:jc w:val="both"/>
            </w:pPr>
            <w:r>
              <w:t xml:space="preserve">H.B. 3218 </w:t>
            </w:r>
            <w:r w:rsidR="00CE00D2">
              <w:t>establishes that a physician who performs a discriminatory abortion engages in unprofessional conduct for which the physician's license may be suspended or revoked</w:t>
            </w:r>
            <w:r w:rsidR="00906A3E">
              <w:t xml:space="preserve"> under the Medical Practice Act</w:t>
            </w:r>
            <w:r w:rsidR="00CE00D2">
              <w:t xml:space="preserve">. </w:t>
            </w:r>
            <w:r w:rsidR="00646563">
              <w:t xml:space="preserve">The bill </w:t>
            </w:r>
            <w:r w:rsidR="00E13E11">
              <w:t>authorizes a civil action to be brought</w:t>
            </w:r>
            <w:r w:rsidR="00646563">
              <w:t xml:space="preserve"> against a person who commits a</w:t>
            </w:r>
            <w:r w:rsidR="005021E1">
              <w:t>n offense of</w:t>
            </w:r>
            <w:r w:rsidR="00646563">
              <w:t xml:space="preserve"> discriminatory abortion</w:t>
            </w:r>
            <w:r w:rsidR="0019732A">
              <w:t xml:space="preserve"> </w:t>
            </w:r>
            <w:r>
              <w:t xml:space="preserve">by the following persons: </w:t>
            </w:r>
          </w:p>
          <w:p w14:paraId="764EE6C8" w14:textId="2278A036" w:rsidR="001552FF" w:rsidRDefault="00C45FE8" w:rsidP="00BD681C">
            <w:pPr>
              <w:pStyle w:val="Header"/>
              <w:numPr>
                <w:ilvl w:val="0"/>
                <w:numId w:val="12"/>
              </w:numPr>
              <w:jc w:val="both"/>
            </w:pPr>
            <w:r>
              <w:t>the woman on whom a discriminatory abortion was performed or attempted;</w:t>
            </w:r>
          </w:p>
          <w:p w14:paraId="35255205" w14:textId="77777777" w:rsidR="001552FF" w:rsidRDefault="00C45FE8" w:rsidP="00BD681C">
            <w:pPr>
              <w:pStyle w:val="Header"/>
              <w:numPr>
                <w:ilvl w:val="0"/>
                <w:numId w:val="12"/>
              </w:numPr>
              <w:jc w:val="both"/>
            </w:pPr>
            <w:r>
              <w:t>the father of the preborn child, unless the woman's pregnancy resulted from the fat</w:t>
            </w:r>
            <w:r>
              <w:t>her's criminal conduct; or</w:t>
            </w:r>
          </w:p>
          <w:p w14:paraId="6969E19F" w14:textId="570C785D" w:rsidR="001552FF" w:rsidRDefault="00C45FE8" w:rsidP="00BD681C">
            <w:pPr>
              <w:pStyle w:val="Header"/>
              <w:numPr>
                <w:ilvl w:val="0"/>
                <w:numId w:val="12"/>
              </w:numPr>
              <w:jc w:val="both"/>
            </w:pPr>
            <w:r>
              <w:t xml:space="preserve">a maternal grandparent of the preborn child if the pregnant woman was less than 18 years of age at the time the </w:t>
            </w:r>
            <w:r w:rsidR="005021E1">
              <w:t>discriminatory abortion</w:t>
            </w:r>
            <w:r w:rsidR="00306CB4">
              <w:t xml:space="preserve"> was performed or attempted</w:t>
            </w:r>
            <w:r>
              <w:t>, unless the woman's pregnancy resulted from the maternal grandpare</w:t>
            </w:r>
            <w:r>
              <w:t>nt's criminal conduct.</w:t>
            </w:r>
          </w:p>
          <w:p w14:paraId="6E30B34D" w14:textId="55A7D348" w:rsidR="009532EA" w:rsidRDefault="00C45FE8" w:rsidP="00BD681C">
            <w:pPr>
              <w:pStyle w:val="Header"/>
              <w:jc w:val="both"/>
            </w:pPr>
            <w:r>
              <w:t>The bill</w:t>
            </w:r>
            <w:r w:rsidR="00906A3E">
              <w:t xml:space="preserve"> </w:t>
            </w:r>
            <w:r>
              <w:t>authorizes a person who brings such a civil action to obtain, in addition to any other remedy available by law:</w:t>
            </w:r>
          </w:p>
          <w:p w14:paraId="43C6AB6A" w14:textId="77777777" w:rsidR="009532EA" w:rsidRDefault="00C45FE8" w:rsidP="00BD681C">
            <w:pPr>
              <w:pStyle w:val="Header"/>
              <w:numPr>
                <w:ilvl w:val="0"/>
                <w:numId w:val="13"/>
              </w:numPr>
              <w:jc w:val="both"/>
            </w:pPr>
            <w:r>
              <w:t xml:space="preserve">injunctive relief; </w:t>
            </w:r>
          </w:p>
          <w:p w14:paraId="251C8DA2" w14:textId="77777777" w:rsidR="002A6108" w:rsidRDefault="00C45FE8" w:rsidP="00BD681C">
            <w:pPr>
              <w:pStyle w:val="Header"/>
              <w:numPr>
                <w:ilvl w:val="0"/>
                <w:numId w:val="13"/>
              </w:numPr>
              <w:jc w:val="both"/>
            </w:pPr>
            <w:r>
              <w:t>damages incurred by the person, including:</w:t>
            </w:r>
            <w:r w:rsidR="009532EA">
              <w:t xml:space="preserve"> </w:t>
            </w:r>
          </w:p>
          <w:p w14:paraId="60222E51" w14:textId="77777777" w:rsidR="002A6108" w:rsidRDefault="00C45FE8" w:rsidP="00BD681C">
            <w:pPr>
              <w:pStyle w:val="Header"/>
              <w:numPr>
                <w:ilvl w:val="0"/>
                <w:numId w:val="17"/>
              </w:numPr>
              <w:jc w:val="both"/>
            </w:pPr>
            <w:r>
              <w:t>actual damages for all psychological, emotional,</w:t>
            </w:r>
            <w:r>
              <w:t xml:space="preserve"> and physical injuries resulting from the </w:t>
            </w:r>
            <w:r w:rsidR="00306CB4">
              <w:t xml:space="preserve">applicable </w:t>
            </w:r>
            <w:r>
              <w:t>violation</w:t>
            </w:r>
            <w:r w:rsidR="00B34033">
              <w:t>;</w:t>
            </w:r>
            <w:r>
              <w:t xml:space="preserve"> </w:t>
            </w:r>
          </w:p>
          <w:p w14:paraId="64D79DA3" w14:textId="77777777" w:rsidR="002A6108" w:rsidRDefault="00C45FE8" w:rsidP="00BD681C">
            <w:pPr>
              <w:pStyle w:val="Header"/>
              <w:numPr>
                <w:ilvl w:val="0"/>
                <w:numId w:val="17"/>
              </w:numPr>
              <w:jc w:val="both"/>
            </w:pPr>
            <w:r>
              <w:t>court costs</w:t>
            </w:r>
            <w:r w:rsidR="00B34033">
              <w:t>;</w:t>
            </w:r>
            <w:r>
              <w:t xml:space="preserve"> and</w:t>
            </w:r>
            <w:r w:rsidR="009532EA">
              <w:t xml:space="preserve"> </w:t>
            </w:r>
          </w:p>
          <w:p w14:paraId="4F2B8F27" w14:textId="1D97D51E" w:rsidR="001552FF" w:rsidRDefault="00C45FE8" w:rsidP="00BD681C">
            <w:pPr>
              <w:pStyle w:val="Header"/>
              <w:numPr>
                <w:ilvl w:val="0"/>
                <w:numId w:val="17"/>
              </w:numPr>
              <w:jc w:val="both"/>
            </w:pPr>
            <w:r>
              <w:t>reasonable attorney's fees; or</w:t>
            </w:r>
          </w:p>
          <w:p w14:paraId="67E63C16" w14:textId="77777777" w:rsidR="009532EA" w:rsidRDefault="00C45FE8" w:rsidP="00BD681C">
            <w:pPr>
              <w:pStyle w:val="Header"/>
              <w:numPr>
                <w:ilvl w:val="0"/>
                <w:numId w:val="13"/>
              </w:numPr>
              <w:jc w:val="both"/>
            </w:pPr>
            <w:r>
              <w:t>both injunctive relief and damages.</w:t>
            </w:r>
          </w:p>
          <w:p w14:paraId="4094AB7A" w14:textId="77777777" w:rsidR="009532EA" w:rsidRDefault="00C45FE8" w:rsidP="00BD681C">
            <w:pPr>
              <w:pStyle w:val="Header"/>
              <w:jc w:val="both"/>
            </w:pPr>
            <w:r>
              <w:t>The bill</w:t>
            </w:r>
            <w:r w:rsidR="001552FF">
              <w:t xml:space="preserve"> </w:t>
            </w:r>
            <w:r>
              <w:t>requires such an action to be filed:</w:t>
            </w:r>
          </w:p>
          <w:p w14:paraId="6D24BB13" w14:textId="17176302" w:rsidR="009532EA" w:rsidRDefault="00C45FE8" w:rsidP="00BD681C">
            <w:pPr>
              <w:pStyle w:val="Header"/>
              <w:numPr>
                <w:ilvl w:val="0"/>
                <w:numId w:val="14"/>
              </w:numPr>
              <w:jc w:val="both"/>
            </w:pPr>
            <w:r>
              <w:t xml:space="preserve">in a district court in the county in which the woman on whom </w:t>
            </w:r>
            <w:r w:rsidR="005021E1">
              <w:t>the</w:t>
            </w:r>
            <w:r>
              <w:t xml:space="preserve"> discriminatory abortion was performed or attempted</w:t>
            </w:r>
            <w:r w:rsidR="00F8020B">
              <w:t xml:space="preserve"> resides</w:t>
            </w:r>
            <w:r>
              <w:t>; and</w:t>
            </w:r>
          </w:p>
          <w:p w14:paraId="1E9B2962" w14:textId="6D7E2C5C" w:rsidR="009532EA" w:rsidRDefault="00C45FE8" w:rsidP="00BD681C">
            <w:pPr>
              <w:pStyle w:val="Header"/>
              <w:numPr>
                <w:ilvl w:val="0"/>
                <w:numId w:val="14"/>
              </w:numPr>
              <w:jc w:val="both"/>
            </w:pPr>
            <w:r>
              <w:t xml:space="preserve">not later than the sixth anniversary of the date the </w:t>
            </w:r>
            <w:r w:rsidR="005021E1">
              <w:t xml:space="preserve">discriminatory </w:t>
            </w:r>
            <w:r>
              <w:t>abortion was performed or attempted.</w:t>
            </w:r>
          </w:p>
          <w:p w14:paraId="57266AA7" w14:textId="6C3508D2" w:rsidR="00CE00D2" w:rsidRDefault="00C45FE8" w:rsidP="00BD681C">
            <w:pPr>
              <w:pStyle w:val="Header"/>
              <w:jc w:val="both"/>
            </w:pPr>
            <w:r>
              <w:t>T</w:t>
            </w:r>
            <w:r w:rsidR="005021E1">
              <w:t>he bill</w:t>
            </w:r>
            <w:r>
              <w:t xml:space="preserve"> </w:t>
            </w:r>
            <w:r w:rsidR="00906A3E">
              <w:t>prohibits a civil action from being brought against a woman on whom the discriminatory abortion is performed or attempted</w:t>
            </w:r>
            <w:r w:rsidR="00646563">
              <w:t>.</w:t>
            </w:r>
            <w:r w:rsidR="00047645">
              <w:t xml:space="preserve"> </w:t>
            </w:r>
          </w:p>
          <w:p w14:paraId="77D6674D" w14:textId="77777777" w:rsidR="0067158A" w:rsidRDefault="0067158A" w:rsidP="00BD681C">
            <w:pPr>
              <w:pStyle w:val="Header"/>
              <w:jc w:val="both"/>
            </w:pPr>
          </w:p>
          <w:p w14:paraId="1EC247E0" w14:textId="2C8C7AEB" w:rsidR="00B1493D" w:rsidRDefault="00C45FE8" w:rsidP="00BD681C">
            <w:pPr>
              <w:pStyle w:val="Header"/>
              <w:jc w:val="both"/>
            </w:pPr>
            <w:r>
              <w:t xml:space="preserve">H.B. 3218, with </w:t>
            </w:r>
            <w:r w:rsidR="00F73C40">
              <w:t xml:space="preserve">respect </w:t>
            </w:r>
            <w:r>
              <w:t xml:space="preserve">to the </w:t>
            </w:r>
            <w:r w:rsidR="00F73C40">
              <w:t xml:space="preserve">requisite </w:t>
            </w:r>
            <w:r>
              <w:t>elements contributing to consideration of a woman's consent to an abortion as voluntary and informed:</w:t>
            </w:r>
          </w:p>
          <w:p w14:paraId="1A7934BB" w14:textId="15987C5F" w:rsidR="00B1493D" w:rsidRDefault="00C45FE8" w:rsidP="00BD681C">
            <w:pPr>
              <w:pStyle w:val="Header"/>
              <w:numPr>
                <w:ilvl w:val="0"/>
                <w:numId w:val="9"/>
              </w:numPr>
              <w:jc w:val="both"/>
            </w:pPr>
            <w:r>
              <w:t xml:space="preserve">requires </w:t>
            </w:r>
            <w:r w:rsidR="0019732A">
              <w:t>information on state law</w:t>
            </w:r>
            <w:r w:rsidR="000A1DD7">
              <w:t xml:space="preserve"> regarding </w:t>
            </w:r>
            <w:r w:rsidR="0067158A">
              <w:t xml:space="preserve">the prohibition on discriminatory </w:t>
            </w:r>
            <w:r w:rsidR="007F4B50">
              <w:t xml:space="preserve">abortion </w:t>
            </w:r>
            <w:r>
              <w:t>to be</w:t>
            </w:r>
            <w:r w:rsidR="007F4B50">
              <w:t xml:space="preserve"> </w:t>
            </w:r>
            <w:r w:rsidR="000A1DD7">
              <w:t>give</w:t>
            </w:r>
            <w:r>
              <w:t>n to</w:t>
            </w:r>
            <w:r w:rsidR="000A1DD7">
              <w:t xml:space="preserve"> </w:t>
            </w:r>
            <w:r w:rsidR="007F4B50">
              <w:t>the pregnant woman</w:t>
            </w:r>
            <w:r>
              <w:t xml:space="preserve"> by the physician;</w:t>
            </w:r>
          </w:p>
          <w:p w14:paraId="2CF4A1DE" w14:textId="7E8AA1F1" w:rsidR="00B1493D" w:rsidRDefault="00C45FE8" w:rsidP="00BD681C">
            <w:pPr>
              <w:pStyle w:val="Header"/>
              <w:numPr>
                <w:ilvl w:val="0"/>
                <w:numId w:val="9"/>
              </w:numPr>
              <w:jc w:val="both"/>
            </w:pPr>
            <w:r>
              <w:t xml:space="preserve">revises the contents of the </w:t>
            </w:r>
            <w:r w:rsidR="00306CB4">
              <w:t xml:space="preserve">abortion and </w:t>
            </w:r>
            <w:r>
              <w:t>sonogram election form</w:t>
            </w:r>
            <w:r w:rsidR="00752A3B">
              <w:t xml:space="preserve"> the pregnant woman must complete and certify with her signature before any sedative or anesthesia is administered</w:t>
            </w:r>
            <w:r>
              <w:t>;</w:t>
            </w:r>
            <w:r w:rsidR="00AE26D7">
              <w:t xml:space="preserve"> and</w:t>
            </w:r>
          </w:p>
          <w:p w14:paraId="320AFE51" w14:textId="67A9EA1C" w:rsidR="006B642A" w:rsidRDefault="00C45FE8" w:rsidP="00BD681C">
            <w:pPr>
              <w:pStyle w:val="Header"/>
              <w:numPr>
                <w:ilvl w:val="0"/>
                <w:numId w:val="9"/>
              </w:numPr>
              <w:jc w:val="both"/>
            </w:pPr>
            <w:r>
              <w:t xml:space="preserve">with regard to the </w:t>
            </w:r>
            <w:r w:rsidR="00FE225D">
              <w:t xml:space="preserve">identification of the </w:t>
            </w:r>
            <w:r>
              <w:t xml:space="preserve">source of </w:t>
            </w:r>
            <w:r w:rsidR="00C50488">
              <w:t xml:space="preserve">certain </w:t>
            </w:r>
            <w:r>
              <w:t>information to be provided by a physician to a woman,</w:t>
            </w:r>
            <w:r w:rsidR="000A1DD7">
              <w:t xml:space="preserve"> </w:t>
            </w:r>
            <w:r w:rsidR="00167DAE">
              <w:t>replaces</w:t>
            </w:r>
            <w:r w:rsidR="007F4B50">
              <w:t xml:space="preserve"> the Department of State Health Services</w:t>
            </w:r>
            <w:r w:rsidR="00420DE3">
              <w:t xml:space="preserve"> </w:t>
            </w:r>
            <w:r w:rsidR="00167DAE">
              <w:t xml:space="preserve">with </w:t>
            </w:r>
            <w:r w:rsidR="007F4B50">
              <w:t xml:space="preserve">HHSC </w:t>
            </w:r>
            <w:r w:rsidR="00167DAE">
              <w:t xml:space="preserve">as the </w:t>
            </w:r>
            <w:r w:rsidR="00FE225D">
              <w:t>source of that information.</w:t>
            </w:r>
            <w:r w:rsidR="00980D2A">
              <w:t xml:space="preserve"> </w:t>
            </w:r>
          </w:p>
          <w:p w14:paraId="779AD66E" w14:textId="77777777" w:rsidR="006B642A" w:rsidRDefault="006B642A" w:rsidP="00BD681C">
            <w:pPr>
              <w:pStyle w:val="Header"/>
              <w:jc w:val="both"/>
            </w:pPr>
          </w:p>
          <w:p w14:paraId="12365F05" w14:textId="5B80919E" w:rsidR="00036276" w:rsidRDefault="00C45FE8" w:rsidP="00BD681C">
            <w:pPr>
              <w:pStyle w:val="Header"/>
              <w:jc w:val="both"/>
            </w:pPr>
            <w:r>
              <w:t>H.B. 3218</w:t>
            </w:r>
            <w:r w:rsidR="00CA7819">
              <w:t>, in provisions relating to voluntary and informed consent,</w:t>
            </w:r>
            <w:r w:rsidR="006B642A">
              <w:t xml:space="preserve"> </w:t>
            </w:r>
            <w:r w:rsidR="004F0E8A">
              <w:t>requires a physician who is to perform an abortion</w:t>
            </w:r>
            <w:r w:rsidR="008A66B5">
              <w:t xml:space="preserve"> on</w:t>
            </w:r>
            <w:r w:rsidR="004F0E8A">
              <w:t xml:space="preserve"> </w:t>
            </w:r>
            <w:r w:rsidR="008A66B5">
              <w:t xml:space="preserve">a </w:t>
            </w:r>
            <w:r w:rsidR="004F0E8A">
              <w:t xml:space="preserve">pregnant woman </w:t>
            </w:r>
            <w:r w:rsidR="008A66B5">
              <w:t xml:space="preserve">whose </w:t>
            </w:r>
            <w:r w:rsidR="004F0E8A">
              <w:t>preborn child has been diagnosed with a life-threatening disability, at least 24 hours before the abortion or at least two hours before the abortion if the pregnant woman waives the requirement</w:t>
            </w:r>
            <w:r w:rsidR="00F73C40">
              <w:t xml:space="preserve"> by </w:t>
            </w:r>
            <w:r w:rsidR="00F8020B">
              <w:t>certifying that</w:t>
            </w:r>
            <w:r>
              <w:t xml:space="preserve"> she currently lives</w:t>
            </w:r>
            <w:r w:rsidR="00F8020B">
              <w:t xml:space="preserve"> 100 miles or more from</w:t>
            </w:r>
            <w:r>
              <w:t xml:space="preserve"> the nearest abortion provider</w:t>
            </w:r>
            <w:r w:rsidR="003E1A23">
              <w:t xml:space="preserve"> or a facility in which more than 50 abortions are performed in a 12</w:t>
            </w:r>
            <w:r w:rsidR="00F75C58">
              <w:t>-</w:t>
            </w:r>
            <w:r w:rsidR="003E1A23">
              <w:t>month period</w:t>
            </w:r>
            <w:r w:rsidR="004F0E8A">
              <w:t xml:space="preserve">, </w:t>
            </w:r>
            <w:r w:rsidR="008A66B5">
              <w:t xml:space="preserve">to </w:t>
            </w:r>
            <w:r>
              <w:t>do the following:</w:t>
            </w:r>
          </w:p>
          <w:p w14:paraId="1FD4D04B" w14:textId="0D482D75" w:rsidR="00080C17" w:rsidRDefault="00C45FE8" w:rsidP="00BD681C">
            <w:pPr>
              <w:pStyle w:val="Header"/>
              <w:numPr>
                <w:ilvl w:val="0"/>
                <w:numId w:val="10"/>
              </w:numPr>
              <w:jc w:val="both"/>
            </w:pPr>
            <w:r>
              <w:t>inform the woman</w:t>
            </w:r>
            <w:r w:rsidR="008A66B5">
              <w:t>,</w:t>
            </w:r>
            <w:r>
              <w:t xml:space="preserve"> </w:t>
            </w:r>
            <w:r w:rsidR="008A66B5">
              <w:t xml:space="preserve">orally and in person, </w:t>
            </w:r>
            <w:r>
              <w:t>of the availability of perinatal palliative care; and</w:t>
            </w:r>
          </w:p>
          <w:p w14:paraId="38E1B691" w14:textId="7041CF73" w:rsidR="00080C17" w:rsidRDefault="00C45FE8" w:rsidP="00BD681C">
            <w:pPr>
              <w:pStyle w:val="Header"/>
              <w:numPr>
                <w:ilvl w:val="0"/>
                <w:numId w:val="11"/>
              </w:numPr>
              <w:jc w:val="both"/>
            </w:pPr>
            <w:r>
              <w:t>provide the pregnant woman with a written copy of the perinatal palliative care informational materials and the list</w:t>
            </w:r>
            <w:r>
              <w:t xml:space="preserve"> of</w:t>
            </w:r>
            <w:r w:rsidR="00192B85">
              <w:t xml:space="preserve"> </w:t>
            </w:r>
            <w:r w:rsidR="00192B85" w:rsidRPr="00227BA4">
              <w:t>perinatal palliative care</w:t>
            </w:r>
            <w:r>
              <w:t xml:space="preserve"> providers and programs and the perinatal palliative care certification form required by the bill's provisions. </w:t>
            </w:r>
          </w:p>
          <w:p w14:paraId="4D773572" w14:textId="77777777" w:rsidR="00080C17" w:rsidRDefault="00080C17" w:rsidP="00BD681C">
            <w:pPr>
              <w:pStyle w:val="Header"/>
              <w:jc w:val="both"/>
            </w:pPr>
          </w:p>
          <w:p w14:paraId="7745DE9E" w14:textId="19BAAC83" w:rsidR="0067158A" w:rsidRDefault="00C45FE8" w:rsidP="00BD681C">
            <w:pPr>
              <w:pStyle w:val="Header"/>
              <w:jc w:val="both"/>
            </w:pPr>
            <w:r>
              <w:t>H.B. 3218</w:t>
            </w:r>
            <w:r w:rsidR="005020F2">
              <w:t xml:space="preserve">, in provisions relating to voluntary and informed consent, </w:t>
            </w:r>
            <w:r w:rsidR="00080C17">
              <w:t>establishes that</w:t>
            </w:r>
            <w:r w:rsidR="008A45B1">
              <w:t>,</w:t>
            </w:r>
            <w:r w:rsidR="00080C17">
              <w:t xml:space="preserve"> i</w:t>
            </w:r>
            <w:r w:rsidR="006760A8">
              <w:t xml:space="preserve">f a pregnant woman </w:t>
            </w:r>
            <w:r w:rsidR="00080C17">
              <w:t xml:space="preserve">whose preborn child has been diagnosed with a life-threatening disability </w:t>
            </w:r>
            <w:r w:rsidR="00CA7819">
              <w:t xml:space="preserve">and who has received </w:t>
            </w:r>
            <w:r w:rsidR="006760A8">
              <w:t>the informational materials and certification form chooses to have an abortion instead of continuing the pregnancy in perinatal palliative care</w:t>
            </w:r>
            <w:r w:rsidR="00BB7870">
              <w:t xml:space="preserve">, </w:t>
            </w:r>
            <w:r w:rsidR="008A66B5">
              <w:t xml:space="preserve">the physician may </w:t>
            </w:r>
            <w:r w:rsidR="006B642A">
              <w:t>perform</w:t>
            </w:r>
            <w:r w:rsidR="008A66B5">
              <w:t xml:space="preserve"> the abortion </w:t>
            </w:r>
            <w:r w:rsidR="00BB7870">
              <w:t xml:space="preserve">only after the pregnant woman signs the certification form and the physician places the signed form in the pregnant woman's medical records. </w:t>
            </w:r>
          </w:p>
          <w:p w14:paraId="69A58CF0" w14:textId="4460CE4A" w:rsidR="009426EE" w:rsidRDefault="009426EE" w:rsidP="00BD681C">
            <w:pPr>
              <w:pStyle w:val="Header"/>
              <w:jc w:val="both"/>
            </w:pPr>
          </w:p>
          <w:p w14:paraId="57600F09" w14:textId="77777777" w:rsidR="00516BF5" w:rsidRDefault="00C45FE8" w:rsidP="00BD681C">
            <w:pPr>
              <w:pStyle w:val="Header"/>
              <w:jc w:val="both"/>
            </w:pPr>
            <w:r>
              <w:t>H.B. 3218</w:t>
            </w:r>
            <w:r w:rsidR="009426EE">
              <w:t xml:space="preserve"> </w:t>
            </w:r>
            <w:r w:rsidR="009426EE" w:rsidRPr="009426EE">
              <w:t>requires a copy of the signed</w:t>
            </w:r>
            <w:r w:rsidR="009426EE">
              <w:t xml:space="preserve"> perinatal palliative care</w:t>
            </w:r>
            <w:r w:rsidR="009426EE" w:rsidRPr="009426EE">
              <w:t xml:space="preserve"> certification form to be placed in the pregnant woman's medical records, if applicable, before an abortion begins and requires a copy of that certification to be retained by the facility where the abortion is performed until the seventh anniversary of the date the certification is signed or, if the pregnant woman is a minor, the later of the seventh anniversary of the date the certification is signed or the woman's 21st birthday. </w:t>
            </w:r>
          </w:p>
          <w:p w14:paraId="04B9A229" w14:textId="77777777" w:rsidR="00516BF5" w:rsidRDefault="00516BF5" w:rsidP="00BD681C">
            <w:pPr>
              <w:pStyle w:val="Header"/>
              <w:jc w:val="both"/>
            </w:pPr>
          </w:p>
          <w:p w14:paraId="50D6BE8E" w14:textId="6E5F52CE" w:rsidR="009426EE" w:rsidRDefault="00C45FE8" w:rsidP="00BD681C">
            <w:pPr>
              <w:pStyle w:val="Header"/>
              <w:jc w:val="both"/>
            </w:pPr>
            <w:r>
              <w:t xml:space="preserve">H.B. 3218 </w:t>
            </w:r>
            <w:r w:rsidRPr="009426EE">
              <w:t>includes in the informational materials that</w:t>
            </w:r>
            <w:r w:rsidR="002D6D50">
              <w:t xml:space="preserve"> the applicable health and human services agency</w:t>
            </w:r>
            <w:r w:rsidRPr="009426EE">
              <w:t xml:space="preserve"> is required to publish in regard to</w:t>
            </w:r>
            <w:r w:rsidR="002D6D50">
              <w:t xml:space="preserve"> </w:t>
            </w:r>
            <w:r w:rsidR="00420DE3">
              <w:t xml:space="preserve">voluntary and </w:t>
            </w:r>
            <w:r w:rsidRPr="009426EE">
              <w:t xml:space="preserve">informed consent the informational materials regarding state law prohibiting </w:t>
            </w:r>
            <w:r>
              <w:t xml:space="preserve">discriminatory </w:t>
            </w:r>
            <w:r w:rsidRPr="009426EE">
              <w:t xml:space="preserve">abortion and the informational materials regarding perinatal </w:t>
            </w:r>
            <w:r>
              <w:t>palliative</w:t>
            </w:r>
            <w:r w:rsidRPr="009426EE">
              <w:t xml:space="preserve"> care.</w:t>
            </w:r>
          </w:p>
          <w:p w14:paraId="4E7A5819" w14:textId="77777777" w:rsidR="00BB7870" w:rsidRDefault="00BB7870" w:rsidP="00BD681C">
            <w:pPr>
              <w:pStyle w:val="Header"/>
              <w:jc w:val="both"/>
            </w:pPr>
          </w:p>
          <w:p w14:paraId="6E634C1E" w14:textId="47620177" w:rsidR="0061328F" w:rsidRDefault="00C45FE8" w:rsidP="00BD681C">
            <w:pPr>
              <w:pStyle w:val="Header"/>
              <w:jc w:val="both"/>
            </w:pPr>
            <w:r>
              <w:t>H.B. 3218</w:t>
            </w:r>
            <w:r>
              <w:t xml:space="preserve"> amends the Occupations Code to </w:t>
            </w:r>
            <w:r w:rsidRPr="009426EE">
              <w:t>include among the prohibited practices whose commission by a physician or an applicant for a license to practice medicine is grounds for disciplinary action or refusal to issue a license the performance or attempted performa</w:t>
            </w:r>
            <w:r w:rsidRPr="009426EE">
              <w:t>nce of an abortion or engag</w:t>
            </w:r>
            <w:r w:rsidR="00D3418D">
              <w:t>ing</w:t>
            </w:r>
            <w:r w:rsidRPr="009426EE">
              <w:t xml:space="preserve"> in other conduct in violation of the bill's prohibition on discriminatory abortions.</w:t>
            </w:r>
            <w:r>
              <w:t xml:space="preserve"> </w:t>
            </w:r>
            <w:r w:rsidRPr="009C5CCE">
              <w:t>The bill makes the criminal penalties imposed for practicing medicine in violation of the Medical Practice Act inapplicable to a violation o</w:t>
            </w:r>
            <w:r w:rsidRPr="009C5CCE">
              <w:t>f that prohibition</w:t>
            </w:r>
            <w:r>
              <w:t xml:space="preserve">. </w:t>
            </w:r>
          </w:p>
          <w:p w14:paraId="5BE2EEBE" w14:textId="77777777" w:rsidR="0061328F" w:rsidRDefault="0061328F" w:rsidP="00BD681C">
            <w:pPr>
              <w:pStyle w:val="Header"/>
              <w:jc w:val="both"/>
            </w:pPr>
          </w:p>
          <w:p w14:paraId="2B7C8AD6" w14:textId="79E6F76D" w:rsidR="003C4F93" w:rsidRDefault="0029628C" w:rsidP="00BD681C">
            <w:pPr>
              <w:pStyle w:val="Header"/>
              <w:jc w:val="both"/>
            </w:pPr>
            <w:r>
              <w:t>H.B. 3218</w:t>
            </w:r>
            <w:r w:rsidR="0043051E">
              <w:t xml:space="preserve"> requires HHSC, not later than December 1, 20</w:t>
            </w:r>
            <w:r w:rsidR="003E1A23">
              <w:t>21</w:t>
            </w:r>
            <w:r w:rsidR="0043051E">
              <w:t xml:space="preserve">, to </w:t>
            </w:r>
            <w:r w:rsidR="008D499B">
              <w:t xml:space="preserve">update any forms and informational materials </w:t>
            </w:r>
            <w:r w:rsidR="00C45FE8" w:rsidRPr="0061328F">
              <w:t xml:space="preserve">relating to informed consent for an abortion </w:t>
            </w:r>
            <w:r w:rsidR="008D499B">
              <w:t>as necessary</w:t>
            </w:r>
            <w:r w:rsidR="003A57CD">
              <w:t xml:space="preserve"> and</w:t>
            </w:r>
            <w:r w:rsidR="00C45FE8">
              <w:t xml:space="preserve"> </w:t>
            </w:r>
            <w:r w:rsidR="008D499B">
              <w:t>requires the executive commissioner of HHSC to adopt any rules necessary to implement the bill's provisions relating to perinatal palliative care</w:t>
            </w:r>
            <w:r w:rsidR="00C45FE8">
              <w:t xml:space="preserve"> and the changes in law made by the bill related to informed consent for an abortion</w:t>
            </w:r>
            <w:r w:rsidR="008D499B">
              <w:t>. The bill's provisions apply only to a diagnosis of a life</w:t>
            </w:r>
            <w:r w:rsidR="00211D40">
              <w:noBreakHyphen/>
            </w:r>
            <w:r w:rsidR="008D499B">
              <w:t xml:space="preserve">threatening disability of a pregnant woman's preborn child </w:t>
            </w:r>
            <w:r w:rsidR="00DF25DA">
              <w:t xml:space="preserve">made on or after January 1, 2022, or </w:t>
            </w:r>
            <w:r w:rsidR="00605590">
              <w:t xml:space="preserve">to </w:t>
            </w:r>
            <w:r w:rsidR="008D499B">
              <w:t xml:space="preserve">an abortion </w:t>
            </w:r>
            <w:r w:rsidR="00DF25DA">
              <w:t xml:space="preserve">performed, induced, or attempted </w:t>
            </w:r>
            <w:r w:rsidR="008D499B">
              <w:t xml:space="preserve">or other conduct </w:t>
            </w:r>
            <w:r w:rsidR="00DF25DA">
              <w:t xml:space="preserve">that occurred </w:t>
            </w:r>
            <w:r w:rsidR="008D499B">
              <w:t>on or after January 1, 202</w:t>
            </w:r>
            <w:r w:rsidR="00B77491">
              <w:t>2</w:t>
            </w:r>
            <w:r w:rsidR="008D499B">
              <w:t xml:space="preserve">, as applicable. The bill sets out certain legislative findings and provides for the </w:t>
            </w:r>
            <w:r w:rsidR="00A16F0F">
              <w:t xml:space="preserve">intent </w:t>
            </w:r>
            <w:r w:rsidR="00DF25DA">
              <w:t xml:space="preserve">and severability </w:t>
            </w:r>
            <w:r w:rsidR="008D499B">
              <w:t xml:space="preserve">of its provisions. </w:t>
            </w:r>
          </w:p>
          <w:p w14:paraId="74E96C2B" w14:textId="77777777" w:rsidR="003C4F93" w:rsidRDefault="003C4F93" w:rsidP="00BD681C">
            <w:pPr>
              <w:pStyle w:val="Header"/>
              <w:jc w:val="both"/>
            </w:pPr>
          </w:p>
          <w:p w14:paraId="4547D833" w14:textId="2646E4F2" w:rsidR="008D499B" w:rsidRDefault="00C45FE8" w:rsidP="00BD681C">
            <w:pPr>
              <w:pStyle w:val="Header"/>
              <w:jc w:val="both"/>
            </w:pPr>
            <w:r>
              <w:t xml:space="preserve">H.B. 3218 repeals the following provisions of the Health and Safety Code: </w:t>
            </w:r>
          </w:p>
          <w:p w14:paraId="703E0859" w14:textId="7F28C027" w:rsidR="008D499B" w:rsidRDefault="00C45FE8" w:rsidP="00BD681C">
            <w:pPr>
              <w:pStyle w:val="Header"/>
              <w:numPr>
                <w:ilvl w:val="0"/>
                <w:numId w:val="1"/>
              </w:numPr>
              <w:jc w:val="both"/>
            </w:pPr>
            <w:r>
              <w:t>Section 171.046(c)</w:t>
            </w:r>
            <w:r w:rsidR="00082CC1">
              <w:t>; and</w:t>
            </w:r>
          </w:p>
          <w:p w14:paraId="16D326C9" w14:textId="30D5F9DC" w:rsidR="008D499B" w:rsidRDefault="00C45FE8" w:rsidP="00BD681C">
            <w:pPr>
              <w:pStyle w:val="Header"/>
              <w:numPr>
                <w:ilvl w:val="0"/>
                <w:numId w:val="1"/>
              </w:numPr>
              <w:jc w:val="both"/>
            </w:pPr>
            <w:r>
              <w:t>Sections 285.202(a-1) and (a-2)</w:t>
            </w:r>
            <w:r w:rsidR="00082CC1">
              <w:t>.</w:t>
            </w:r>
          </w:p>
          <w:p w14:paraId="3D83A897" w14:textId="77777777" w:rsidR="008423E4" w:rsidRPr="00835628" w:rsidRDefault="008423E4" w:rsidP="00BD681C">
            <w:pPr>
              <w:rPr>
                <w:b/>
              </w:rPr>
            </w:pPr>
          </w:p>
        </w:tc>
      </w:tr>
      <w:tr w:rsidR="00220E0E" w14:paraId="261D5365" w14:textId="77777777" w:rsidTr="00DB750E">
        <w:tc>
          <w:tcPr>
            <w:tcW w:w="9576" w:type="dxa"/>
          </w:tcPr>
          <w:p w14:paraId="0F20FFC9" w14:textId="77777777" w:rsidR="008423E4" w:rsidRPr="00A8133F" w:rsidRDefault="00C45FE8" w:rsidP="00BD681C">
            <w:pPr>
              <w:rPr>
                <w:b/>
              </w:rPr>
            </w:pPr>
            <w:r w:rsidRPr="009C1E9A">
              <w:rPr>
                <w:b/>
                <w:u w:val="single"/>
              </w:rPr>
              <w:t>EFFECTIVE DATE</w:t>
            </w:r>
            <w:r>
              <w:rPr>
                <w:b/>
              </w:rPr>
              <w:t xml:space="preserve"> </w:t>
            </w:r>
          </w:p>
          <w:p w14:paraId="00016C0F" w14:textId="77777777" w:rsidR="008423E4" w:rsidRDefault="008423E4" w:rsidP="00BD681C"/>
          <w:p w14:paraId="48D1725E" w14:textId="11122088" w:rsidR="008423E4" w:rsidRPr="00233FDB" w:rsidRDefault="00C45FE8" w:rsidP="00BD681C">
            <w:pPr>
              <w:pStyle w:val="Header"/>
              <w:tabs>
                <w:tab w:val="clear" w:pos="4320"/>
                <w:tab w:val="clear" w:pos="8640"/>
              </w:tabs>
              <w:jc w:val="both"/>
            </w:pPr>
            <w:r>
              <w:t>September 1, 20</w:t>
            </w:r>
            <w:r w:rsidR="00B77491">
              <w:t>21</w:t>
            </w:r>
            <w:r>
              <w:t>.</w:t>
            </w:r>
          </w:p>
        </w:tc>
      </w:tr>
    </w:tbl>
    <w:p w14:paraId="1ADE9725" w14:textId="77777777" w:rsidR="004108C3" w:rsidRPr="008423E4" w:rsidRDefault="004108C3" w:rsidP="00BD681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D901" w14:textId="77777777" w:rsidR="00000000" w:rsidRDefault="00C45FE8">
      <w:r>
        <w:separator/>
      </w:r>
    </w:p>
  </w:endnote>
  <w:endnote w:type="continuationSeparator" w:id="0">
    <w:p w14:paraId="43BB2136" w14:textId="77777777" w:rsidR="00000000" w:rsidRDefault="00C4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BEE1" w14:textId="77777777" w:rsidR="008D17BE" w:rsidRDefault="008D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220E0E" w14:paraId="0B7BEDEB" w14:textId="77777777" w:rsidTr="009C1E9A">
      <w:trPr>
        <w:cantSplit/>
      </w:trPr>
      <w:tc>
        <w:tcPr>
          <w:tcW w:w="0" w:type="pct"/>
        </w:tcPr>
        <w:p w14:paraId="058E37B8" w14:textId="77777777" w:rsidR="008D17BE" w:rsidRDefault="008D17BE" w:rsidP="009C1E9A">
          <w:pPr>
            <w:pStyle w:val="Footer"/>
            <w:tabs>
              <w:tab w:val="clear" w:pos="8640"/>
              <w:tab w:val="right" w:pos="9360"/>
            </w:tabs>
          </w:pPr>
        </w:p>
      </w:tc>
      <w:tc>
        <w:tcPr>
          <w:tcW w:w="2395" w:type="pct"/>
        </w:tcPr>
        <w:p w14:paraId="3BFC4298" w14:textId="77777777" w:rsidR="008D17BE" w:rsidRDefault="008D17BE" w:rsidP="009C1E9A">
          <w:pPr>
            <w:pStyle w:val="Footer"/>
            <w:tabs>
              <w:tab w:val="clear" w:pos="8640"/>
              <w:tab w:val="right" w:pos="9360"/>
            </w:tabs>
          </w:pPr>
        </w:p>
        <w:p w14:paraId="57939643" w14:textId="77777777" w:rsidR="008D17BE" w:rsidRDefault="008D17BE" w:rsidP="009C1E9A">
          <w:pPr>
            <w:pStyle w:val="Footer"/>
            <w:tabs>
              <w:tab w:val="clear" w:pos="8640"/>
              <w:tab w:val="right" w:pos="9360"/>
            </w:tabs>
          </w:pPr>
        </w:p>
        <w:p w14:paraId="53F86866" w14:textId="77777777" w:rsidR="008D17BE" w:rsidRDefault="008D17BE" w:rsidP="009C1E9A">
          <w:pPr>
            <w:pStyle w:val="Footer"/>
            <w:tabs>
              <w:tab w:val="clear" w:pos="8640"/>
              <w:tab w:val="right" w:pos="9360"/>
            </w:tabs>
          </w:pPr>
        </w:p>
      </w:tc>
      <w:tc>
        <w:tcPr>
          <w:tcW w:w="2453" w:type="pct"/>
        </w:tcPr>
        <w:p w14:paraId="7BC9E5A5" w14:textId="77777777" w:rsidR="008D17BE" w:rsidRDefault="008D17BE" w:rsidP="009C1E9A">
          <w:pPr>
            <w:pStyle w:val="Footer"/>
            <w:tabs>
              <w:tab w:val="clear" w:pos="8640"/>
              <w:tab w:val="right" w:pos="9360"/>
            </w:tabs>
            <w:jc w:val="right"/>
          </w:pPr>
        </w:p>
      </w:tc>
    </w:tr>
    <w:tr w:rsidR="00220E0E" w14:paraId="407A4BA2" w14:textId="77777777" w:rsidTr="009C1E9A">
      <w:trPr>
        <w:cantSplit/>
      </w:trPr>
      <w:tc>
        <w:tcPr>
          <w:tcW w:w="0" w:type="pct"/>
        </w:tcPr>
        <w:p w14:paraId="2C631754" w14:textId="77777777" w:rsidR="008D17BE" w:rsidRDefault="008D17BE" w:rsidP="009C1E9A">
          <w:pPr>
            <w:pStyle w:val="Footer"/>
            <w:tabs>
              <w:tab w:val="clear" w:pos="8640"/>
              <w:tab w:val="right" w:pos="9360"/>
            </w:tabs>
          </w:pPr>
        </w:p>
      </w:tc>
      <w:tc>
        <w:tcPr>
          <w:tcW w:w="2395" w:type="pct"/>
        </w:tcPr>
        <w:p w14:paraId="7082CBE0" w14:textId="15E2B973" w:rsidR="008D17BE" w:rsidRPr="009C1E9A" w:rsidRDefault="00C45FE8" w:rsidP="009C1E9A">
          <w:pPr>
            <w:pStyle w:val="Footer"/>
            <w:tabs>
              <w:tab w:val="clear" w:pos="8640"/>
              <w:tab w:val="right" w:pos="9360"/>
            </w:tabs>
            <w:rPr>
              <w:rFonts w:ascii="Shruti" w:hAnsi="Shruti"/>
              <w:sz w:val="22"/>
            </w:rPr>
          </w:pPr>
          <w:r>
            <w:rPr>
              <w:rFonts w:ascii="Shruti" w:hAnsi="Shruti"/>
              <w:sz w:val="22"/>
            </w:rPr>
            <w:t>87R 19794</w:t>
          </w:r>
        </w:p>
      </w:tc>
      <w:tc>
        <w:tcPr>
          <w:tcW w:w="2453" w:type="pct"/>
        </w:tcPr>
        <w:p w14:paraId="64D452D3" w14:textId="2CAF0ABB" w:rsidR="008D17BE" w:rsidRDefault="00C45FE8" w:rsidP="009C1E9A">
          <w:pPr>
            <w:pStyle w:val="Footer"/>
            <w:tabs>
              <w:tab w:val="clear" w:pos="8640"/>
              <w:tab w:val="right" w:pos="9360"/>
            </w:tabs>
            <w:jc w:val="right"/>
          </w:pPr>
          <w:r>
            <w:fldChar w:fldCharType="begin"/>
          </w:r>
          <w:r>
            <w:instrText xml:space="preserve"> DOCPROPERTY  OTID  \* MERGEFORMAT </w:instrText>
          </w:r>
          <w:r>
            <w:fldChar w:fldCharType="separate"/>
          </w:r>
          <w:r w:rsidR="00650B67">
            <w:t>21.110.548</w:t>
          </w:r>
          <w:r>
            <w:fldChar w:fldCharType="end"/>
          </w:r>
        </w:p>
      </w:tc>
    </w:tr>
    <w:tr w:rsidR="00220E0E" w14:paraId="07BFEE3E" w14:textId="77777777" w:rsidTr="009C1E9A">
      <w:trPr>
        <w:cantSplit/>
      </w:trPr>
      <w:tc>
        <w:tcPr>
          <w:tcW w:w="0" w:type="pct"/>
        </w:tcPr>
        <w:p w14:paraId="2EB45DAB" w14:textId="77777777" w:rsidR="008D17BE" w:rsidRDefault="008D17BE" w:rsidP="009C1E9A">
          <w:pPr>
            <w:pStyle w:val="Footer"/>
            <w:tabs>
              <w:tab w:val="clear" w:pos="4320"/>
              <w:tab w:val="clear" w:pos="8640"/>
              <w:tab w:val="left" w:pos="2865"/>
            </w:tabs>
          </w:pPr>
        </w:p>
      </w:tc>
      <w:tc>
        <w:tcPr>
          <w:tcW w:w="2395" w:type="pct"/>
        </w:tcPr>
        <w:p w14:paraId="587A3E77" w14:textId="77777777" w:rsidR="008D17BE" w:rsidRPr="009C1E9A" w:rsidRDefault="008D17BE" w:rsidP="009C1E9A">
          <w:pPr>
            <w:pStyle w:val="Footer"/>
            <w:tabs>
              <w:tab w:val="clear" w:pos="4320"/>
              <w:tab w:val="clear" w:pos="8640"/>
              <w:tab w:val="left" w:pos="2865"/>
            </w:tabs>
            <w:rPr>
              <w:rFonts w:ascii="Shruti" w:hAnsi="Shruti"/>
              <w:sz w:val="22"/>
            </w:rPr>
          </w:pPr>
        </w:p>
      </w:tc>
      <w:tc>
        <w:tcPr>
          <w:tcW w:w="2453" w:type="pct"/>
        </w:tcPr>
        <w:p w14:paraId="64BB30CC" w14:textId="77777777" w:rsidR="008D17BE" w:rsidRDefault="008D17BE" w:rsidP="006D504F">
          <w:pPr>
            <w:pStyle w:val="Footer"/>
            <w:rPr>
              <w:rStyle w:val="PageNumber"/>
            </w:rPr>
          </w:pPr>
        </w:p>
        <w:p w14:paraId="7C4BEC94" w14:textId="77777777" w:rsidR="008D17BE" w:rsidRDefault="008D17BE" w:rsidP="009C1E9A">
          <w:pPr>
            <w:pStyle w:val="Footer"/>
            <w:tabs>
              <w:tab w:val="clear" w:pos="8640"/>
              <w:tab w:val="right" w:pos="9360"/>
            </w:tabs>
            <w:jc w:val="right"/>
          </w:pPr>
        </w:p>
      </w:tc>
    </w:tr>
    <w:tr w:rsidR="00220E0E" w14:paraId="1F1C6901" w14:textId="77777777" w:rsidTr="009C1E9A">
      <w:trPr>
        <w:cantSplit/>
        <w:trHeight w:val="323"/>
      </w:trPr>
      <w:tc>
        <w:tcPr>
          <w:tcW w:w="0" w:type="pct"/>
          <w:gridSpan w:val="3"/>
        </w:tcPr>
        <w:p w14:paraId="69237964" w14:textId="6EAB948A" w:rsidR="008D17BE" w:rsidRDefault="00C45FE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D681C">
            <w:rPr>
              <w:rStyle w:val="PageNumber"/>
              <w:noProof/>
            </w:rPr>
            <w:t>4</w:t>
          </w:r>
          <w:r>
            <w:rPr>
              <w:rStyle w:val="PageNumber"/>
            </w:rPr>
            <w:fldChar w:fldCharType="end"/>
          </w:r>
        </w:p>
        <w:p w14:paraId="10F4EC5D" w14:textId="77777777" w:rsidR="008D17BE" w:rsidRDefault="008D17BE" w:rsidP="009C1E9A">
          <w:pPr>
            <w:pStyle w:val="Footer"/>
            <w:tabs>
              <w:tab w:val="clear" w:pos="8640"/>
              <w:tab w:val="right" w:pos="9360"/>
            </w:tabs>
            <w:jc w:val="center"/>
          </w:pPr>
        </w:p>
      </w:tc>
    </w:tr>
  </w:tbl>
  <w:p w14:paraId="1FF50E34" w14:textId="77777777" w:rsidR="008D17BE" w:rsidRPr="00FF6F72" w:rsidRDefault="008D17BE"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53F1" w14:textId="77777777" w:rsidR="008D17BE" w:rsidRDefault="008D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7531" w14:textId="77777777" w:rsidR="00000000" w:rsidRDefault="00C45FE8">
      <w:r>
        <w:separator/>
      </w:r>
    </w:p>
  </w:footnote>
  <w:footnote w:type="continuationSeparator" w:id="0">
    <w:p w14:paraId="54350BCF" w14:textId="77777777" w:rsidR="00000000" w:rsidRDefault="00C4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AFAF" w14:textId="77777777" w:rsidR="008D17BE" w:rsidRDefault="008D1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8D27" w14:textId="77777777" w:rsidR="008D17BE" w:rsidRDefault="008D1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6EAA" w14:textId="77777777" w:rsidR="008D17BE" w:rsidRDefault="008D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247"/>
    <w:multiLevelType w:val="hybridMultilevel"/>
    <w:tmpl w:val="82208044"/>
    <w:lvl w:ilvl="0" w:tplc="3612CEEC">
      <w:start w:val="1"/>
      <w:numFmt w:val="bullet"/>
      <w:lvlText w:val=""/>
      <w:lvlJc w:val="left"/>
      <w:pPr>
        <w:tabs>
          <w:tab w:val="num" w:pos="720"/>
        </w:tabs>
        <w:ind w:left="720" w:hanging="360"/>
      </w:pPr>
      <w:rPr>
        <w:rFonts w:ascii="Symbol" w:hAnsi="Symbol" w:hint="default"/>
      </w:rPr>
    </w:lvl>
    <w:lvl w:ilvl="1" w:tplc="B0704466" w:tentative="1">
      <w:start w:val="1"/>
      <w:numFmt w:val="bullet"/>
      <w:lvlText w:val="o"/>
      <w:lvlJc w:val="left"/>
      <w:pPr>
        <w:ind w:left="1440" w:hanging="360"/>
      </w:pPr>
      <w:rPr>
        <w:rFonts w:ascii="Courier New" w:hAnsi="Courier New" w:cs="Courier New" w:hint="default"/>
      </w:rPr>
    </w:lvl>
    <w:lvl w:ilvl="2" w:tplc="58ECDCE2" w:tentative="1">
      <w:start w:val="1"/>
      <w:numFmt w:val="bullet"/>
      <w:lvlText w:val=""/>
      <w:lvlJc w:val="left"/>
      <w:pPr>
        <w:ind w:left="2160" w:hanging="360"/>
      </w:pPr>
      <w:rPr>
        <w:rFonts w:ascii="Wingdings" w:hAnsi="Wingdings" w:hint="default"/>
      </w:rPr>
    </w:lvl>
    <w:lvl w:ilvl="3" w:tplc="82DEEA4C" w:tentative="1">
      <w:start w:val="1"/>
      <w:numFmt w:val="bullet"/>
      <w:lvlText w:val=""/>
      <w:lvlJc w:val="left"/>
      <w:pPr>
        <w:ind w:left="2880" w:hanging="360"/>
      </w:pPr>
      <w:rPr>
        <w:rFonts w:ascii="Symbol" w:hAnsi="Symbol" w:hint="default"/>
      </w:rPr>
    </w:lvl>
    <w:lvl w:ilvl="4" w:tplc="FC8893BA" w:tentative="1">
      <w:start w:val="1"/>
      <w:numFmt w:val="bullet"/>
      <w:lvlText w:val="o"/>
      <w:lvlJc w:val="left"/>
      <w:pPr>
        <w:ind w:left="3600" w:hanging="360"/>
      </w:pPr>
      <w:rPr>
        <w:rFonts w:ascii="Courier New" w:hAnsi="Courier New" w:cs="Courier New" w:hint="default"/>
      </w:rPr>
    </w:lvl>
    <w:lvl w:ilvl="5" w:tplc="EC3675AC" w:tentative="1">
      <w:start w:val="1"/>
      <w:numFmt w:val="bullet"/>
      <w:lvlText w:val=""/>
      <w:lvlJc w:val="left"/>
      <w:pPr>
        <w:ind w:left="4320" w:hanging="360"/>
      </w:pPr>
      <w:rPr>
        <w:rFonts w:ascii="Wingdings" w:hAnsi="Wingdings" w:hint="default"/>
      </w:rPr>
    </w:lvl>
    <w:lvl w:ilvl="6" w:tplc="D5BE7F82" w:tentative="1">
      <w:start w:val="1"/>
      <w:numFmt w:val="bullet"/>
      <w:lvlText w:val=""/>
      <w:lvlJc w:val="left"/>
      <w:pPr>
        <w:ind w:left="5040" w:hanging="360"/>
      </w:pPr>
      <w:rPr>
        <w:rFonts w:ascii="Symbol" w:hAnsi="Symbol" w:hint="default"/>
      </w:rPr>
    </w:lvl>
    <w:lvl w:ilvl="7" w:tplc="45900F44" w:tentative="1">
      <w:start w:val="1"/>
      <w:numFmt w:val="bullet"/>
      <w:lvlText w:val="o"/>
      <w:lvlJc w:val="left"/>
      <w:pPr>
        <w:ind w:left="5760" w:hanging="360"/>
      </w:pPr>
      <w:rPr>
        <w:rFonts w:ascii="Courier New" w:hAnsi="Courier New" w:cs="Courier New" w:hint="default"/>
      </w:rPr>
    </w:lvl>
    <w:lvl w:ilvl="8" w:tplc="1C925A8A" w:tentative="1">
      <w:start w:val="1"/>
      <w:numFmt w:val="bullet"/>
      <w:lvlText w:val=""/>
      <w:lvlJc w:val="left"/>
      <w:pPr>
        <w:ind w:left="6480" w:hanging="360"/>
      </w:pPr>
      <w:rPr>
        <w:rFonts w:ascii="Wingdings" w:hAnsi="Wingdings" w:hint="default"/>
      </w:rPr>
    </w:lvl>
  </w:abstractNum>
  <w:abstractNum w:abstractNumId="1" w15:restartNumberingAfterBreak="0">
    <w:nsid w:val="1AB260D5"/>
    <w:multiLevelType w:val="hybridMultilevel"/>
    <w:tmpl w:val="2794A82E"/>
    <w:lvl w:ilvl="0" w:tplc="D31A3E2E">
      <w:start w:val="1"/>
      <w:numFmt w:val="bullet"/>
      <w:lvlText w:val=""/>
      <w:lvlJc w:val="left"/>
      <w:pPr>
        <w:tabs>
          <w:tab w:val="num" w:pos="720"/>
        </w:tabs>
        <w:ind w:left="720" w:hanging="360"/>
      </w:pPr>
      <w:rPr>
        <w:rFonts w:ascii="Symbol" w:hAnsi="Symbol" w:hint="default"/>
      </w:rPr>
    </w:lvl>
    <w:lvl w:ilvl="1" w:tplc="E2068486" w:tentative="1">
      <w:start w:val="1"/>
      <w:numFmt w:val="bullet"/>
      <w:lvlText w:val="o"/>
      <w:lvlJc w:val="left"/>
      <w:pPr>
        <w:ind w:left="1440" w:hanging="360"/>
      </w:pPr>
      <w:rPr>
        <w:rFonts w:ascii="Courier New" w:hAnsi="Courier New" w:cs="Courier New" w:hint="default"/>
      </w:rPr>
    </w:lvl>
    <w:lvl w:ilvl="2" w:tplc="A5F2B3D6" w:tentative="1">
      <w:start w:val="1"/>
      <w:numFmt w:val="bullet"/>
      <w:lvlText w:val=""/>
      <w:lvlJc w:val="left"/>
      <w:pPr>
        <w:ind w:left="2160" w:hanging="360"/>
      </w:pPr>
      <w:rPr>
        <w:rFonts w:ascii="Wingdings" w:hAnsi="Wingdings" w:hint="default"/>
      </w:rPr>
    </w:lvl>
    <w:lvl w:ilvl="3" w:tplc="AB66F6A2" w:tentative="1">
      <w:start w:val="1"/>
      <w:numFmt w:val="bullet"/>
      <w:lvlText w:val=""/>
      <w:lvlJc w:val="left"/>
      <w:pPr>
        <w:ind w:left="2880" w:hanging="360"/>
      </w:pPr>
      <w:rPr>
        <w:rFonts w:ascii="Symbol" w:hAnsi="Symbol" w:hint="default"/>
      </w:rPr>
    </w:lvl>
    <w:lvl w:ilvl="4" w:tplc="4E7C46E2" w:tentative="1">
      <w:start w:val="1"/>
      <w:numFmt w:val="bullet"/>
      <w:lvlText w:val="o"/>
      <w:lvlJc w:val="left"/>
      <w:pPr>
        <w:ind w:left="3600" w:hanging="360"/>
      </w:pPr>
      <w:rPr>
        <w:rFonts w:ascii="Courier New" w:hAnsi="Courier New" w:cs="Courier New" w:hint="default"/>
      </w:rPr>
    </w:lvl>
    <w:lvl w:ilvl="5" w:tplc="E1C0FE5A" w:tentative="1">
      <w:start w:val="1"/>
      <w:numFmt w:val="bullet"/>
      <w:lvlText w:val=""/>
      <w:lvlJc w:val="left"/>
      <w:pPr>
        <w:ind w:left="4320" w:hanging="360"/>
      </w:pPr>
      <w:rPr>
        <w:rFonts w:ascii="Wingdings" w:hAnsi="Wingdings" w:hint="default"/>
      </w:rPr>
    </w:lvl>
    <w:lvl w:ilvl="6" w:tplc="7F2C350E" w:tentative="1">
      <w:start w:val="1"/>
      <w:numFmt w:val="bullet"/>
      <w:lvlText w:val=""/>
      <w:lvlJc w:val="left"/>
      <w:pPr>
        <w:ind w:left="5040" w:hanging="360"/>
      </w:pPr>
      <w:rPr>
        <w:rFonts w:ascii="Symbol" w:hAnsi="Symbol" w:hint="default"/>
      </w:rPr>
    </w:lvl>
    <w:lvl w:ilvl="7" w:tplc="A0A8C30A" w:tentative="1">
      <w:start w:val="1"/>
      <w:numFmt w:val="bullet"/>
      <w:lvlText w:val="o"/>
      <w:lvlJc w:val="left"/>
      <w:pPr>
        <w:ind w:left="5760" w:hanging="360"/>
      </w:pPr>
      <w:rPr>
        <w:rFonts w:ascii="Courier New" w:hAnsi="Courier New" w:cs="Courier New" w:hint="default"/>
      </w:rPr>
    </w:lvl>
    <w:lvl w:ilvl="8" w:tplc="E51C0B0C" w:tentative="1">
      <w:start w:val="1"/>
      <w:numFmt w:val="bullet"/>
      <w:lvlText w:val=""/>
      <w:lvlJc w:val="left"/>
      <w:pPr>
        <w:ind w:left="6480" w:hanging="360"/>
      </w:pPr>
      <w:rPr>
        <w:rFonts w:ascii="Wingdings" w:hAnsi="Wingdings" w:hint="default"/>
      </w:rPr>
    </w:lvl>
  </w:abstractNum>
  <w:abstractNum w:abstractNumId="2" w15:restartNumberingAfterBreak="0">
    <w:nsid w:val="1B734897"/>
    <w:multiLevelType w:val="hybridMultilevel"/>
    <w:tmpl w:val="17BCFB5A"/>
    <w:lvl w:ilvl="0" w:tplc="4340532E">
      <w:start w:val="1"/>
      <w:numFmt w:val="bullet"/>
      <w:lvlText w:val=""/>
      <w:lvlJc w:val="left"/>
      <w:pPr>
        <w:tabs>
          <w:tab w:val="num" w:pos="720"/>
        </w:tabs>
        <w:ind w:left="720" w:hanging="360"/>
      </w:pPr>
      <w:rPr>
        <w:rFonts w:ascii="Symbol" w:hAnsi="Symbol" w:hint="default"/>
      </w:rPr>
    </w:lvl>
    <w:lvl w:ilvl="1" w:tplc="A0600548" w:tentative="1">
      <w:start w:val="1"/>
      <w:numFmt w:val="bullet"/>
      <w:lvlText w:val="o"/>
      <w:lvlJc w:val="left"/>
      <w:pPr>
        <w:ind w:left="1440" w:hanging="360"/>
      </w:pPr>
      <w:rPr>
        <w:rFonts w:ascii="Courier New" w:hAnsi="Courier New" w:cs="Courier New" w:hint="default"/>
      </w:rPr>
    </w:lvl>
    <w:lvl w:ilvl="2" w:tplc="06E2676E" w:tentative="1">
      <w:start w:val="1"/>
      <w:numFmt w:val="bullet"/>
      <w:lvlText w:val=""/>
      <w:lvlJc w:val="left"/>
      <w:pPr>
        <w:ind w:left="2160" w:hanging="360"/>
      </w:pPr>
      <w:rPr>
        <w:rFonts w:ascii="Wingdings" w:hAnsi="Wingdings" w:hint="default"/>
      </w:rPr>
    </w:lvl>
    <w:lvl w:ilvl="3" w:tplc="46C204FC" w:tentative="1">
      <w:start w:val="1"/>
      <w:numFmt w:val="bullet"/>
      <w:lvlText w:val=""/>
      <w:lvlJc w:val="left"/>
      <w:pPr>
        <w:ind w:left="2880" w:hanging="360"/>
      </w:pPr>
      <w:rPr>
        <w:rFonts w:ascii="Symbol" w:hAnsi="Symbol" w:hint="default"/>
      </w:rPr>
    </w:lvl>
    <w:lvl w:ilvl="4" w:tplc="7F1E039A" w:tentative="1">
      <w:start w:val="1"/>
      <w:numFmt w:val="bullet"/>
      <w:lvlText w:val="o"/>
      <w:lvlJc w:val="left"/>
      <w:pPr>
        <w:ind w:left="3600" w:hanging="360"/>
      </w:pPr>
      <w:rPr>
        <w:rFonts w:ascii="Courier New" w:hAnsi="Courier New" w:cs="Courier New" w:hint="default"/>
      </w:rPr>
    </w:lvl>
    <w:lvl w:ilvl="5" w:tplc="90861116" w:tentative="1">
      <w:start w:val="1"/>
      <w:numFmt w:val="bullet"/>
      <w:lvlText w:val=""/>
      <w:lvlJc w:val="left"/>
      <w:pPr>
        <w:ind w:left="4320" w:hanging="360"/>
      </w:pPr>
      <w:rPr>
        <w:rFonts w:ascii="Wingdings" w:hAnsi="Wingdings" w:hint="default"/>
      </w:rPr>
    </w:lvl>
    <w:lvl w:ilvl="6" w:tplc="EE9A51F4" w:tentative="1">
      <w:start w:val="1"/>
      <w:numFmt w:val="bullet"/>
      <w:lvlText w:val=""/>
      <w:lvlJc w:val="left"/>
      <w:pPr>
        <w:ind w:left="5040" w:hanging="360"/>
      </w:pPr>
      <w:rPr>
        <w:rFonts w:ascii="Symbol" w:hAnsi="Symbol" w:hint="default"/>
      </w:rPr>
    </w:lvl>
    <w:lvl w:ilvl="7" w:tplc="7428904A" w:tentative="1">
      <w:start w:val="1"/>
      <w:numFmt w:val="bullet"/>
      <w:lvlText w:val="o"/>
      <w:lvlJc w:val="left"/>
      <w:pPr>
        <w:ind w:left="5760" w:hanging="360"/>
      </w:pPr>
      <w:rPr>
        <w:rFonts w:ascii="Courier New" w:hAnsi="Courier New" w:cs="Courier New" w:hint="default"/>
      </w:rPr>
    </w:lvl>
    <w:lvl w:ilvl="8" w:tplc="FF202E00" w:tentative="1">
      <w:start w:val="1"/>
      <w:numFmt w:val="bullet"/>
      <w:lvlText w:val=""/>
      <w:lvlJc w:val="left"/>
      <w:pPr>
        <w:ind w:left="6480" w:hanging="360"/>
      </w:pPr>
      <w:rPr>
        <w:rFonts w:ascii="Wingdings" w:hAnsi="Wingdings" w:hint="default"/>
      </w:rPr>
    </w:lvl>
  </w:abstractNum>
  <w:abstractNum w:abstractNumId="3" w15:restartNumberingAfterBreak="0">
    <w:nsid w:val="1BB51986"/>
    <w:multiLevelType w:val="hybridMultilevel"/>
    <w:tmpl w:val="A8D21674"/>
    <w:lvl w:ilvl="0" w:tplc="AEDA7F84">
      <w:start w:val="1"/>
      <w:numFmt w:val="bullet"/>
      <w:lvlText w:val=""/>
      <w:lvlJc w:val="left"/>
      <w:pPr>
        <w:tabs>
          <w:tab w:val="num" w:pos="720"/>
        </w:tabs>
        <w:ind w:left="720" w:hanging="360"/>
      </w:pPr>
      <w:rPr>
        <w:rFonts w:ascii="Symbol" w:hAnsi="Symbol" w:hint="default"/>
      </w:rPr>
    </w:lvl>
    <w:lvl w:ilvl="1" w:tplc="58621E32" w:tentative="1">
      <w:start w:val="1"/>
      <w:numFmt w:val="bullet"/>
      <w:lvlText w:val="o"/>
      <w:lvlJc w:val="left"/>
      <w:pPr>
        <w:ind w:left="1440" w:hanging="360"/>
      </w:pPr>
      <w:rPr>
        <w:rFonts w:ascii="Courier New" w:hAnsi="Courier New" w:cs="Courier New" w:hint="default"/>
      </w:rPr>
    </w:lvl>
    <w:lvl w:ilvl="2" w:tplc="C38C8226" w:tentative="1">
      <w:start w:val="1"/>
      <w:numFmt w:val="bullet"/>
      <w:lvlText w:val=""/>
      <w:lvlJc w:val="left"/>
      <w:pPr>
        <w:ind w:left="2160" w:hanging="360"/>
      </w:pPr>
      <w:rPr>
        <w:rFonts w:ascii="Wingdings" w:hAnsi="Wingdings" w:hint="default"/>
      </w:rPr>
    </w:lvl>
    <w:lvl w:ilvl="3" w:tplc="87EC1200" w:tentative="1">
      <w:start w:val="1"/>
      <w:numFmt w:val="bullet"/>
      <w:lvlText w:val=""/>
      <w:lvlJc w:val="left"/>
      <w:pPr>
        <w:ind w:left="2880" w:hanging="360"/>
      </w:pPr>
      <w:rPr>
        <w:rFonts w:ascii="Symbol" w:hAnsi="Symbol" w:hint="default"/>
      </w:rPr>
    </w:lvl>
    <w:lvl w:ilvl="4" w:tplc="DAF80DD2" w:tentative="1">
      <w:start w:val="1"/>
      <w:numFmt w:val="bullet"/>
      <w:lvlText w:val="o"/>
      <w:lvlJc w:val="left"/>
      <w:pPr>
        <w:ind w:left="3600" w:hanging="360"/>
      </w:pPr>
      <w:rPr>
        <w:rFonts w:ascii="Courier New" w:hAnsi="Courier New" w:cs="Courier New" w:hint="default"/>
      </w:rPr>
    </w:lvl>
    <w:lvl w:ilvl="5" w:tplc="7B40DD80" w:tentative="1">
      <w:start w:val="1"/>
      <w:numFmt w:val="bullet"/>
      <w:lvlText w:val=""/>
      <w:lvlJc w:val="left"/>
      <w:pPr>
        <w:ind w:left="4320" w:hanging="360"/>
      </w:pPr>
      <w:rPr>
        <w:rFonts w:ascii="Wingdings" w:hAnsi="Wingdings" w:hint="default"/>
      </w:rPr>
    </w:lvl>
    <w:lvl w:ilvl="6" w:tplc="2FD08C34" w:tentative="1">
      <w:start w:val="1"/>
      <w:numFmt w:val="bullet"/>
      <w:lvlText w:val=""/>
      <w:lvlJc w:val="left"/>
      <w:pPr>
        <w:ind w:left="5040" w:hanging="360"/>
      </w:pPr>
      <w:rPr>
        <w:rFonts w:ascii="Symbol" w:hAnsi="Symbol" w:hint="default"/>
      </w:rPr>
    </w:lvl>
    <w:lvl w:ilvl="7" w:tplc="49E66B5A" w:tentative="1">
      <w:start w:val="1"/>
      <w:numFmt w:val="bullet"/>
      <w:lvlText w:val="o"/>
      <w:lvlJc w:val="left"/>
      <w:pPr>
        <w:ind w:left="5760" w:hanging="360"/>
      </w:pPr>
      <w:rPr>
        <w:rFonts w:ascii="Courier New" w:hAnsi="Courier New" w:cs="Courier New" w:hint="default"/>
      </w:rPr>
    </w:lvl>
    <w:lvl w:ilvl="8" w:tplc="BEE2579E" w:tentative="1">
      <w:start w:val="1"/>
      <w:numFmt w:val="bullet"/>
      <w:lvlText w:val=""/>
      <w:lvlJc w:val="left"/>
      <w:pPr>
        <w:ind w:left="6480" w:hanging="360"/>
      </w:pPr>
      <w:rPr>
        <w:rFonts w:ascii="Wingdings" w:hAnsi="Wingdings" w:hint="default"/>
      </w:rPr>
    </w:lvl>
  </w:abstractNum>
  <w:abstractNum w:abstractNumId="4" w15:restartNumberingAfterBreak="0">
    <w:nsid w:val="28672D30"/>
    <w:multiLevelType w:val="hybridMultilevel"/>
    <w:tmpl w:val="8E8C1FF0"/>
    <w:lvl w:ilvl="0" w:tplc="3FAADDC4">
      <w:start w:val="1"/>
      <w:numFmt w:val="bullet"/>
      <w:lvlText w:val=""/>
      <w:lvlJc w:val="left"/>
      <w:pPr>
        <w:tabs>
          <w:tab w:val="num" w:pos="720"/>
        </w:tabs>
        <w:ind w:left="720" w:hanging="360"/>
      </w:pPr>
      <w:rPr>
        <w:rFonts w:ascii="Symbol" w:hAnsi="Symbol" w:hint="default"/>
      </w:rPr>
    </w:lvl>
    <w:lvl w:ilvl="1" w:tplc="57E44B4C" w:tentative="1">
      <w:start w:val="1"/>
      <w:numFmt w:val="bullet"/>
      <w:lvlText w:val="o"/>
      <w:lvlJc w:val="left"/>
      <w:pPr>
        <w:ind w:left="1440" w:hanging="360"/>
      </w:pPr>
      <w:rPr>
        <w:rFonts w:ascii="Courier New" w:hAnsi="Courier New" w:cs="Courier New" w:hint="default"/>
      </w:rPr>
    </w:lvl>
    <w:lvl w:ilvl="2" w:tplc="1528F1C2" w:tentative="1">
      <w:start w:val="1"/>
      <w:numFmt w:val="bullet"/>
      <w:lvlText w:val=""/>
      <w:lvlJc w:val="left"/>
      <w:pPr>
        <w:ind w:left="2160" w:hanging="360"/>
      </w:pPr>
      <w:rPr>
        <w:rFonts w:ascii="Wingdings" w:hAnsi="Wingdings" w:hint="default"/>
      </w:rPr>
    </w:lvl>
    <w:lvl w:ilvl="3" w:tplc="28628DB0" w:tentative="1">
      <w:start w:val="1"/>
      <w:numFmt w:val="bullet"/>
      <w:lvlText w:val=""/>
      <w:lvlJc w:val="left"/>
      <w:pPr>
        <w:ind w:left="2880" w:hanging="360"/>
      </w:pPr>
      <w:rPr>
        <w:rFonts w:ascii="Symbol" w:hAnsi="Symbol" w:hint="default"/>
      </w:rPr>
    </w:lvl>
    <w:lvl w:ilvl="4" w:tplc="17742D78" w:tentative="1">
      <w:start w:val="1"/>
      <w:numFmt w:val="bullet"/>
      <w:lvlText w:val="o"/>
      <w:lvlJc w:val="left"/>
      <w:pPr>
        <w:ind w:left="3600" w:hanging="360"/>
      </w:pPr>
      <w:rPr>
        <w:rFonts w:ascii="Courier New" w:hAnsi="Courier New" w:cs="Courier New" w:hint="default"/>
      </w:rPr>
    </w:lvl>
    <w:lvl w:ilvl="5" w:tplc="BEA8D0C2" w:tentative="1">
      <w:start w:val="1"/>
      <w:numFmt w:val="bullet"/>
      <w:lvlText w:val=""/>
      <w:lvlJc w:val="left"/>
      <w:pPr>
        <w:ind w:left="4320" w:hanging="360"/>
      </w:pPr>
      <w:rPr>
        <w:rFonts w:ascii="Wingdings" w:hAnsi="Wingdings" w:hint="default"/>
      </w:rPr>
    </w:lvl>
    <w:lvl w:ilvl="6" w:tplc="2A0A2BC8" w:tentative="1">
      <w:start w:val="1"/>
      <w:numFmt w:val="bullet"/>
      <w:lvlText w:val=""/>
      <w:lvlJc w:val="left"/>
      <w:pPr>
        <w:ind w:left="5040" w:hanging="360"/>
      </w:pPr>
      <w:rPr>
        <w:rFonts w:ascii="Symbol" w:hAnsi="Symbol" w:hint="default"/>
      </w:rPr>
    </w:lvl>
    <w:lvl w:ilvl="7" w:tplc="FCD87E60" w:tentative="1">
      <w:start w:val="1"/>
      <w:numFmt w:val="bullet"/>
      <w:lvlText w:val="o"/>
      <w:lvlJc w:val="left"/>
      <w:pPr>
        <w:ind w:left="5760" w:hanging="360"/>
      </w:pPr>
      <w:rPr>
        <w:rFonts w:ascii="Courier New" w:hAnsi="Courier New" w:cs="Courier New" w:hint="default"/>
      </w:rPr>
    </w:lvl>
    <w:lvl w:ilvl="8" w:tplc="9CA4D1BE" w:tentative="1">
      <w:start w:val="1"/>
      <w:numFmt w:val="bullet"/>
      <w:lvlText w:val=""/>
      <w:lvlJc w:val="left"/>
      <w:pPr>
        <w:ind w:left="6480" w:hanging="360"/>
      </w:pPr>
      <w:rPr>
        <w:rFonts w:ascii="Wingdings" w:hAnsi="Wingdings" w:hint="default"/>
      </w:rPr>
    </w:lvl>
  </w:abstractNum>
  <w:abstractNum w:abstractNumId="5" w15:restartNumberingAfterBreak="0">
    <w:nsid w:val="2A9B3BA7"/>
    <w:multiLevelType w:val="hybridMultilevel"/>
    <w:tmpl w:val="90B88CF0"/>
    <w:lvl w:ilvl="0" w:tplc="9306F39C">
      <w:start w:val="1"/>
      <w:numFmt w:val="bullet"/>
      <w:lvlText w:val=""/>
      <w:lvlJc w:val="left"/>
      <w:pPr>
        <w:tabs>
          <w:tab w:val="num" w:pos="720"/>
        </w:tabs>
        <w:ind w:left="720" w:hanging="360"/>
      </w:pPr>
      <w:rPr>
        <w:rFonts w:ascii="Symbol" w:hAnsi="Symbol" w:hint="default"/>
      </w:rPr>
    </w:lvl>
    <w:lvl w:ilvl="1" w:tplc="4C0C0002" w:tentative="1">
      <w:start w:val="1"/>
      <w:numFmt w:val="bullet"/>
      <w:lvlText w:val="o"/>
      <w:lvlJc w:val="left"/>
      <w:pPr>
        <w:ind w:left="1440" w:hanging="360"/>
      </w:pPr>
      <w:rPr>
        <w:rFonts w:ascii="Courier New" w:hAnsi="Courier New" w:cs="Courier New" w:hint="default"/>
      </w:rPr>
    </w:lvl>
    <w:lvl w:ilvl="2" w:tplc="8C0C0EA2" w:tentative="1">
      <w:start w:val="1"/>
      <w:numFmt w:val="bullet"/>
      <w:lvlText w:val=""/>
      <w:lvlJc w:val="left"/>
      <w:pPr>
        <w:ind w:left="2160" w:hanging="360"/>
      </w:pPr>
      <w:rPr>
        <w:rFonts w:ascii="Wingdings" w:hAnsi="Wingdings" w:hint="default"/>
      </w:rPr>
    </w:lvl>
    <w:lvl w:ilvl="3" w:tplc="B7C0CB64" w:tentative="1">
      <w:start w:val="1"/>
      <w:numFmt w:val="bullet"/>
      <w:lvlText w:val=""/>
      <w:lvlJc w:val="left"/>
      <w:pPr>
        <w:ind w:left="2880" w:hanging="360"/>
      </w:pPr>
      <w:rPr>
        <w:rFonts w:ascii="Symbol" w:hAnsi="Symbol" w:hint="default"/>
      </w:rPr>
    </w:lvl>
    <w:lvl w:ilvl="4" w:tplc="664603D2" w:tentative="1">
      <w:start w:val="1"/>
      <w:numFmt w:val="bullet"/>
      <w:lvlText w:val="o"/>
      <w:lvlJc w:val="left"/>
      <w:pPr>
        <w:ind w:left="3600" w:hanging="360"/>
      </w:pPr>
      <w:rPr>
        <w:rFonts w:ascii="Courier New" w:hAnsi="Courier New" w:cs="Courier New" w:hint="default"/>
      </w:rPr>
    </w:lvl>
    <w:lvl w:ilvl="5" w:tplc="CFCC42D2" w:tentative="1">
      <w:start w:val="1"/>
      <w:numFmt w:val="bullet"/>
      <w:lvlText w:val=""/>
      <w:lvlJc w:val="left"/>
      <w:pPr>
        <w:ind w:left="4320" w:hanging="360"/>
      </w:pPr>
      <w:rPr>
        <w:rFonts w:ascii="Wingdings" w:hAnsi="Wingdings" w:hint="default"/>
      </w:rPr>
    </w:lvl>
    <w:lvl w:ilvl="6" w:tplc="E0189680" w:tentative="1">
      <w:start w:val="1"/>
      <w:numFmt w:val="bullet"/>
      <w:lvlText w:val=""/>
      <w:lvlJc w:val="left"/>
      <w:pPr>
        <w:ind w:left="5040" w:hanging="360"/>
      </w:pPr>
      <w:rPr>
        <w:rFonts w:ascii="Symbol" w:hAnsi="Symbol" w:hint="default"/>
      </w:rPr>
    </w:lvl>
    <w:lvl w:ilvl="7" w:tplc="33D6E9D4" w:tentative="1">
      <w:start w:val="1"/>
      <w:numFmt w:val="bullet"/>
      <w:lvlText w:val="o"/>
      <w:lvlJc w:val="left"/>
      <w:pPr>
        <w:ind w:left="5760" w:hanging="360"/>
      </w:pPr>
      <w:rPr>
        <w:rFonts w:ascii="Courier New" w:hAnsi="Courier New" w:cs="Courier New" w:hint="default"/>
      </w:rPr>
    </w:lvl>
    <w:lvl w:ilvl="8" w:tplc="2E8AA948" w:tentative="1">
      <w:start w:val="1"/>
      <w:numFmt w:val="bullet"/>
      <w:lvlText w:val=""/>
      <w:lvlJc w:val="left"/>
      <w:pPr>
        <w:ind w:left="6480" w:hanging="360"/>
      </w:pPr>
      <w:rPr>
        <w:rFonts w:ascii="Wingdings" w:hAnsi="Wingdings" w:hint="default"/>
      </w:rPr>
    </w:lvl>
  </w:abstractNum>
  <w:abstractNum w:abstractNumId="6" w15:restartNumberingAfterBreak="0">
    <w:nsid w:val="34BC4D1B"/>
    <w:multiLevelType w:val="hybridMultilevel"/>
    <w:tmpl w:val="70025744"/>
    <w:lvl w:ilvl="0" w:tplc="A67C7A4E">
      <w:start w:val="1"/>
      <w:numFmt w:val="bullet"/>
      <w:lvlText w:val=""/>
      <w:lvlJc w:val="left"/>
      <w:pPr>
        <w:tabs>
          <w:tab w:val="num" w:pos="720"/>
        </w:tabs>
        <w:ind w:left="720" w:hanging="360"/>
      </w:pPr>
      <w:rPr>
        <w:rFonts w:ascii="Symbol" w:hAnsi="Symbol" w:hint="default"/>
      </w:rPr>
    </w:lvl>
    <w:lvl w:ilvl="1" w:tplc="751417DE" w:tentative="1">
      <w:start w:val="1"/>
      <w:numFmt w:val="bullet"/>
      <w:lvlText w:val="o"/>
      <w:lvlJc w:val="left"/>
      <w:pPr>
        <w:ind w:left="1440" w:hanging="360"/>
      </w:pPr>
      <w:rPr>
        <w:rFonts w:ascii="Courier New" w:hAnsi="Courier New" w:cs="Courier New" w:hint="default"/>
      </w:rPr>
    </w:lvl>
    <w:lvl w:ilvl="2" w:tplc="F20A2A32" w:tentative="1">
      <w:start w:val="1"/>
      <w:numFmt w:val="bullet"/>
      <w:lvlText w:val=""/>
      <w:lvlJc w:val="left"/>
      <w:pPr>
        <w:ind w:left="2160" w:hanging="360"/>
      </w:pPr>
      <w:rPr>
        <w:rFonts w:ascii="Wingdings" w:hAnsi="Wingdings" w:hint="default"/>
      </w:rPr>
    </w:lvl>
    <w:lvl w:ilvl="3" w:tplc="20001806" w:tentative="1">
      <w:start w:val="1"/>
      <w:numFmt w:val="bullet"/>
      <w:lvlText w:val=""/>
      <w:lvlJc w:val="left"/>
      <w:pPr>
        <w:ind w:left="2880" w:hanging="360"/>
      </w:pPr>
      <w:rPr>
        <w:rFonts w:ascii="Symbol" w:hAnsi="Symbol" w:hint="default"/>
      </w:rPr>
    </w:lvl>
    <w:lvl w:ilvl="4" w:tplc="F01E3E3A" w:tentative="1">
      <w:start w:val="1"/>
      <w:numFmt w:val="bullet"/>
      <w:lvlText w:val="o"/>
      <w:lvlJc w:val="left"/>
      <w:pPr>
        <w:ind w:left="3600" w:hanging="360"/>
      </w:pPr>
      <w:rPr>
        <w:rFonts w:ascii="Courier New" w:hAnsi="Courier New" w:cs="Courier New" w:hint="default"/>
      </w:rPr>
    </w:lvl>
    <w:lvl w:ilvl="5" w:tplc="C430E37A" w:tentative="1">
      <w:start w:val="1"/>
      <w:numFmt w:val="bullet"/>
      <w:lvlText w:val=""/>
      <w:lvlJc w:val="left"/>
      <w:pPr>
        <w:ind w:left="4320" w:hanging="360"/>
      </w:pPr>
      <w:rPr>
        <w:rFonts w:ascii="Wingdings" w:hAnsi="Wingdings" w:hint="default"/>
      </w:rPr>
    </w:lvl>
    <w:lvl w:ilvl="6" w:tplc="8402C88E" w:tentative="1">
      <w:start w:val="1"/>
      <w:numFmt w:val="bullet"/>
      <w:lvlText w:val=""/>
      <w:lvlJc w:val="left"/>
      <w:pPr>
        <w:ind w:left="5040" w:hanging="360"/>
      </w:pPr>
      <w:rPr>
        <w:rFonts w:ascii="Symbol" w:hAnsi="Symbol" w:hint="default"/>
      </w:rPr>
    </w:lvl>
    <w:lvl w:ilvl="7" w:tplc="8FDEADFA" w:tentative="1">
      <w:start w:val="1"/>
      <w:numFmt w:val="bullet"/>
      <w:lvlText w:val="o"/>
      <w:lvlJc w:val="left"/>
      <w:pPr>
        <w:ind w:left="5760" w:hanging="360"/>
      </w:pPr>
      <w:rPr>
        <w:rFonts w:ascii="Courier New" w:hAnsi="Courier New" w:cs="Courier New" w:hint="default"/>
      </w:rPr>
    </w:lvl>
    <w:lvl w:ilvl="8" w:tplc="D5C0C8FA" w:tentative="1">
      <w:start w:val="1"/>
      <w:numFmt w:val="bullet"/>
      <w:lvlText w:val=""/>
      <w:lvlJc w:val="left"/>
      <w:pPr>
        <w:ind w:left="6480" w:hanging="360"/>
      </w:pPr>
      <w:rPr>
        <w:rFonts w:ascii="Wingdings" w:hAnsi="Wingdings" w:hint="default"/>
      </w:rPr>
    </w:lvl>
  </w:abstractNum>
  <w:abstractNum w:abstractNumId="7" w15:restartNumberingAfterBreak="0">
    <w:nsid w:val="4E8E6DDE"/>
    <w:multiLevelType w:val="hybridMultilevel"/>
    <w:tmpl w:val="653E6AAC"/>
    <w:lvl w:ilvl="0" w:tplc="B8320BF4">
      <w:start w:val="1"/>
      <w:numFmt w:val="bullet"/>
      <w:lvlText w:val=""/>
      <w:lvlJc w:val="left"/>
      <w:pPr>
        <w:tabs>
          <w:tab w:val="num" w:pos="720"/>
        </w:tabs>
        <w:ind w:left="720" w:hanging="360"/>
      </w:pPr>
      <w:rPr>
        <w:rFonts w:ascii="Symbol" w:hAnsi="Symbol" w:hint="default"/>
      </w:rPr>
    </w:lvl>
    <w:lvl w:ilvl="1" w:tplc="EDAC8C44" w:tentative="1">
      <w:start w:val="1"/>
      <w:numFmt w:val="bullet"/>
      <w:lvlText w:val="o"/>
      <w:lvlJc w:val="left"/>
      <w:pPr>
        <w:ind w:left="1440" w:hanging="360"/>
      </w:pPr>
      <w:rPr>
        <w:rFonts w:ascii="Courier New" w:hAnsi="Courier New" w:cs="Courier New" w:hint="default"/>
      </w:rPr>
    </w:lvl>
    <w:lvl w:ilvl="2" w:tplc="B6546AB0" w:tentative="1">
      <w:start w:val="1"/>
      <w:numFmt w:val="bullet"/>
      <w:lvlText w:val=""/>
      <w:lvlJc w:val="left"/>
      <w:pPr>
        <w:ind w:left="2160" w:hanging="360"/>
      </w:pPr>
      <w:rPr>
        <w:rFonts w:ascii="Wingdings" w:hAnsi="Wingdings" w:hint="default"/>
      </w:rPr>
    </w:lvl>
    <w:lvl w:ilvl="3" w:tplc="7342165E" w:tentative="1">
      <w:start w:val="1"/>
      <w:numFmt w:val="bullet"/>
      <w:lvlText w:val=""/>
      <w:lvlJc w:val="left"/>
      <w:pPr>
        <w:ind w:left="2880" w:hanging="360"/>
      </w:pPr>
      <w:rPr>
        <w:rFonts w:ascii="Symbol" w:hAnsi="Symbol" w:hint="default"/>
      </w:rPr>
    </w:lvl>
    <w:lvl w:ilvl="4" w:tplc="590A28BC" w:tentative="1">
      <w:start w:val="1"/>
      <w:numFmt w:val="bullet"/>
      <w:lvlText w:val="o"/>
      <w:lvlJc w:val="left"/>
      <w:pPr>
        <w:ind w:left="3600" w:hanging="360"/>
      </w:pPr>
      <w:rPr>
        <w:rFonts w:ascii="Courier New" w:hAnsi="Courier New" w:cs="Courier New" w:hint="default"/>
      </w:rPr>
    </w:lvl>
    <w:lvl w:ilvl="5" w:tplc="2DD012D4" w:tentative="1">
      <w:start w:val="1"/>
      <w:numFmt w:val="bullet"/>
      <w:lvlText w:val=""/>
      <w:lvlJc w:val="left"/>
      <w:pPr>
        <w:ind w:left="4320" w:hanging="360"/>
      </w:pPr>
      <w:rPr>
        <w:rFonts w:ascii="Wingdings" w:hAnsi="Wingdings" w:hint="default"/>
      </w:rPr>
    </w:lvl>
    <w:lvl w:ilvl="6" w:tplc="D30C2652" w:tentative="1">
      <w:start w:val="1"/>
      <w:numFmt w:val="bullet"/>
      <w:lvlText w:val=""/>
      <w:lvlJc w:val="left"/>
      <w:pPr>
        <w:ind w:left="5040" w:hanging="360"/>
      </w:pPr>
      <w:rPr>
        <w:rFonts w:ascii="Symbol" w:hAnsi="Symbol" w:hint="default"/>
      </w:rPr>
    </w:lvl>
    <w:lvl w:ilvl="7" w:tplc="877C1636" w:tentative="1">
      <w:start w:val="1"/>
      <w:numFmt w:val="bullet"/>
      <w:lvlText w:val="o"/>
      <w:lvlJc w:val="left"/>
      <w:pPr>
        <w:ind w:left="5760" w:hanging="360"/>
      </w:pPr>
      <w:rPr>
        <w:rFonts w:ascii="Courier New" w:hAnsi="Courier New" w:cs="Courier New" w:hint="default"/>
      </w:rPr>
    </w:lvl>
    <w:lvl w:ilvl="8" w:tplc="7C5EC9EC" w:tentative="1">
      <w:start w:val="1"/>
      <w:numFmt w:val="bullet"/>
      <w:lvlText w:val=""/>
      <w:lvlJc w:val="left"/>
      <w:pPr>
        <w:ind w:left="6480" w:hanging="360"/>
      </w:pPr>
      <w:rPr>
        <w:rFonts w:ascii="Wingdings" w:hAnsi="Wingdings" w:hint="default"/>
      </w:rPr>
    </w:lvl>
  </w:abstractNum>
  <w:abstractNum w:abstractNumId="8" w15:restartNumberingAfterBreak="0">
    <w:nsid w:val="4FE5473B"/>
    <w:multiLevelType w:val="hybridMultilevel"/>
    <w:tmpl w:val="B056749C"/>
    <w:lvl w:ilvl="0" w:tplc="9BB4B0C6">
      <w:start w:val="1"/>
      <w:numFmt w:val="bullet"/>
      <w:lvlText w:val=""/>
      <w:lvlJc w:val="left"/>
      <w:pPr>
        <w:tabs>
          <w:tab w:val="num" w:pos="720"/>
        </w:tabs>
        <w:ind w:left="720" w:hanging="360"/>
      </w:pPr>
      <w:rPr>
        <w:rFonts w:ascii="Symbol" w:hAnsi="Symbol" w:hint="default"/>
      </w:rPr>
    </w:lvl>
    <w:lvl w:ilvl="1" w:tplc="38162B80" w:tentative="1">
      <w:start w:val="1"/>
      <w:numFmt w:val="bullet"/>
      <w:lvlText w:val="o"/>
      <w:lvlJc w:val="left"/>
      <w:pPr>
        <w:ind w:left="1440" w:hanging="360"/>
      </w:pPr>
      <w:rPr>
        <w:rFonts w:ascii="Courier New" w:hAnsi="Courier New" w:cs="Courier New" w:hint="default"/>
      </w:rPr>
    </w:lvl>
    <w:lvl w:ilvl="2" w:tplc="4EC2EF32" w:tentative="1">
      <w:start w:val="1"/>
      <w:numFmt w:val="bullet"/>
      <w:lvlText w:val=""/>
      <w:lvlJc w:val="left"/>
      <w:pPr>
        <w:ind w:left="2160" w:hanging="360"/>
      </w:pPr>
      <w:rPr>
        <w:rFonts w:ascii="Wingdings" w:hAnsi="Wingdings" w:hint="default"/>
      </w:rPr>
    </w:lvl>
    <w:lvl w:ilvl="3" w:tplc="EEC6CA3A" w:tentative="1">
      <w:start w:val="1"/>
      <w:numFmt w:val="bullet"/>
      <w:lvlText w:val=""/>
      <w:lvlJc w:val="left"/>
      <w:pPr>
        <w:ind w:left="2880" w:hanging="360"/>
      </w:pPr>
      <w:rPr>
        <w:rFonts w:ascii="Symbol" w:hAnsi="Symbol" w:hint="default"/>
      </w:rPr>
    </w:lvl>
    <w:lvl w:ilvl="4" w:tplc="CC1E3442" w:tentative="1">
      <w:start w:val="1"/>
      <w:numFmt w:val="bullet"/>
      <w:lvlText w:val="o"/>
      <w:lvlJc w:val="left"/>
      <w:pPr>
        <w:ind w:left="3600" w:hanging="360"/>
      </w:pPr>
      <w:rPr>
        <w:rFonts w:ascii="Courier New" w:hAnsi="Courier New" w:cs="Courier New" w:hint="default"/>
      </w:rPr>
    </w:lvl>
    <w:lvl w:ilvl="5" w:tplc="48AEADD8" w:tentative="1">
      <w:start w:val="1"/>
      <w:numFmt w:val="bullet"/>
      <w:lvlText w:val=""/>
      <w:lvlJc w:val="left"/>
      <w:pPr>
        <w:ind w:left="4320" w:hanging="360"/>
      </w:pPr>
      <w:rPr>
        <w:rFonts w:ascii="Wingdings" w:hAnsi="Wingdings" w:hint="default"/>
      </w:rPr>
    </w:lvl>
    <w:lvl w:ilvl="6" w:tplc="DE7A9298" w:tentative="1">
      <w:start w:val="1"/>
      <w:numFmt w:val="bullet"/>
      <w:lvlText w:val=""/>
      <w:lvlJc w:val="left"/>
      <w:pPr>
        <w:ind w:left="5040" w:hanging="360"/>
      </w:pPr>
      <w:rPr>
        <w:rFonts w:ascii="Symbol" w:hAnsi="Symbol" w:hint="default"/>
      </w:rPr>
    </w:lvl>
    <w:lvl w:ilvl="7" w:tplc="7E3C4C8E" w:tentative="1">
      <w:start w:val="1"/>
      <w:numFmt w:val="bullet"/>
      <w:lvlText w:val="o"/>
      <w:lvlJc w:val="left"/>
      <w:pPr>
        <w:ind w:left="5760" w:hanging="360"/>
      </w:pPr>
      <w:rPr>
        <w:rFonts w:ascii="Courier New" w:hAnsi="Courier New" w:cs="Courier New" w:hint="default"/>
      </w:rPr>
    </w:lvl>
    <w:lvl w:ilvl="8" w:tplc="36BE779A" w:tentative="1">
      <w:start w:val="1"/>
      <w:numFmt w:val="bullet"/>
      <w:lvlText w:val=""/>
      <w:lvlJc w:val="left"/>
      <w:pPr>
        <w:ind w:left="6480" w:hanging="360"/>
      </w:pPr>
      <w:rPr>
        <w:rFonts w:ascii="Wingdings" w:hAnsi="Wingdings" w:hint="default"/>
      </w:rPr>
    </w:lvl>
  </w:abstractNum>
  <w:abstractNum w:abstractNumId="9" w15:restartNumberingAfterBreak="0">
    <w:nsid w:val="4FED05A0"/>
    <w:multiLevelType w:val="hybridMultilevel"/>
    <w:tmpl w:val="E13C456C"/>
    <w:lvl w:ilvl="0" w:tplc="4A540138">
      <w:start w:val="1"/>
      <w:numFmt w:val="bullet"/>
      <w:lvlText w:val=""/>
      <w:lvlJc w:val="left"/>
      <w:pPr>
        <w:tabs>
          <w:tab w:val="num" w:pos="720"/>
        </w:tabs>
        <w:ind w:left="720" w:hanging="360"/>
      </w:pPr>
      <w:rPr>
        <w:rFonts w:ascii="Symbol" w:hAnsi="Symbol" w:hint="default"/>
      </w:rPr>
    </w:lvl>
    <w:lvl w:ilvl="1" w:tplc="2BC489A2" w:tentative="1">
      <w:start w:val="1"/>
      <w:numFmt w:val="bullet"/>
      <w:lvlText w:val="o"/>
      <w:lvlJc w:val="left"/>
      <w:pPr>
        <w:ind w:left="1440" w:hanging="360"/>
      </w:pPr>
      <w:rPr>
        <w:rFonts w:ascii="Courier New" w:hAnsi="Courier New" w:cs="Courier New" w:hint="default"/>
      </w:rPr>
    </w:lvl>
    <w:lvl w:ilvl="2" w:tplc="B164DBDE" w:tentative="1">
      <w:start w:val="1"/>
      <w:numFmt w:val="bullet"/>
      <w:lvlText w:val=""/>
      <w:lvlJc w:val="left"/>
      <w:pPr>
        <w:ind w:left="2160" w:hanging="360"/>
      </w:pPr>
      <w:rPr>
        <w:rFonts w:ascii="Wingdings" w:hAnsi="Wingdings" w:hint="default"/>
      </w:rPr>
    </w:lvl>
    <w:lvl w:ilvl="3" w:tplc="8FE84CC4" w:tentative="1">
      <w:start w:val="1"/>
      <w:numFmt w:val="bullet"/>
      <w:lvlText w:val=""/>
      <w:lvlJc w:val="left"/>
      <w:pPr>
        <w:ind w:left="2880" w:hanging="360"/>
      </w:pPr>
      <w:rPr>
        <w:rFonts w:ascii="Symbol" w:hAnsi="Symbol" w:hint="default"/>
      </w:rPr>
    </w:lvl>
    <w:lvl w:ilvl="4" w:tplc="51FA3C86" w:tentative="1">
      <w:start w:val="1"/>
      <w:numFmt w:val="bullet"/>
      <w:lvlText w:val="o"/>
      <w:lvlJc w:val="left"/>
      <w:pPr>
        <w:ind w:left="3600" w:hanging="360"/>
      </w:pPr>
      <w:rPr>
        <w:rFonts w:ascii="Courier New" w:hAnsi="Courier New" w:cs="Courier New" w:hint="default"/>
      </w:rPr>
    </w:lvl>
    <w:lvl w:ilvl="5" w:tplc="4494700A" w:tentative="1">
      <w:start w:val="1"/>
      <w:numFmt w:val="bullet"/>
      <w:lvlText w:val=""/>
      <w:lvlJc w:val="left"/>
      <w:pPr>
        <w:ind w:left="4320" w:hanging="360"/>
      </w:pPr>
      <w:rPr>
        <w:rFonts w:ascii="Wingdings" w:hAnsi="Wingdings" w:hint="default"/>
      </w:rPr>
    </w:lvl>
    <w:lvl w:ilvl="6" w:tplc="89C6F15C" w:tentative="1">
      <w:start w:val="1"/>
      <w:numFmt w:val="bullet"/>
      <w:lvlText w:val=""/>
      <w:lvlJc w:val="left"/>
      <w:pPr>
        <w:ind w:left="5040" w:hanging="360"/>
      </w:pPr>
      <w:rPr>
        <w:rFonts w:ascii="Symbol" w:hAnsi="Symbol" w:hint="default"/>
      </w:rPr>
    </w:lvl>
    <w:lvl w:ilvl="7" w:tplc="F0326A9C" w:tentative="1">
      <w:start w:val="1"/>
      <w:numFmt w:val="bullet"/>
      <w:lvlText w:val="o"/>
      <w:lvlJc w:val="left"/>
      <w:pPr>
        <w:ind w:left="5760" w:hanging="360"/>
      </w:pPr>
      <w:rPr>
        <w:rFonts w:ascii="Courier New" w:hAnsi="Courier New" w:cs="Courier New" w:hint="default"/>
      </w:rPr>
    </w:lvl>
    <w:lvl w:ilvl="8" w:tplc="3CAE4292" w:tentative="1">
      <w:start w:val="1"/>
      <w:numFmt w:val="bullet"/>
      <w:lvlText w:val=""/>
      <w:lvlJc w:val="left"/>
      <w:pPr>
        <w:ind w:left="6480" w:hanging="360"/>
      </w:pPr>
      <w:rPr>
        <w:rFonts w:ascii="Wingdings" w:hAnsi="Wingdings" w:hint="default"/>
      </w:rPr>
    </w:lvl>
  </w:abstractNum>
  <w:abstractNum w:abstractNumId="10" w15:restartNumberingAfterBreak="0">
    <w:nsid w:val="5F120734"/>
    <w:multiLevelType w:val="hybridMultilevel"/>
    <w:tmpl w:val="1BF0090E"/>
    <w:lvl w:ilvl="0" w:tplc="AE4AC46A">
      <w:start w:val="1"/>
      <w:numFmt w:val="bullet"/>
      <w:lvlText w:val=""/>
      <w:lvlJc w:val="left"/>
      <w:pPr>
        <w:tabs>
          <w:tab w:val="num" w:pos="720"/>
        </w:tabs>
        <w:ind w:left="720" w:hanging="360"/>
      </w:pPr>
      <w:rPr>
        <w:rFonts w:ascii="Symbol" w:hAnsi="Symbol" w:hint="default"/>
      </w:rPr>
    </w:lvl>
    <w:lvl w:ilvl="1" w:tplc="B3C4D280" w:tentative="1">
      <w:start w:val="1"/>
      <w:numFmt w:val="bullet"/>
      <w:lvlText w:val="o"/>
      <w:lvlJc w:val="left"/>
      <w:pPr>
        <w:ind w:left="1440" w:hanging="360"/>
      </w:pPr>
      <w:rPr>
        <w:rFonts w:ascii="Courier New" w:hAnsi="Courier New" w:cs="Courier New" w:hint="default"/>
      </w:rPr>
    </w:lvl>
    <w:lvl w:ilvl="2" w:tplc="031A7452" w:tentative="1">
      <w:start w:val="1"/>
      <w:numFmt w:val="bullet"/>
      <w:lvlText w:val=""/>
      <w:lvlJc w:val="left"/>
      <w:pPr>
        <w:ind w:left="2160" w:hanging="360"/>
      </w:pPr>
      <w:rPr>
        <w:rFonts w:ascii="Wingdings" w:hAnsi="Wingdings" w:hint="default"/>
      </w:rPr>
    </w:lvl>
    <w:lvl w:ilvl="3" w:tplc="052823F4" w:tentative="1">
      <w:start w:val="1"/>
      <w:numFmt w:val="bullet"/>
      <w:lvlText w:val=""/>
      <w:lvlJc w:val="left"/>
      <w:pPr>
        <w:ind w:left="2880" w:hanging="360"/>
      </w:pPr>
      <w:rPr>
        <w:rFonts w:ascii="Symbol" w:hAnsi="Symbol" w:hint="default"/>
      </w:rPr>
    </w:lvl>
    <w:lvl w:ilvl="4" w:tplc="AA889462" w:tentative="1">
      <w:start w:val="1"/>
      <w:numFmt w:val="bullet"/>
      <w:lvlText w:val="o"/>
      <w:lvlJc w:val="left"/>
      <w:pPr>
        <w:ind w:left="3600" w:hanging="360"/>
      </w:pPr>
      <w:rPr>
        <w:rFonts w:ascii="Courier New" w:hAnsi="Courier New" w:cs="Courier New" w:hint="default"/>
      </w:rPr>
    </w:lvl>
    <w:lvl w:ilvl="5" w:tplc="D96CB24A" w:tentative="1">
      <w:start w:val="1"/>
      <w:numFmt w:val="bullet"/>
      <w:lvlText w:val=""/>
      <w:lvlJc w:val="left"/>
      <w:pPr>
        <w:ind w:left="4320" w:hanging="360"/>
      </w:pPr>
      <w:rPr>
        <w:rFonts w:ascii="Wingdings" w:hAnsi="Wingdings" w:hint="default"/>
      </w:rPr>
    </w:lvl>
    <w:lvl w:ilvl="6" w:tplc="3336E420" w:tentative="1">
      <w:start w:val="1"/>
      <w:numFmt w:val="bullet"/>
      <w:lvlText w:val=""/>
      <w:lvlJc w:val="left"/>
      <w:pPr>
        <w:ind w:left="5040" w:hanging="360"/>
      </w:pPr>
      <w:rPr>
        <w:rFonts w:ascii="Symbol" w:hAnsi="Symbol" w:hint="default"/>
      </w:rPr>
    </w:lvl>
    <w:lvl w:ilvl="7" w:tplc="4E0A4E5E" w:tentative="1">
      <w:start w:val="1"/>
      <w:numFmt w:val="bullet"/>
      <w:lvlText w:val="o"/>
      <w:lvlJc w:val="left"/>
      <w:pPr>
        <w:ind w:left="5760" w:hanging="360"/>
      </w:pPr>
      <w:rPr>
        <w:rFonts w:ascii="Courier New" w:hAnsi="Courier New" w:cs="Courier New" w:hint="default"/>
      </w:rPr>
    </w:lvl>
    <w:lvl w:ilvl="8" w:tplc="CB643842" w:tentative="1">
      <w:start w:val="1"/>
      <w:numFmt w:val="bullet"/>
      <w:lvlText w:val=""/>
      <w:lvlJc w:val="left"/>
      <w:pPr>
        <w:ind w:left="6480" w:hanging="360"/>
      </w:pPr>
      <w:rPr>
        <w:rFonts w:ascii="Wingdings" w:hAnsi="Wingdings" w:hint="default"/>
      </w:rPr>
    </w:lvl>
  </w:abstractNum>
  <w:abstractNum w:abstractNumId="11" w15:restartNumberingAfterBreak="0">
    <w:nsid w:val="5F8E252B"/>
    <w:multiLevelType w:val="hybridMultilevel"/>
    <w:tmpl w:val="2BB425D4"/>
    <w:lvl w:ilvl="0" w:tplc="B3F8D266">
      <w:start w:val="1"/>
      <w:numFmt w:val="bullet"/>
      <w:lvlText w:val="o"/>
      <w:lvlJc w:val="left"/>
      <w:pPr>
        <w:ind w:left="1080" w:hanging="360"/>
      </w:pPr>
      <w:rPr>
        <w:rFonts w:ascii="Courier New" w:hAnsi="Courier New" w:cs="Courier New" w:hint="default"/>
      </w:rPr>
    </w:lvl>
    <w:lvl w:ilvl="1" w:tplc="424229A0" w:tentative="1">
      <w:start w:val="1"/>
      <w:numFmt w:val="bullet"/>
      <w:lvlText w:val="o"/>
      <w:lvlJc w:val="left"/>
      <w:pPr>
        <w:ind w:left="1800" w:hanging="360"/>
      </w:pPr>
      <w:rPr>
        <w:rFonts w:ascii="Courier New" w:hAnsi="Courier New" w:cs="Courier New" w:hint="default"/>
      </w:rPr>
    </w:lvl>
    <w:lvl w:ilvl="2" w:tplc="433CB3C4" w:tentative="1">
      <w:start w:val="1"/>
      <w:numFmt w:val="bullet"/>
      <w:lvlText w:val=""/>
      <w:lvlJc w:val="left"/>
      <w:pPr>
        <w:ind w:left="2520" w:hanging="360"/>
      </w:pPr>
      <w:rPr>
        <w:rFonts w:ascii="Wingdings" w:hAnsi="Wingdings" w:hint="default"/>
      </w:rPr>
    </w:lvl>
    <w:lvl w:ilvl="3" w:tplc="F6FA9C08" w:tentative="1">
      <w:start w:val="1"/>
      <w:numFmt w:val="bullet"/>
      <w:lvlText w:val=""/>
      <w:lvlJc w:val="left"/>
      <w:pPr>
        <w:ind w:left="3240" w:hanging="360"/>
      </w:pPr>
      <w:rPr>
        <w:rFonts w:ascii="Symbol" w:hAnsi="Symbol" w:hint="default"/>
      </w:rPr>
    </w:lvl>
    <w:lvl w:ilvl="4" w:tplc="673CE220" w:tentative="1">
      <w:start w:val="1"/>
      <w:numFmt w:val="bullet"/>
      <w:lvlText w:val="o"/>
      <w:lvlJc w:val="left"/>
      <w:pPr>
        <w:ind w:left="3960" w:hanging="360"/>
      </w:pPr>
      <w:rPr>
        <w:rFonts w:ascii="Courier New" w:hAnsi="Courier New" w:cs="Courier New" w:hint="default"/>
      </w:rPr>
    </w:lvl>
    <w:lvl w:ilvl="5" w:tplc="7B9A509A" w:tentative="1">
      <w:start w:val="1"/>
      <w:numFmt w:val="bullet"/>
      <w:lvlText w:val=""/>
      <w:lvlJc w:val="left"/>
      <w:pPr>
        <w:ind w:left="4680" w:hanging="360"/>
      </w:pPr>
      <w:rPr>
        <w:rFonts w:ascii="Wingdings" w:hAnsi="Wingdings" w:hint="default"/>
      </w:rPr>
    </w:lvl>
    <w:lvl w:ilvl="6" w:tplc="B854DF1A" w:tentative="1">
      <w:start w:val="1"/>
      <w:numFmt w:val="bullet"/>
      <w:lvlText w:val=""/>
      <w:lvlJc w:val="left"/>
      <w:pPr>
        <w:ind w:left="5400" w:hanging="360"/>
      </w:pPr>
      <w:rPr>
        <w:rFonts w:ascii="Symbol" w:hAnsi="Symbol" w:hint="default"/>
      </w:rPr>
    </w:lvl>
    <w:lvl w:ilvl="7" w:tplc="73C01AB4" w:tentative="1">
      <w:start w:val="1"/>
      <w:numFmt w:val="bullet"/>
      <w:lvlText w:val="o"/>
      <w:lvlJc w:val="left"/>
      <w:pPr>
        <w:ind w:left="6120" w:hanging="360"/>
      </w:pPr>
      <w:rPr>
        <w:rFonts w:ascii="Courier New" w:hAnsi="Courier New" w:cs="Courier New" w:hint="default"/>
      </w:rPr>
    </w:lvl>
    <w:lvl w:ilvl="8" w:tplc="DF5EBAEC" w:tentative="1">
      <w:start w:val="1"/>
      <w:numFmt w:val="bullet"/>
      <w:lvlText w:val=""/>
      <w:lvlJc w:val="left"/>
      <w:pPr>
        <w:ind w:left="6840" w:hanging="360"/>
      </w:pPr>
      <w:rPr>
        <w:rFonts w:ascii="Wingdings" w:hAnsi="Wingdings" w:hint="default"/>
      </w:rPr>
    </w:lvl>
  </w:abstractNum>
  <w:abstractNum w:abstractNumId="12" w15:restartNumberingAfterBreak="0">
    <w:nsid w:val="62441EF9"/>
    <w:multiLevelType w:val="hybridMultilevel"/>
    <w:tmpl w:val="CD6663F0"/>
    <w:lvl w:ilvl="0" w:tplc="C2F6FC22">
      <w:start w:val="1"/>
      <w:numFmt w:val="bullet"/>
      <w:lvlText w:val=""/>
      <w:lvlJc w:val="left"/>
      <w:pPr>
        <w:tabs>
          <w:tab w:val="num" w:pos="720"/>
        </w:tabs>
        <w:ind w:left="720" w:hanging="360"/>
      </w:pPr>
      <w:rPr>
        <w:rFonts w:ascii="Symbol" w:hAnsi="Symbol" w:hint="default"/>
      </w:rPr>
    </w:lvl>
    <w:lvl w:ilvl="1" w:tplc="5D8C2552" w:tentative="1">
      <w:start w:val="1"/>
      <w:numFmt w:val="bullet"/>
      <w:lvlText w:val="o"/>
      <w:lvlJc w:val="left"/>
      <w:pPr>
        <w:ind w:left="1440" w:hanging="360"/>
      </w:pPr>
      <w:rPr>
        <w:rFonts w:ascii="Courier New" w:hAnsi="Courier New" w:cs="Courier New" w:hint="default"/>
      </w:rPr>
    </w:lvl>
    <w:lvl w:ilvl="2" w:tplc="FF2E1F0A" w:tentative="1">
      <w:start w:val="1"/>
      <w:numFmt w:val="bullet"/>
      <w:lvlText w:val=""/>
      <w:lvlJc w:val="left"/>
      <w:pPr>
        <w:ind w:left="2160" w:hanging="360"/>
      </w:pPr>
      <w:rPr>
        <w:rFonts w:ascii="Wingdings" w:hAnsi="Wingdings" w:hint="default"/>
      </w:rPr>
    </w:lvl>
    <w:lvl w:ilvl="3" w:tplc="1BA870B8" w:tentative="1">
      <w:start w:val="1"/>
      <w:numFmt w:val="bullet"/>
      <w:lvlText w:val=""/>
      <w:lvlJc w:val="left"/>
      <w:pPr>
        <w:ind w:left="2880" w:hanging="360"/>
      </w:pPr>
      <w:rPr>
        <w:rFonts w:ascii="Symbol" w:hAnsi="Symbol" w:hint="default"/>
      </w:rPr>
    </w:lvl>
    <w:lvl w:ilvl="4" w:tplc="9FC00528" w:tentative="1">
      <w:start w:val="1"/>
      <w:numFmt w:val="bullet"/>
      <w:lvlText w:val="o"/>
      <w:lvlJc w:val="left"/>
      <w:pPr>
        <w:ind w:left="3600" w:hanging="360"/>
      </w:pPr>
      <w:rPr>
        <w:rFonts w:ascii="Courier New" w:hAnsi="Courier New" w:cs="Courier New" w:hint="default"/>
      </w:rPr>
    </w:lvl>
    <w:lvl w:ilvl="5" w:tplc="19C634A0" w:tentative="1">
      <w:start w:val="1"/>
      <w:numFmt w:val="bullet"/>
      <w:lvlText w:val=""/>
      <w:lvlJc w:val="left"/>
      <w:pPr>
        <w:ind w:left="4320" w:hanging="360"/>
      </w:pPr>
      <w:rPr>
        <w:rFonts w:ascii="Wingdings" w:hAnsi="Wingdings" w:hint="default"/>
      </w:rPr>
    </w:lvl>
    <w:lvl w:ilvl="6" w:tplc="4320810C" w:tentative="1">
      <w:start w:val="1"/>
      <w:numFmt w:val="bullet"/>
      <w:lvlText w:val=""/>
      <w:lvlJc w:val="left"/>
      <w:pPr>
        <w:ind w:left="5040" w:hanging="360"/>
      </w:pPr>
      <w:rPr>
        <w:rFonts w:ascii="Symbol" w:hAnsi="Symbol" w:hint="default"/>
      </w:rPr>
    </w:lvl>
    <w:lvl w:ilvl="7" w:tplc="0B5041AA" w:tentative="1">
      <w:start w:val="1"/>
      <w:numFmt w:val="bullet"/>
      <w:lvlText w:val="o"/>
      <w:lvlJc w:val="left"/>
      <w:pPr>
        <w:ind w:left="5760" w:hanging="360"/>
      </w:pPr>
      <w:rPr>
        <w:rFonts w:ascii="Courier New" w:hAnsi="Courier New" w:cs="Courier New" w:hint="default"/>
      </w:rPr>
    </w:lvl>
    <w:lvl w:ilvl="8" w:tplc="7834037A" w:tentative="1">
      <w:start w:val="1"/>
      <w:numFmt w:val="bullet"/>
      <w:lvlText w:val=""/>
      <w:lvlJc w:val="left"/>
      <w:pPr>
        <w:ind w:left="6480" w:hanging="360"/>
      </w:pPr>
      <w:rPr>
        <w:rFonts w:ascii="Wingdings" w:hAnsi="Wingdings" w:hint="default"/>
      </w:rPr>
    </w:lvl>
  </w:abstractNum>
  <w:abstractNum w:abstractNumId="13" w15:restartNumberingAfterBreak="0">
    <w:nsid w:val="65F65C5C"/>
    <w:multiLevelType w:val="hybridMultilevel"/>
    <w:tmpl w:val="03343A54"/>
    <w:lvl w:ilvl="0" w:tplc="648A6D94">
      <w:start w:val="1"/>
      <w:numFmt w:val="bullet"/>
      <w:lvlText w:val=""/>
      <w:lvlJc w:val="left"/>
      <w:pPr>
        <w:tabs>
          <w:tab w:val="num" w:pos="720"/>
        </w:tabs>
        <w:ind w:left="720" w:hanging="360"/>
      </w:pPr>
      <w:rPr>
        <w:rFonts w:ascii="Symbol" w:hAnsi="Symbol" w:hint="default"/>
      </w:rPr>
    </w:lvl>
    <w:lvl w:ilvl="1" w:tplc="49A8FE54" w:tentative="1">
      <w:start w:val="1"/>
      <w:numFmt w:val="bullet"/>
      <w:lvlText w:val="o"/>
      <w:lvlJc w:val="left"/>
      <w:pPr>
        <w:ind w:left="1440" w:hanging="360"/>
      </w:pPr>
      <w:rPr>
        <w:rFonts w:ascii="Courier New" w:hAnsi="Courier New" w:cs="Courier New" w:hint="default"/>
      </w:rPr>
    </w:lvl>
    <w:lvl w:ilvl="2" w:tplc="805CC012" w:tentative="1">
      <w:start w:val="1"/>
      <w:numFmt w:val="bullet"/>
      <w:lvlText w:val=""/>
      <w:lvlJc w:val="left"/>
      <w:pPr>
        <w:ind w:left="2160" w:hanging="360"/>
      </w:pPr>
      <w:rPr>
        <w:rFonts w:ascii="Wingdings" w:hAnsi="Wingdings" w:hint="default"/>
      </w:rPr>
    </w:lvl>
    <w:lvl w:ilvl="3" w:tplc="F3C8FBF0" w:tentative="1">
      <w:start w:val="1"/>
      <w:numFmt w:val="bullet"/>
      <w:lvlText w:val=""/>
      <w:lvlJc w:val="left"/>
      <w:pPr>
        <w:ind w:left="2880" w:hanging="360"/>
      </w:pPr>
      <w:rPr>
        <w:rFonts w:ascii="Symbol" w:hAnsi="Symbol" w:hint="default"/>
      </w:rPr>
    </w:lvl>
    <w:lvl w:ilvl="4" w:tplc="D6C03790" w:tentative="1">
      <w:start w:val="1"/>
      <w:numFmt w:val="bullet"/>
      <w:lvlText w:val="o"/>
      <w:lvlJc w:val="left"/>
      <w:pPr>
        <w:ind w:left="3600" w:hanging="360"/>
      </w:pPr>
      <w:rPr>
        <w:rFonts w:ascii="Courier New" w:hAnsi="Courier New" w:cs="Courier New" w:hint="default"/>
      </w:rPr>
    </w:lvl>
    <w:lvl w:ilvl="5" w:tplc="16A05814" w:tentative="1">
      <w:start w:val="1"/>
      <w:numFmt w:val="bullet"/>
      <w:lvlText w:val=""/>
      <w:lvlJc w:val="left"/>
      <w:pPr>
        <w:ind w:left="4320" w:hanging="360"/>
      </w:pPr>
      <w:rPr>
        <w:rFonts w:ascii="Wingdings" w:hAnsi="Wingdings" w:hint="default"/>
      </w:rPr>
    </w:lvl>
    <w:lvl w:ilvl="6" w:tplc="896C8B00" w:tentative="1">
      <w:start w:val="1"/>
      <w:numFmt w:val="bullet"/>
      <w:lvlText w:val=""/>
      <w:lvlJc w:val="left"/>
      <w:pPr>
        <w:ind w:left="5040" w:hanging="360"/>
      </w:pPr>
      <w:rPr>
        <w:rFonts w:ascii="Symbol" w:hAnsi="Symbol" w:hint="default"/>
      </w:rPr>
    </w:lvl>
    <w:lvl w:ilvl="7" w:tplc="048A8EC2" w:tentative="1">
      <w:start w:val="1"/>
      <w:numFmt w:val="bullet"/>
      <w:lvlText w:val="o"/>
      <w:lvlJc w:val="left"/>
      <w:pPr>
        <w:ind w:left="5760" w:hanging="360"/>
      </w:pPr>
      <w:rPr>
        <w:rFonts w:ascii="Courier New" w:hAnsi="Courier New" w:cs="Courier New" w:hint="default"/>
      </w:rPr>
    </w:lvl>
    <w:lvl w:ilvl="8" w:tplc="3BDAA9EA" w:tentative="1">
      <w:start w:val="1"/>
      <w:numFmt w:val="bullet"/>
      <w:lvlText w:val=""/>
      <w:lvlJc w:val="left"/>
      <w:pPr>
        <w:ind w:left="6480" w:hanging="360"/>
      </w:pPr>
      <w:rPr>
        <w:rFonts w:ascii="Wingdings" w:hAnsi="Wingdings" w:hint="default"/>
      </w:rPr>
    </w:lvl>
  </w:abstractNum>
  <w:abstractNum w:abstractNumId="14" w15:restartNumberingAfterBreak="0">
    <w:nsid w:val="6AEC2EE3"/>
    <w:multiLevelType w:val="hybridMultilevel"/>
    <w:tmpl w:val="0BE47B72"/>
    <w:lvl w:ilvl="0" w:tplc="5E02E27E">
      <w:start w:val="1"/>
      <w:numFmt w:val="bullet"/>
      <w:lvlText w:val=""/>
      <w:lvlJc w:val="left"/>
      <w:pPr>
        <w:tabs>
          <w:tab w:val="num" w:pos="720"/>
        </w:tabs>
        <w:ind w:left="720" w:hanging="360"/>
      </w:pPr>
      <w:rPr>
        <w:rFonts w:ascii="Symbol" w:hAnsi="Symbol" w:hint="default"/>
      </w:rPr>
    </w:lvl>
    <w:lvl w:ilvl="1" w:tplc="985A2344" w:tentative="1">
      <w:start w:val="1"/>
      <w:numFmt w:val="bullet"/>
      <w:lvlText w:val="o"/>
      <w:lvlJc w:val="left"/>
      <w:pPr>
        <w:ind w:left="1440" w:hanging="360"/>
      </w:pPr>
      <w:rPr>
        <w:rFonts w:ascii="Courier New" w:hAnsi="Courier New" w:cs="Courier New" w:hint="default"/>
      </w:rPr>
    </w:lvl>
    <w:lvl w:ilvl="2" w:tplc="713C79D0" w:tentative="1">
      <w:start w:val="1"/>
      <w:numFmt w:val="bullet"/>
      <w:lvlText w:val=""/>
      <w:lvlJc w:val="left"/>
      <w:pPr>
        <w:ind w:left="2160" w:hanging="360"/>
      </w:pPr>
      <w:rPr>
        <w:rFonts w:ascii="Wingdings" w:hAnsi="Wingdings" w:hint="default"/>
      </w:rPr>
    </w:lvl>
    <w:lvl w:ilvl="3" w:tplc="81202DE0" w:tentative="1">
      <w:start w:val="1"/>
      <w:numFmt w:val="bullet"/>
      <w:lvlText w:val=""/>
      <w:lvlJc w:val="left"/>
      <w:pPr>
        <w:ind w:left="2880" w:hanging="360"/>
      </w:pPr>
      <w:rPr>
        <w:rFonts w:ascii="Symbol" w:hAnsi="Symbol" w:hint="default"/>
      </w:rPr>
    </w:lvl>
    <w:lvl w:ilvl="4" w:tplc="67441B98" w:tentative="1">
      <w:start w:val="1"/>
      <w:numFmt w:val="bullet"/>
      <w:lvlText w:val="o"/>
      <w:lvlJc w:val="left"/>
      <w:pPr>
        <w:ind w:left="3600" w:hanging="360"/>
      </w:pPr>
      <w:rPr>
        <w:rFonts w:ascii="Courier New" w:hAnsi="Courier New" w:cs="Courier New" w:hint="default"/>
      </w:rPr>
    </w:lvl>
    <w:lvl w:ilvl="5" w:tplc="E5F6CB80" w:tentative="1">
      <w:start w:val="1"/>
      <w:numFmt w:val="bullet"/>
      <w:lvlText w:val=""/>
      <w:lvlJc w:val="left"/>
      <w:pPr>
        <w:ind w:left="4320" w:hanging="360"/>
      </w:pPr>
      <w:rPr>
        <w:rFonts w:ascii="Wingdings" w:hAnsi="Wingdings" w:hint="default"/>
      </w:rPr>
    </w:lvl>
    <w:lvl w:ilvl="6" w:tplc="823CB180" w:tentative="1">
      <w:start w:val="1"/>
      <w:numFmt w:val="bullet"/>
      <w:lvlText w:val=""/>
      <w:lvlJc w:val="left"/>
      <w:pPr>
        <w:ind w:left="5040" w:hanging="360"/>
      </w:pPr>
      <w:rPr>
        <w:rFonts w:ascii="Symbol" w:hAnsi="Symbol" w:hint="default"/>
      </w:rPr>
    </w:lvl>
    <w:lvl w:ilvl="7" w:tplc="06D2F21E" w:tentative="1">
      <w:start w:val="1"/>
      <w:numFmt w:val="bullet"/>
      <w:lvlText w:val="o"/>
      <w:lvlJc w:val="left"/>
      <w:pPr>
        <w:ind w:left="5760" w:hanging="360"/>
      </w:pPr>
      <w:rPr>
        <w:rFonts w:ascii="Courier New" w:hAnsi="Courier New" w:cs="Courier New" w:hint="default"/>
      </w:rPr>
    </w:lvl>
    <w:lvl w:ilvl="8" w:tplc="22BABECE" w:tentative="1">
      <w:start w:val="1"/>
      <w:numFmt w:val="bullet"/>
      <w:lvlText w:val=""/>
      <w:lvlJc w:val="left"/>
      <w:pPr>
        <w:ind w:left="6480" w:hanging="360"/>
      </w:pPr>
      <w:rPr>
        <w:rFonts w:ascii="Wingdings" w:hAnsi="Wingdings" w:hint="default"/>
      </w:rPr>
    </w:lvl>
  </w:abstractNum>
  <w:abstractNum w:abstractNumId="15" w15:restartNumberingAfterBreak="0">
    <w:nsid w:val="7F303BB6"/>
    <w:multiLevelType w:val="hybridMultilevel"/>
    <w:tmpl w:val="F0520D44"/>
    <w:lvl w:ilvl="0" w:tplc="35D8F736">
      <w:start w:val="1"/>
      <w:numFmt w:val="bullet"/>
      <w:lvlText w:val=""/>
      <w:lvlJc w:val="left"/>
      <w:pPr>
        <w:tabs>
          <w:tab w:val="num" w:pos="720"/>
        </w:tabs>
        <w:ind w:left="720" w:hanging="360"/>
      </w:pPr>
      <w:rPr>
        <w:rFonts w:ascii="Symbol" w:hAnsi="Symbol" w:hint="default"/>
      </w:rPr>
    </w:lvl>
    <w:lvl w:ilvl="1" w:tplc="6362249E" w:tentative="1">
      <w:start w:val="1"/>
      <w:numFmt w:val="bullet"/>
      <w:lvlText w:val="o"/>
      <w:lvlJc w:val="left"/>
      <w:pPr>
        <w:ind w:left="1440" w:hanging="360"/>
      </w:pPr>
      <w:rPr>
        <w:rFonts w:ascii="Courier New" w:hAnsi="Courier New" w:cs="Courier New" w:hint="default"/>
      </w:rPr>
    </w:lvl>
    <w:lvl w:ilvl="2" w:tplc="3FFE8510" w:tentative="1">
      <w:start w:val="1"/>
      <w:numFmt w:val="bullet"/>
      <w:lvlText w:val=""/>
      <w:lvlJc w:val="left"/>
      <w:pPr>
        <w:ind w:left="2160" w:hanging="360"/>
      </w:pPr>
      <w:rPr>
        <w:rFonts w:ascii="Wingdings" w:hAnsi="Wingdings" w:hint="default"/>
      </w:rPr>
    </w:lvl>
    <w:lvl w:ilvl="3" w:tplc="1FE88516" w:tentative="1">
      <w:start w:val="1"/>
      <w:numFmt w:val="bullet"/>
      <w:lvlText w:val=""/>
      <w:lvlJc w:val="left"/>
      <w:pPr>
        <w:ind w:left="2880" w:hanging="360"/>
      </w:pPr>
      <w:rPr>
        <w:rFonts w:ascii="Symbol" w:hAnsi="Symbol" w:hint="default"/>
      </w:rPr>
    </w:lvl>
    <w:lvl w:ilvl="4" w:tplc="10BA0F34" w:tentative="1">
      <w:start w:val="1"/>
      <w:numFmt w:val="bullet"/>
      <w:lvlText w:val="o"/>
      <w:lvlJc w:val="left"/>
      <w:pPr>
        <w:ind w:left="3600" w:hanging="360"/>
      </w:pPr>
      <w:rPr>
        <w:rFonts w:ascii="Courier New" w:hAnsi="Courier New" w:cs="Courier New" w:hint="default"/>
      </w:rPr>
    </w:lvl>
    <w:lvl w:ilvl="5" w:tplc="94B678A8" w:tentative="1">
      <w:start w:val="1"/>
      <w:numFmt w:val="bullet"/>
      <w:lvlText w:val=""/>
      <w:lvlJc w:val="left"/>
      <w:pPr>
        <w:ind w:left="4320" w:hanging="360"/>
      </w:pPr>
      <w:rPr>
        <w:rFonts w:ascii="Wingdings" w:hAnsi="Wingdings" w:hint="default"/>
      </w:rPr>
    </w:lvl>
    <w:lvl w:ilvl="6" w:tplc="34A87F06" w:tentative="1">
      <w:start w:val="1"/>
      <w:numFmt w:val="bullet"/>
      <w:lvlText w:val=""/>
      <w:lvlJc w:val="left"/>
      <w:pPr>
        <w:ind w:left="5040" w:hanging="360"/>
      </w:pPr>
      <w:rPr>
        <w:rFonts w:ascii="Symbol" w:hAnsi="Symbol" w:hint="default"/>
      </w:rPr>
    </w:lvl>
    <w:lvl w:ilvl="7" w:tplc="B096F0A4" w:tentative="1">
      <w:start w:val="1"/>
      <w:numFmt w:val="bullet"/>
      <w:lvlText w:val="o"/>
      <w:lvlJc w:val="left"/>
      <w:pPr>
        <w:ind w:left="5760" w:hanging="360"/>
      </w:pPr>
      <w:rPr>
        <w:rFonts w:ascii="Courier New" w:hAnsi="Courier New" w:cs="Courier New" w:hint="default"/>
      </w:rPr>
    </w:lvl>
    <w:lvl w:ilvl="8" w:tplc="4C4EB89A" w:tentative="1">
      <w:start w:val="1"/>
      <w:numFmt w:val="bullet"/>
      <w:lvlText w:val=""/>
      <w:lvlJc w:val="left"/>
      <w:pPr>
        <w:ind w:left="6480" w:hanging="360"/>
      </w:pPr>
      <w:rPr>
        <w:rFonts w:ascii="Wingdings" w:hAnsi="Wingdings" w:hint="default"/>
      </w:rPr>
    </w:lvl>
  </w:abstractNum>
  <w:abstractNum w:abstractNumId="16" w15:restartNumberingAfterBreak="0">
    <w:nsid w:val="7F827BA9"/>
    <w:multiLevelType w:val="hybridMultilevel"/>
    <w:tmpl w:val="C060A936"/>
    <w:lvl w:ilvl="0" w:tplc="A496A830">
      <w:start w:val="1"/>
      <w:numFmt w:val="bullet"/>
      <w:lvlText w:val=""/>
      <w:lvlJc w:val="left"/>
      <w:pPr>
        <w:tabs>
          <w:tab w:val="num" w:pos="720"/>
        </w:tabs>
        <w:ind w:left="720" w:hanging="360"/>
      </w:pPr>
      <w:rPr>
        <w:rFonts w:ascii="Symbol" w:hAnsi="Symbol" w:hint="default"/>
      </w:rPr>
    </w:lvl>
    <w:lvl w:ilvl="1" w:tplc="D318B9B6" w:tentative="1">
      <w:start w:val="1"/>
      <w:numFmt w:val="bullet"/>
      <w:lvlText w:val="o"/>
      <w:lvlJc w:val="left"/>
      <w:pPr>
        <w:ind w:left="1440" w:hanging="360"/>
      </w:pPr>
      <w:rPr>
        <w:rFonts w:ascii="Courier New" w:hAnsi="Courier New" w:cs="Courier New" w:hint="default"/>
      </w:rPr>
    </w:lvl>
    <w:lvl w:ilvl="2" w:tplc="F29859D8" w:tentative="1">
      <w:start w:val="1"/>
      <w:numFmt w:val="bullet"/>
      <w:lvlText w:val=""/>
      <w:lvlJc w:val="left"/>
      <w:pPr>
        <w:ind w:left="2160" w:hanging="360"/>
      </w:pPr>
      <w:rPr>
        <w:rFonts w:ascii="Wingdings" w:hAnsi="Wingdings" w:hint="default"/>
      </w:rPr>
    </w:lvl>
    <w:lvl w:ilvl="3" w:tplc="259E994E" w:tentative="1">
      <w:start w:val="1"/>
      <w:numFmt w:val="bullet"/>
      <w:lvlText w:val=""/>
      <w:lvlJc w:val="left"/>
      <w:pPr>
        <w:ind w:left="2880" w:hanging="360"/>
      </w:pPr>
      <w:rPr>
        <w:rFonts w:ascii="Symbol" w:hAnsi="Symbol" w:hint="default"/>
      </w:rPr>
    </w:lvl>
    <w:lvl w:ilvl="4" w:tplc="F37EBAA6" w:tentative="1">
      <w:start w:val="1"/>
      <w:numFmt w:val="bullet"/>
      <w:lvlText w:val="o"/>
      <w:lvlJc w:val="left"/>
      <w:pPr>
        <w:ind w:left="3600" w:hanging="360"/>
      </w:pPr>
      <w:rPr>
        <w:rFonts w:ascii="Courier New" w:hAnsi="Courier New" w:cs="Courier New" w:hint="default"/>
      </w:rPr>
    </w:lvl>
    <w:lvl w:ilvl="5" w:tplc="15FA87EA" w:tentative="1">
      <w:start w:val="1"/>
      <w:numFmt w:val="bullet"/>
      <w:lvlText w:val=""/>
      <w:lvlJc w:val="left"/>
      <w:pPr>
        <w:ind w:left="4320" w:hanging="360"/>
      </w:pPr>
      <w:rPr>
        <w:rFonts w:ascii="Wingdings" w:hAnsi="Wingdings" w:hint="default"/>
      </w:rPr>
    </w:lvl>
    <w:lvl w:ilvl="6" w:tplc="B000779C" w:tentative="1">
      <w:start w:val="1"/>
      <w:numFmt w:val="bullet"/>
      <w:lvlText w:val=""/>
      <w:lvlJc w:val="left"/>
      <w:pPr>
        <w:ind w:left="5040" w:hanging="360"/>
      </w:pPr>
      <w:rPr>
        <w:rFonts w:ascii="Symbol" w:hAnsi="Symbol" w:hint="default"/>
      </w:rPr>
    </w:lvl>
    <w:lvl w:ilvl="7" w:tplc="F9782FB0" w:tentative="1">
      <w:start w:val="1"/>
      <w:numFmt w:val="bullet"/>
      <w:lvlText w:val="o"/>
      <w:lvlJc w:val="left"/>
      <w:pPr>
        <w:ind w:left="5760" w:hanging="360"/>
      </w:pPr>
      <w:rPr>
        <w:rFonts w:ascii="Courier New" w:hAnsi="Courier New" w:cs="Courier New" w:hint="default"/>
      </w:rPr>
    </w:lvl>
    <w:lvl w:ilvl="8" w:tplc="BC22E5B4"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12"/>
  </w:num>
  <w:num w:numId="6">
    <w:abstractNumId w:val="0"/>
  </w:num>
  <w:num w:numId="7">
    <w:abstractNumId w:val="7"/>
  </w:num>
  <w:num w:numId="8">
    <w:abstractNumId w:val="4"/>
  </w:num>
  <w:num w:numId="9">
    <w:abstractNumId w:val="10"/>
  </w:num>
  <w:num w:numId="10">
    <w:abstractNumId w:val="13"/>
  </w:num>
  <w:num w:numId="11">
    <w:abstractNumId w:val="16"/>
  </w:num>
  <w:num w:numId="12">
    <w:abstractNumId w:val="3"/>
  </w:num>
  <w:num w:numId="13">
    <w:abstractNumId w:val="8"/>
  </w:num>
  <w:num w:numId="14">
    <w:abstractNumId w:val="14"/>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connectString w:val=""/>
    <w:activeRecord w:val="-1"/>
    <w:odso/>
  </w:mailMerge>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B2"/>
    <w:rsid w:val="00000A70"/>
    <w:rsid w:val="00000E53"/>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276"/>
    <w:rsid w:val="00037088"/>
    <w:rsid w:val="000400D5"/>
    <w:rsid w:val="00043B84"/>
    <w:rsid w:val="0004512B"/>
    <w:rsid w:val="000463F0"/>
    <w:rsid w:val="00046BDA"/>
    <w:rsid w:val="0004762E"/>
    <w:rsid w:val="00047645"/>
    <w:rsid w:val="000479C8"/>
    <w:rsid w:val="000532BD"/>
    <w:rsid w:val="00055C12"/>
    <w:rsid w:val="000608B0"/>
    <w:rsid w:val="0006104C"/>
    <w:rsid w:val="00064BF2"/>
    <w:rsid w:val="000667BA"/>
    <w:rsid w:val="000676A7"/>
    <w:rsid w:val="0007234D"/>
    <w:rsid w:val="00072EDD"/>
    <w:rsid w:val="00073914"/>
    <w:rsid w:val="00074236"/>
    <w:rsid w:val="000746BD"/>
    <w:rsid w:val="00076D7D"/>
    <w:rsid w:val="00080C17"/>
    <w:rsid w:val="00080D95"/>
    <w:rsid w:val="00082CC1"/>
    <w:rsid w:val="00084336"/>
    <w:rsid w:val="00090E6B"/>
    <w:rsid w:val="00091B2C"/>
    <w:rsid w:val="00092ABC"/>
    <w:rsid w:val="00097AAF"/>
    <w:rsid w:val="00097D13"/>
    <w:rsid w:val="000A1DD7"/>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5BB9"/>
    <w:rsid w:val="000E7C14"/>
    <w:rsid w:val="000F094C"/>
    <w:rsid w:val="000F18A2"/>
    <w:rsid w:val="000F2A7F"/>
    <w:rsid w:val="000F3DBD"/>
    <w:rsid w:val="000F4FD0"/>
    <w:rsid w:val="000F5843"/>
    <w:rsid w:val="000F6A06"/>
    <w:rsid w:val="0010154D"/>
    <w:rsid w:val="00102D3F"/>
    <w:rsid w:val="00102EC7"/>
    <w:rsid w:val="0010347D"/>
    <w:rsid w:val="00105D02"/>
    <w:rsid w:val="00110F8C"/>
    <w:rsid w:val="0011274A"/>
    <w:rsid w:val="00113522"/>
    <w:rsid w:val="0011378D"/>
    <w:rsid w:val="00115EE9"/>
    <w:rsid w:val="001169F9"/>
    <w:rsid w:val="00120797"/>
    <w:rsid w:val="00120F55"/>
    <w:rsid w:val="0012371B"/>
    <w:rsid w:val="001245C8"/>
    <w:rsid w:val="001247C5"/>
    <w:rsid w:val="00127893"/>
    <w:rsid w:val="001312BB"/>
    <w:rsid w:val="00137D90"/>
    <w:rsid w:val="001416EF"/>
    <w:rsid w:val="00141FB6"/>
    <w:rsid w:val="00142F8E"/>
    <w:rsid w:val="001438A6"/>
    <w:rsid w:val="00143C8B"/>
    <w:rsid w:val="00147530"/>
    <w:rsid w:val="0015331F"/>
    <w:rsid w:val="001552FF"/>
    <w:rsid w:val="00155AD7"/>
    <w:rsid w:val="00156AB2"/>
    <w:rsid w:val="00160402"/>
    <w:rsid w:val="00160571"/>
    <w:rsid w:val="00161E93"/>
    <w:rsid w:val="00162C7A"/>
    <w:rsid w:val="00162DAE"/>
    <w:rsid w:val="001639C5"/>
    <w:rsid w:val="00163E45"/>
    <w:rsid w:val="001664C2"/>
    <w:rsid w:val="00167DAE"/>
    <w:rsid w:val="0017063B"/>
    <w:rsid w:val="00171BF2"/>
    <w:rsid w:val="0017347B"/>
    <w:rsid w:val="00176317"/>
    <w:rsid w:val="0017725B"/>
    <w:rsid w:val="0018050C"/>
    <w:rsid w:val="0018117F"/>
    <w:rsid w:val="001824ED"/>
    <w:rsid w:val="00183262"/>
    <w:rsid w:val="00184B03"/>
    <w:rsid w:val="00185C59"/>
    <w:rsid w:val="00187C1B"/>
    <w:rsid w:val="001908AC"/>
    <w:rsid w:val="00190CFB"/>
    <w:rsid w:val="00192B85"/>
    <w:rsid w:val="0019457A"/>
    <w:rsid w:val="00195257"/>
    <w:rsid w:val="00195388"/>
    <w:rsid w:val="0019539E"/>
    <w:rsid w:val="001968BC"/>
    <w:rsid w:val="0019732A"/>
    <w:rsid w:val="001A0739"/>
    <w:rsid w:val="001A0F00"/>
    <w:rsid w:val="001A2BDD"/>
    <w:rsid w:val="001A3DDF"/>
    <w:rsid w:val="001A4310"/>
    <w:rsid w:val="001B053A"/>
    <w:rsid w:val="001B26D8"/>
    <w:rsid w:val="001B3BFA"/>
    <w:rsid w:val="001B75B8"/>
    <w:rsid w:val="001C1230"/>
    <w:rsid w:val="001C509E"/>
    <w:rsid w:val="001C60B5"/>
    <w:rsid w:val="001C61B0"/>
    <w:rsid w:val="001C7957"/>
    <w:rsid w:val="001C7DB8"/>
    <w:rsid w:val="001C7EA8"/>
    <w:rsid w:val="001D1711"/>
    <w:rsid w:val="001D2A01"/>
    <w:rsid w:val="001D2EF6"/>
    <w:rsid w:val="001D37A8"/>
    <w:rsid w:val="001D462E"/>
    <w:rsid w:val="001E1146"/>
    <w:rsid w:val="001E2CAD"/>
    <w:rsid w:val="001E34DB"/>
    <w:rsid w:val="001E37CD"/>
    <w:rsid w:val="001E4070"/>
    <w:rsid w:val="001E655E"/>
    <w:rsid w:val="001F3CB8"/>
    <w:rsid w:val="001F6B91"/>
    <w:rsid w:val="001F6D4F"/>
    <w:rsid w:val="001F703C"/>
    <w:rsid w:val="00200996"/>
    <w:rsid w:val="00200B9E"/>
    <w:rsid w:val="00200BF5"/>
    <w:rsid w:val="002010D1"/>
    <w:rsid w:val="00201338"/>
    <w:rsid w:val="00203DA7"/>
    <w:rsid w:val="00206C44"/>
    <w:rsid w:val="0020775D"/>
    <w:rsid w:val="002116DD"/>
    <w:rsid w:val="00211D40"/>
    <w:rsid w:val="0021383D"/>
    <w:rsid w:val="00216BBA"/>
    <w:rsid w:val="00216E12"/>
    <w:rsid w:val="00217466"/>
    <w:rsid w:val="0021751D"/>
    <w:rsid w:val="00217C49"/>
    <w:rsid w:val="00220E0E"/>
    <w:rsid w:val="0022177D"/>
    <w:rsid w:val="002223ED"/>
    <w:rsid w:val="00224C37"/>
    <w:rsid w:val="00225821"/>
    <w:rsid w:val="00225DD7"/>
    <w:rsid w:val="00227BA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220"/>
    <w:rsid w:val="00262A66"/>
    <w:rsid w:val="00263140"/>
    <w:rsid w:val="002631C8"/>
    <w:rsid w:val="00265133"/>
    <w:rsid w:val="00265A23"/>
    <w:rsid w:val="00266B16"/>
    <w:rsid w:val="00267841"/>
    <w:rsid w:val="002710C3"/>
    <w:rsid w:val="002734D6"/>
    <w:rsid w:val="00274C45"/>
    <w:rsid w:val="00275109"/>
    <w:rsid w:val="00275BEE"/>
    <w:rsid w:val="00277434"/>
    <w:rsid w:val="00280123"/>
    <w:rsid w:val="00281343"/>
    <w:rsid w:val="00281883"/>
    <w:rsid w:val="002874E3"/>
    <w:rsid w:val="00287656"/>
    <w:rsid w:val="00291518"/>
    <w:rsid w:val="00292428"/>
    <w:rsid w:val="0029628C"/>
    <w:rsid w:val="00296FF0"/>
    <w:rsid w:val="002A17C0"/>
    <w:rsid w:val="002A48DF"/>
    <w:rsid w:val="002A5A84"/>
    <w:rsid w:val="002A6108"/>
    <w:rsid w:val="002A6E6F"/>
    <w:rsid w:val="002A74E4"/>
    <w:rsid w:val="002A7CFE"/>
    <w:rsid w:val="002B26DD"/>
    <w:rsid w:val="002B2870"/>
    <w:rsid w:val="002B391B"/>
    <w:rsid w:val="002B5B42"/>
    <w:rsid w:val="002B7BA7"/>
    <w:rsid w:val="002C1191"/>
    <w:rsid w:val="002C1C17"/>
    <w:rsid w:val="002C3203"/>
    <w:rsid w:val="002C3B07"/>
    <w:rsid w:val="002C532B"/>
    <w:rsid w:val="002C5713"/>
    <w:rsid w:val="002D05CC"/>
    <w:rsid w:val="002D305A"/>
    <w:rsid w:val="002D6D50"/>
    <w:rsid w:val="002E21B8"/>
    <w:rsid w:val="002E7DF9"/>
    <w:rsid w:val="002F097B"/>
    <w:rsid w:val="002F3111"/>
    <w:rsid w:val="002F4AEC"/>
    <w:rsid w:val="002F795D"/>
    <w:rsid w:val="00300823"/>
    <w:rsid w:val="00300D7F"/>
    <w:rsid w:val="00301638"/>
    <w:rsid w:val="00303B0C"/>
    <w:rsid w:val="0030459C"/>
    <w:rsid w:val="00306CB4"/>
    <w:rsid w:val="00313DFE"/>
    <w:rsid w:val="003143B2"/>
    <w:rsid w:val="00314821"/>
    <w:rsid w:val="0031483F"/>
    <w:rsid w:val="00314E4A"/>
    <w:rsid w:val="0031741B"/>
    <w:rsid w:val="00321337"/>
    <w:rsid w:val="00321F2F"/>
    <w:rsid w:val="003237F6"/>
    <w:rsid w:val="00324077"/>
    <w:rsid w:val="0032453B"/>
    <w:rsid w:val="00324868"/>
    <w:rsid w:val="003305F5"/>
    <w:rsid w:val="00331788"/>
    <w:rsid w:val="00333930"/>
    <w:rsid w:val="00336BA4"/>
    <w:rsid w:val="00336C7A"/>
    <w:rsid w:val="00337392"/>
    <w:rsid w:val="00337659"/>
    <w:rsid w:val="003427C9"/>
    <w:rsid w:val="00343A92"/>
    <w:rsid w:val="00343C3F"/>
    <w:rsid w:val="00344530"/>
    <w:rsid w:val="003446DC"/>
    <w:rsid w:val="00347B4A"/>
    <w:rsid w:val="003500C3"/>
    <w:rsid w:val="003523BD"/>
    <w:rsid w:val="00352681"/>
    <w:rsid w:val="003529C9"/>
    <w:rsid w:val="003536AA"/>
    <w:rsid w:val="003544CE"/>
    <w:rsid w:val="00355A98"/>
    <w:rsid w:val="00355D7E"/>
    <w:rsid w:val="00357CA1"/>
    <w:rsid w:val="00361FE9"/>
    <w:rsid w:val="003624F2"/>
    <w:rsid w:val="00363854"/>
    <w:rsid w:val="00364315"/>
    <w:rsid w:val="003643E2"/>
    <w:rsid w:val="003662DC"/>
    <w:rsid w:val="00370155"/>
    <w:rsid w:val="003712D5"/>
    <w:rsid w:val="003747DF"/>
    <w:rsid w:val="00377E3D"/>
    <w:rsid w:val="00383C79"/>
    <w:rsid w:val="003847E8"/>
    <w:rsid w:val="0038731D"/>
    <w:rsid w:val="00387B60"/>
    <w:rsid w:val="00390098"/>
    <w:rsid w:val="00392DA1"/>
    <w:rsid w:val="00393718"/>
    <w:rsid w:val="003A0296"/>
    <w:rsid w:val="003A10BC"/>
    <w:rsid w:val="003A57C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30E"/>
    <w:rsid w:val="003C4F93"/>
    <w:rsid w:val="003C664C"/>
    <w:rsid w:val="003D1240"/>
    <w:rsid w:val="003D26CA"/>
    <w:rsid w:val="003D726D"/>
    <w:rsid w:val="003E0875"/>
    <w:rsid w:val="003E0BB8"/>
    <w:rsid w:val="003E1A23"/>
    <w:rsid w:val="003E6CB0"/>
    <w:rsid w:val="003F1F5E"/>
    <w:rsid w:val="003F286A"/>
    <w:rsid w:val="003F61E3"/>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DE3"/>
    <w:rsid w:val="004241AA"/>
    <w:rsid w:val="0042422E"/>
    <w:rsid w:val="0043051E"/>
    <w:rsid w:val="0043190E"/>
    <w:rsid w:val="004324E9"/>
    <w:rsid w:val="004350F3"/>
    <w:rsid w:val="00436980"/>
    <w:rsid w:val="00441016"/>
    <w:rsid w:val="00441F2F"/>
    <w:rsid w:val="0044228B"/>
    <w:rsid w:val="00447018"/>
    <w:rsid w:val="00450561"/>
    <w:rsid w:val="004506F8"/>
    <w:rsid w:val="00450A40"/>
    <w:rsid w:val="0045172D"/>
    <w:rsid w:val="00451D7C"/>
    <w:rsid w:val="00452FC3"/>
    <w:rsid w:val="00455936"/>
    <w:rsid w:val="00455ACE"/>
    <w:rsid w:val="00461B69"/>
    <w:rsid w:val="00462B3D"/>
    <w:rsid w:val="00471AFB"/>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E8A"/>
    <w:rsid w:val="004F204D"/>
    <w:rsid w:val="004F32AD"/>
    <w:rsid w:val="004F4705"/>
    <w:rsid w:val="004F57CB"/>
    <w:rsid w:val="004F64F6"/>
    <w:rsid w:val="004F69C0"/>
    <w:rsid w:val="00500121"/>
    <w:rsid w:val="005017AC"/>
    <w:rsid w:val="00501E8A"/>
    <w:rsid w:val="005020F2"/>
    <w:rsid w:val="005021E1"/>
    <w:rsid w:val="00505121"/>
    <w:rsid w:val="00505583"/>
    <w:rsid w:val="00505C04"/>
    <w:rsid w:val="00505F1B"/>
    <w:rsid w:val="005073E8"/>
    <w:rsid w:val="00510503"/>
    <w:rsid w:val="0051324D"/>
    <w:rsid w:val="00515466"/>
    <w:rsid w:val="005154F7"/>
    <w:rsid w:val="005159DE"/>
    <w:rsid w:val="00516BF5"/>
    <w:rsid w:val="005269CE"/>
    <w:rsid w:val="00527C95"/>
    <w:rsid w:val="005304B2"/>
    <w:rsid w:val="005336BD"/>
    <w:rsid w:val="00534A49"/>
    <w:rsid w:val="005363BB"/>
    <w:rsid w:val="00541B98"/>
    <w:rsid w:val="00543374"/>
    <w:rsid w:val="00545548"/>
    <w:rsid w:val="00545781"/>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040C"/>
    <w:rsid w:val="00590DCF"/>
    <w:rsid w:val="00592C9A"/>
    <w:rsid w:val="00592D44"/>
    <w:rsid w:val="00593DF8"/>
    <w:rsid w:val="00595745"/>
    <w:rsid w:val="005A0E18"/>
    <w:rsid w:val="005A12A5"/>
    <w:rsid w:val="005A3790"/>
    <w:rsid w:val="005A3CCB"/>
    <w:rsid w:val="005A6D13"/>
    <w:rsid w:val="005B031F"/>
    <w:rsid w:val="005B3246"/>
    <w:rsid w:val="005B3298"/>
    <w:rsid w:val="005B5516"/>
    <w:rsid w:val="005B5D2B"/>
    <w:rsid w:val="005B615A"/>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649A"/>
    <w:rsid w:val="005F6960"/>
    <w:rsid w:val="005F7000"/>
    <w:rsid w:val="005F7AAA"/>
    <w:rsid w:val="00600BAA"/>
    <w:rsid w:val="006012DA"/>
    <w:rsid w:val="00602E58"/>
    <w:rsid w:val="00603B0F"/>
    <w:rsid w:val="006049F5"/>
    <w:rsid w:val="00605590"/>
    <w:rsid w:val="00605F7B"/>
    <w:rsid w:val="00607E64"/>
    <w:rsid w:val="006106E9"/>
    <w:rsid w:val="0061159E"/>
    <w:rsid w:val="0061328F"/>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90C"/>
    <w:rsid w:val="00641B42"/>
    <w:rsid w:val="00642D5E"/>
    <w:rsid w:val="00645750"/>
    <w:rsid w:val="00646563"/>
    <w:rsid w:val="00650692"/>
    <w:rsid w:val="006508D3"/>
    <w:rsid w:val="00650AFA"/>
    <w:rsid w:val="00650B67"/>
    <w:rsid w:val="00655473"/>
    <w:rsid w:val="00662B77"/>
    <w:rsid w:val="00662D0E"/>
    <w:rsid w:val="00663265"/>
    <w:rsid w:val="0066345F"/>
    <w:rsid w:val="0066485B"/>
    <w:rsid w:val="00667819"/>
    <w:rsid w:val="0067036E"/>
    <w:rsid w:val="0067158A"/>
    <w:rsid w:val="00671693"/>
    <w:rsid w:val="006757AA"/>
    <w:rsid w:val="006760A8"/>
    <w:rsid w:val="0068127E"/>
    <w:rsid w:val="00681790"/>
    <w:rsid w:val="006823AA"/>
    <w:rsid w:val="00684B98"/>
    <w:rsid w:val="00685DC9"/>
    <w:rsid w:val="00687465"/>
    <w:rsid w:val="006907CF"/>
    <w:rsid w:val="00691CCF"/>
    <w:rsid w:val="00693AFA"/>
    <w:rsid w:val="00695101"/>
    <w:rsid w:val="00695B9A"/>
    <w:rsid w:val="00696563"/>
    <w:rsid w:val="006973E5"/>
    <w:rsid w:val="006979F8"/>
    <w:rsid w:val="006A142B"/>
    <w:rsid w:val="006A49F3"/>
    <w:rsid w:val="006A6068"/>
    <w:rsid w:val="006B12AE"/>
    <w:rsid w:val="006B16B3"/>
    <w:rsid w:val="006B1918"/>
    <w:rsid w:val="006B233E"/>
    <w:rsid w:val="006B23D8"/>
    <w:rsid w:val="006B28D5"/>
    <w:rsid w:val="006B2A01"/>
    <w:rsid w:val="006B2B8C"/>
    <w:rsid w:val="006B2DEB"/>
    <w:rsid w:val="006B54C5"/>
    <w:rsid w:val="006B5E80"/>
    <w:rsid w:val="006B642A"/>
    <w:rsid w:val="006B7A2E"/>
    <w:rsid w:val="006C4709"/>
    <w:rsid w:val="006D3005"/>
    <w:rsid w:val="006D504F"/>
    <w:rsid w:val="006E0CAC"/>
    <w:rsid w:val="006E1CFB"/>
    <w:rsid w:val="006E1F94"/>
    <w:rsid w:val="006E26C1"/>
    <w:rsid w:val="006E30A8"/>
    <w:rsid w:val="006E45B0"/>
    <w:rsid w:val="006E5692"/>
    <w:rsid w:val="006E5708"/>
    <w:rsid w:val="006F365D"/>
    <w:rsid w:val="006F4BB0"/>
    <w:rsid w:val="006F576E"/>
    <w:rsid w:val="00701487"/>
    <w:rsid w:val="00702B6F"/>
    <w:rsid w:val="007031BD"/>
    <w:rsid w:val="00703E80"/>
    <w:rsid w:val="00705276"/>
    <w:rsid w:val="007066A0"/>
    <w:rsid w:val="007075FB"/>
    <w:rsid w:val="0070787B"/>
    <w:rsid w:val="0071131D"/>
    <w:rsid w:val="00711E3D"/>
    <w:rsid w:val="00711E85"/>
    <w:rsid w:val="0071260B"/>
    <w:rsid w:val="00712DDA"/>
    <w:rsid w:val="00717739"/>
    <w:rsid w:val="00717DE4"/>
    <w:rsid w:val="00721724"/>
    <w:rsid w:val="00722EC5"/>
    <w:rsid w:val="00723326"/>
    <w:rsid w:val="00724252"/>
    <w:rsid w:val="00724EB3"/>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2A3B"/>
    <w:rsid w:val="0075402B"/>
    <w:rsid w:val="00755C7B"/>
    <w:rsid w:val="00760D19"/>
    <w:rsid w:val="00763F55"/>
    <w:rsid w:val="00764786"/>
    <w:rsid w:val="00766E12"/>
    <w:rsid w:val="0077098E"/>
    <w:rsid w:val="00771287"/>
    <w:rsid w:val="0077149E"/>
    <w:rsid w:val="00777518"/>
    <w:rsid w:val="0077779E"/>
    <w:rsid w:val="00780FB6"/>
    <w:rsid w:val="00781745"/>
    <w:rsid w:val="0078552A"/>
    <w:rsid w:val="00785729"/>
    <w:rsid w:val="00786058"/>
    <w:rsid w:val="00787870"/>
    <w:rsid w:val="00793834"/>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B50"/>
    <w:rsid w:val="007F5441"/>
    <w:rsid w:val="007F7668"/>
    <w:rsid w:val="00800C63"/>
    <w:rsid w:val="00802243"/>
    <w:rsid w:val="008023D4"/>
    <w:rsid w:val="00805402"/>
    <w:rsid w:val="0080765F"/>
    <w:rsid w:val="00812BE3"/>
    <w:rsid w:val="00814516"/>
    <w:rsid w:val="00815C9D"/>
    <w:rsid w:val="00816179"/>
    <w:rsid w:val="008170E2"/>
    <w:rsid w:val="00823E4C"/>
    <w:rsid w:val="0082542D"/>
    <w:rsid w:val="00827749"/>
    <w:rsid w:val="00827B7E"/>
    <w:rsid w:val="00830EEB"/>
    <w:rsid w:val="008347A9"/>
    <w:rsid w:val="00835628"/>
    <w:rsid w:val="00835E90"/>
    <w:rsid w:val="0084176D"/>
    <w:rsid w:val="008423E4"/>
    <w:rsid w:val="00842900"/>
    <w:rsid w:val="00846A3C"/>
    <w:rsid w:val="00850CF0"/>
    <w:rsid w:val="00851869"/>
    <w:rsid w:val="00851C04"/>
    <w:rsid w:val="00852A74"/>
    <w:rsid w:val="008531A1"/>
    <w:rsid w:val="00853A94"/>
    <w:rsid w:val="008547A3"/>
    <w:rsid w:val="0085675C"/>
    <w:rsid w:val="0085797D"/>
    <w:rsid w:val="00860020"/>
    <w:rsid w:val="008618E7"/>
    <w:rsid w:val="00861995"/>
    <w:rsid w:val="0086231A"/>
    <w:rsid w:val="008626B3"/>
    <w:rsid w:val="0086477C"/>
    <w:rsid w:val="00864BAD"/>
    <w:rsid w:val="00865390"/>
    <w:rsid w:val="00866F9D"/>
    <w:rsid w:val="008673D9"/>
    <w:rsid w:val="00871775"/>
    <w:rsid w:val="00871AEF"/>
    <w:rsid w:val="008726E5"/>
    <w:rsid w:val="0087289E"/>
    <w:rsid w:val="00874C05"/>
    <w:rsid w:val="0087680A"/>
    <w:rsid w:val="008806EB"/>
    <w:rsid w:val="00882278"/>
    <w:rsid w:val="008826F2"/>
    <w:rsid w:val="008845BA"/>
    <w:rsid w:val="00885203"/>
    <w:rsid w:val="008859CA"/>
    <w:rsid w:val="00886103"/>
    <w:rsid w:val="008861EE"/>
    <w:rsid w:val="00890B59"/>
    <w:rsid w:val="008930D7"/>
    <w:rsid w:val="008947A7"/>
    <w:rsid w:val="008A04FA"/>
    <w:rsid w:val="008A3188"/>
    <w:rsid w:val="008A3FDF"/>
    <w:rsid w:val="008A45B1"/>
    <w:rsid w:val="008A6418"/>
    <w:rsid w:val="008A66B5"/>
    <w:rsid w:val="008B05D8"/>
    <w:rsid w:val="008B0B3D"/>
    <w:rsid w:val="008B2B1A"/>
    <w:rsid w:val="008B2B43"/>
    <w:rsid w:val="008B3428"/>
    <w:rsid w:val="008B7785"/>
    <w:rsid w:val="008C0809"/>
    <w:rsid w:val="008C132C"/>
    <w:rsid w:val="008C3FD0"/>
    <w:rsid w:val="008C6759"/>
    <w:rsid w:val="008D17BE"/>
    <w:rsid w:val="008D27A5"/>
    <w:rsid w:val="008D2AAB"/>
    <w:rsid w:val="008D309C"/>
    <w:rsid w:val="008D499B"/>
    <w:rsid w:val="008D58F9"/>
    <w:rsid w:val="008E3338"/>
    <w:rsid w:val="008E47BE"/>
    <w:rsid w:val="008E76AA"/>
    <w:rsid w:val="008E7AC2"/>
    <w:rsid w:val="008F09DF"/>
    <w:rsid w:val="008F3053"/>
    <w:rsid w:val="008F3136"/>
    <w:rsid w:val="008F40DF"/>
    <w:rsid w:val="008F5E16"/>
    <w:rsid w:val="008F5EFC"/>
    <w:rsid w:val="00901670"/>
    <w:rsid w:val="00902212"/>
    <w:rsid w:val="00903E0A"/>
    <w:rsid w:val="00904721"/>
    <w:rsid w:val="00906A3E"/>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19AB"/>
    <w:rsid w:val="009426EE"/>
    <w:rsid w:val="00946044"/>
    <w:rsid w:val="009465AB"/>
    <w:rsid w:val="00946DEE"/>
    <w:rsid w:val="009532EA"/>
    <w:rsid w:val="00953499"/>
    <w:rsid w:val="00954A16"/>
    <w:rsid w:val="0095696D"/>
    <w:rsid w:val="0096482F"/>
    <w:rsid w:val="00964E3A"/>
    <w:rsid w:val="00967126"/>
    <w:rsid w:val="00970EAE"/>
    <w:rsid w:val="00971627"/>
    <w:rsid w:val="0097258D"/>
    <w:rsid w:val="00972797"/>
    <w:rsid w:val="0097279D"/>
    <w:rsid w:val="00976837"/>
    <w:rsid w:val="00980311"/>
    <w:rsid w:val="00980D2A"/>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3A06"/>
    <w:rsid w:val="009B5069"/>
    <w:rsid w:val="009B69AD"/>
    <w:rsid w:val="009B7806"/>
    <w:rsid w:val="009C05C1"/>
    <w:rsid w:val="009C1E9A"/>
    <w:rsid w:val="009C2A33"/>
    <w:rsid w:val="009C2E49"/>
    <w:rsid w:val="009C41DA"/>
    <w:rsid w:val="009C43A5"/>
    <w:rsid w:val="009C5A1D"/>
    <w:rsid w:val="009C5CCE"/>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6F0F"/>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4C37"/>
    <w:rsid w:val="00A70E35"/>
    <w:rsid w:val="00A720DC"/>
    <w:rsid w:val="00A740E1"/>
    <w:rsid w:val="00A803CF"/>
    <w:rsid w:val="00A8133F"/>
    <w:rsid w:val="00A81A17"/>
    <w:rsid w:val="00A82CB4"/>
    <w:rsid w:val="00A837A8"/>
    <w:rsid w:val="00A83C36"/>
    <w:rsid w:val="00A932BB"/>
    <w:rsid w:val="00A93579"/>
    <w:rsid w:val="00A93934"/>
    <w:rsid w:val="00A95D51"/>
    <w:rsid w:val="00A97335"/>
    <w:rsid w:val="00AA084E"/>
    <w:rsid w:val="00AA18AE"/>
    <w:rsid w:val="00AA228B"/>
    <w:rsid w:val="00AA597A"/>
    <w:rsid w:val="00AA7E52"/>
    <w:rsid w:val="00AB1449"/>
    <w:rsid w:val="00AB1655"/>
    <w:rsid w:val="00AB1873"/>
    <w:rsid w:val="00AB2C05"/>
    <w:rsid w:val="00AB3536"/>
    <w:rsid w:val="00AB474B"/>
    <w:rsid w:val="00AB5CCC"/>
    <w:rsid w:val="00AB74E2"/>
    <w:rsid w:val="00AC2E9A"/>
    <w:rsid w:val="00AC5AAB"/>
    <w:rsid w:val="00AC5AEC"/>
    <w:rsid w:val="00AC5F28"/>
    <w:rsid w:val="00AC6900"/>
    <w:rsid w:val="00AC7A0D"/>
    <w:rsid w:val="00AD304B"/>
    <w:rsid w:val="00AD4497"/>
    <w:rsid w:val="00AD7780"/>
    <w:rsid w:val="00AE2263"/>
    <w:rsid w:val="00AE248E"/>
    <w:rsid w:val="00AE26D7"/>
    <w:rsid w:val="00AE2D12"/>
    <w:rsid w:val="00AE2F06"/>
    <w:rsid w:val="00AE4F1C"/>
    <w:rsid w:val="00AE77D1"/>
    <w:rsid w:val="00AF01A7"/>
    <w:rsid w:val="00AF1433"/>
    <w:rsid w:val="00AF48B4"/>
    <w:rsid w:val="00AF4923"/>
    <w:rsid w:val="00AF7C74"/>
    <w:rsid w:val="00B000AF"/>
    <w:rsid w:val="00B04E79"/>
    <w:rsid w:val="00B07488"/>
    <w:rsid w:val="00B075A2"/>
    <w:rsid w:val="00B10DD2"/>
    <w:rsid w:val="00B115DC"/>
    <w:rsid w:val="00B11952"/>
    <w:rsid w:val="00B1493D"/>
    <w:rsid w:val="00B14BD2"/>
    <w:rsid w:val="00B1557F"/>
    <w:rsid w:val="00B1668D"/>
    <w:rsid w:val="00B17981"/>
    <w:rsid w:val="00B233BB"/>
    <w:rsid w:val="00B25612"/>
    <w:rsid w:val="00B26437"/>
    <w:rsid w:val="00B2678E"/>
    <w:rsid w:val="00B30647"/>
    <w:rsid w:val="00B31F0E"/>
    <w:rsid w:val="00B34033"/>
    <w:rsid w:val="00B34F25"/>
    <w:rsid w:val="00B35F25"/>
    <w:rsid w:val="00B43672"/>
    <w:rsid w:val="00B46999"/>
    <w:rsid w:val="00B473D8"/>
    <w:rsid w:val="00B5165A"/>
    <w:rsid w:val="00B524C1"/>
    <w:rsid w:val="00B52C8D"/>
    <w:rsid w:val="00B548D6"/>
    <w:rsid w:val="00B564BF"/>
    <w:rsid w:val="00B6104E"/>
    <w:rsid w:val="00B610C7"/>
    <w:rsid w:val="00B611B1"/>
    <w:rsid w:val="00B62106"/>
    <w:rsid w:val="00B626A8"/>
    <w:rsid w:val="00B643B2"/>
    <w:rsid w:val="00B65695"/>
    <w:rsid w:val="00B66526"/>
    <w:rsid w:val="00B665A3"/>
    <w:rsid w:val="00B73712"/>
    <w:rsid w:val="00B73BB4"/>
    <w:rsid w:val="00B75131"/>
    <w:rsid w:val="00B77491"/>
    <w:rsid w:val="00B7768F"/>
    <w:rsid w:val="00B80532"/>
    <w:rsid w:val="00B82039"/>
    <w:rsid w:val="00B82454"/>
    <w:rsid w:val="00B82608"/>
    <w:rsid w:val="00B90097"/>
    <w:rsid w:val="00B90999"/>
    <w:rsid w:val="00B91AD7"/>
    <w:rsid w:val="00B92D23"/>
    <w:rsid w:val="00B950CC"/>
    <w:rsid w:val="00B95BC8"/>
    <w:rsid w:val="00B96E87"/>
    <w:rsid w:val="00BA00BC"/>
    <w:rsid w:val="00BA146A"/>
    <w:rsid w:val="00BA32EE"/>
    <w:rsid w:val="00BA538C"/>
    <w:rsid w:val="00BB191E"/>
    <w:rsid w:val="00BB5B36"/>
    <w:rsid w:val="00BB7870"/>
    <w:rsid w:val="00BC027B"/>
    <w:rsid w:val="00BC30A6"/>
    <w:rsid w:val="00BC3ED3"/>
    <w:rsid w:val="00BC3EF6"/>
    <w:rsid w:val="00BC4E34"/>
    <w:rsid w:val="00BC51D0"/>
    <w:rsid w:val="00BC58E1"/>
    <w:rsid w:val="00BC59CA"/>
    <w:rsid w:val="00BC6462"/>
    <w:rsid w:val="00BD0A32"/>
    <w:rsid w:val="00BD4E55"/>
    <w:rsid w:val="00BD513B"/>
    <w:rsid w:val="00BD5E52"/>
    <w:rsid w:val="00BD681C"/>
    <w:rsid w:val="00BE0E75"/>
    <w:rsid w:val="00BE165D"/>
    <w:rsid w:val="00BE1789"/>
    <w:rsid w:val="00BE3634"/>
    <w:rsid w:val="00BE3E30"/>
    <w:rsid w:val="00BE5274"/>
    <w:rsid w:val="00BE71CD"/>
    <w:rsid w:val="00BE7748"/>
    <w:rsid w:val="00BE7BDA"/>
    <w:rsid w:val="00BF0505"/>
    <w:rsid w:val="00BF0548"/>
    <w:rsid w:val="00BF4949"/>
    <w:rsid w:val="00BF4D7C"/>
    <w:rsid w:val="00BF5085"/>
    <w:rsid w:val="00C013F4"/>
    <w:rsid w:val="00C040AB"/>
    <w:rsid w:val="00C0499B"/>
    <w:rsid w:val="00C05406"/>
    <w:rsid w:val="00C05CF0"/>
    <w:rsid w:val="00C109EF"/>
    <w:rsid w:val="00C119AC"/>
    <w:rsid w:val="00C14EE6"/>
    <w:rsid w:val="00C151DA"/>
    <w:rsid w:val="00C152A1"/>
    <w:rsid w:val="00C16CCB"/>
    <w:rsid w:val="00C2142B"/>
    <w:rsid w:val="00C22987"/>
    <w:rsid w:val="00C23956"/>
    <w:rsid w:val="00C248E6"/>
    <w:rsid w:val="00C27194"/>
    <w:rsid w:val="00C2766F"/>
    <w:rsid w:val="00C3223B"/>
    <w:rsid w:val="00C333C6"/>
    <w:rsid w:val="00C34FB9"/>
    <w:rsid w:val="00C35858"/>
    <w:rsid w:val="00C35CC5"/>
    <w:rsid w:val="00C361C5"/>
    <w:rsid w:val="00C377D1"/>
    <w:rsid w:val="00C37BDA"/>
    <w:rsid w:val="00C37C84"/>
    <w:rsid w:val="00C42B41"/>
    <w:rsid w:val="00C45FE8"/>
    <w:rsid w:val="00C46166"/>
    <w:rsid w:val="00C4710D"/>
    <w:rsid w:val="00C50488"/>
    <w:rsid w:val="00C50CAD"/>
    <w:rsid w:val="00C57933"/>
    <w:rsid w:val="00C60206"/>
    <w:rsid w:val="00C615D4"/>
    <w:rsid w:val="00C61B5D"/>
    <w:rsid w:val="00C61C0E"/>
    <w:rsid w:val="00C61C64"/>
    <w:rsid w:val="00C61CDA"/>
    <w:rsid w:val="00C6399E"/>
    <w:rsid w:val="00C678CF"/>
    <w:rsid w:val="00C72956"/>
    <w:rsid w:val="00C73045"/>
    <w:rsid w:val="00C73212"/>
    <w:rsid w:val="00C7354A"/>
    <w:rsid w:val="00C74379"/>
    <w:rsid w:val="00C74DD8"/>
    <w:rsid w:val="00C75C5E"/>
    <w:rsid w:val="00C7669F"/>
    <w:rsid w:val="00C76DFF"/>
    <w:rsid w:val="00C80B8F"/>
    <w:rsid w:val="00C81FD4"/>
    <w:rsid w:val="00C82743"/>
    <w:rsid w:val="00C834CE"/>
    <w:rsid w:val="00C856F6"/>
    <w:rsid w:val="00C9047F"/>
    <w:rsid w:val="00C91F65"/>
    <w:rsid w:val="00C92310"/>
    <w:rsid w:val="00C95150"/>
    <w:rsid w:val="00C95A73"/>
    <w:rsid w:val="00CA02B0"/>
    <w:rsid w:val="00CA032E"/>
    <w:rsid w:val="00CA2182"/>
    <w:rsid w:val="00CA2186"/>
    <w:rsid w:val="00CA26EF"/>
    <w:rsid w:val="00CA3608"/>
    <w:rsid w:val="00CA4CA0"/>
    <w:rsid w:val="00CA5E5E"/>
    <w:rsid w:val="00CA7819"/>
    <w:rsid w:val="00CA7D7B"/>
    <w:rsid w:val="00CB0131"/>
    <w:rsid w:val="00CB0AE4"/>
    <w:rsid w:val="00CB0C21"/>
    <w:rsid w:val="00CB0D1A"/>
    <w:rsid w:val="00CB3627"/>
    <w:rsid w:val="00CB40FA"/>
    <w:rsid w:val="00CB4B4B"/>
    <w:rsid w:val="00CB4B73"/>
    <w:rsid w:val="00CB72AE"/>
    <w:rsid w:val="00CB74CB"/>
    <w:rsid w:val="00CB7E04"/>
    <w:rsid w:val="00CC24B7"/>
    <w:rsid w:val="00CC4486"/>
    <w:rsid w:val="00CC4F67"/>
    <w:rsid w:val="00CC7131"/>
    <w:rsid w:val="00CC7B9E"/>
    <w:rsid w:val="00CD06CA"/>
    <w:rsid w:val="00CD076A"/>
    <w:rsid w:val="00CD180C"/>
    <w:rsid w:val="00CD37DA"/>
    <w:rsid w:val="00CD3B1F"/>
    <w:rsid w:val="00CD4F2C"/>
    <w:rsid w:val="00CD731C"/>
    <w:rsid w:val="00CE00D2"/>
    <w:rsid w:val="00CE08E8"/>
    <w:rsid w:val="00CE2133"/>
    <w:rsid w:val="00CE245D"/>
    <w:rsid w:val="00CE300F"/>
    <w:rsid w:val="00CE3582"/>
    <w:rsid w:val="00CE3795"/>
    <w:rsid w:val="00CE3E20"/>
    <w:rsid w:val="00CF1209"/>
    <w:rsid w:val="00CF4827"/>
    <w:rsid w:val="00CF4C69"/>
    <w:rsid w:val="00CF550B"/>
    <w:rsid w:val="00CF581C"/>
    <w:rsid w:val="00CF71E0"/>
    <w:rsid w:val="00D001B1"/>
    <w:rsid w:val="00D03176"/>
    <w:rsid w:val="00D060A8"/>
    <w:rsid w:val="00D06605"/>
    <w:rsid w:val="00D0720F"/>
    <w:rsid w:val="00D074E2"/>
    <w:rsid w:val="00D11B0B"/>
    <w:rsid w:val="00D12A3E"/>
    <w:rsid w:val="00D13A69"/>
    <w:rsid w:val="00D22160"/>
    <w:rsid w:val="00D22172"/>
    <w:rsid w:val="00D2301B"/>
    <w:rsid w:val="00D239EE"/>
    <w:rsid w:val="00D30534"/>
    <w:rsid w:val="00D3418D"/>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58A"/>
    <w:rsid w:val="00D83ABC"/>
    <w:rsid w:val="00D84870"/>
    <w:rsid w:val="00D91B92"/>
    <w:rsid w:val="00D926B3"/>
    <w:rsid w:val="00D92F63"/>
    <w:rsid w:val="00D944E8"/>
    <w:rsid w:val="00D947B6"/>
    <w:rsid w:val="00D97E00"/>
    <w:rsid w:val="00DA00BC"/>
    <w:rsid w:val="00DA0E22"/>
    <w:rsid w:val="00DA1EFA"/>
    <w:rsid w:val="00DA25E7"/>
    <w:rsid w:val="00DA2BD4"/>
    <w:rsid w:val="00DA3687"/>
    <w:rsid w:val="00DA39F2"/>
    <w:rsid w:val="00DA564B"/>
    <w:rsid w:val="00DA6A5C"/>
    <w:rsid w:val="00DA6E5C"/>
    <w:rsid w:val="00DB0EA6"/>
    <w:rsid w:val="00DB2768"/>
    <w:rsid w:val="00DB311F"/>
    <w:rsid w:val="00DB53C6"/>
    <w:rsid w:val="00DB59E3"/>
    <w:rsid w:val="00DB6221"/>
    <w:rsid w:val="00DB6CB6"/>
    <w:rsid w:val="00DB750E"/>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5DA"/>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E84"/>
    <w:rsid w:val="00E1228E"/>
    <w:rsid w:val="00E13374"/>
    <w:rsid w:val="00E13E11"/>
    <w:rsid w:val="00E14079"/>
    <w:rsid w:val="00E15F90"/>
    <w:rsid w:val="00E16D3E"/>
    <w:rsid w:val="00E17167"/>
    <w:rsid w:val="00E20520"/>
    <w:rsid w:val="00E21D55"/>
    <w:rsid w:val="00E21FDC"/>
    <w:rsid w:val="00E2551E"/>
    <w:rsid w:val="00E26B13"/>
    <w:rsid w:val="00E27337"/>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68"/>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760"/>
    <w:rsid w:val="00E85DBD"/>
    <w:rsid w:val="00E87A99"/>
    <w:rsid w:val="00E903ED"/>
    <w:rsid w:val="00E90702"/>
    <w:rsid w:val="00E910DA"/>
    <w:rsid w:val="00E9241E"/>
    <w:rsid w:val="00E93220"/>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CB3"/>
    <w:rsid w:val="00EC41B1"/>
    <w:rsid w:val="00ED0665"/>
    <w:rsid w:val="00ED12C0"/>
    <w:rsid w:val="00ED19F0"/>
    <w:rsid w:val="00ED2B50"/>
    <w:rsid w:val="00ED3A32"/>
    <w:rsid w:val="00ED3A8D"/>
    <w:rsid w:val="00ED3BDE"/>
    <w:rsid w:val="00ED4C1C"/>
    <w:rsid w:val="00ED68FB"/>
    <w:rsid w:val="00ED783A"/>
    <w:rsid w:val="00EE2E34"/>
    <w:rsid w:val="00EE2E91"/>
    <w:rsid w:val="00EE428A"/>
    <w:rsid w:val="00EE43A2"/>
    <w:rsid w:val="00EE46B7"/>
    <w:rsid w:val="00EE5A49"/>
    <w:rsid w:val="00EE5E25"/>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9F5"/>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1A2D"/>
    <w:rsid w:val="00F6514B"/>
    <w:rsid w:val="00F6587F"/>
    <w:rsid w:val="00F67981"/>
    <w:rsid w:val="00F702FB"/>
    <w:rsid w:val="00F706CA"/>
    <w:rsid w:val="00F70F8D"/>
    <w:rsid w:val="00F71C5A"/>
    <w:rsid w:val="00F733A4"/>
    <w:rsid w:val="00F73C40"/>
    <w:rsid w:val="00F75C58"/>
    <w:rsid w:val="00F7758F"/>
    <w:rsid w:val="00F8020B"/>
    <w:rsid w:val="00F82811"/>
    <w:rsid w:val="00F84153"/>
    <w:rsid w:val="00F85661"/>
    <w:rsid w:val="00F9065E"/>
    <w:rsid w:val="00F96602"/>
    <w:rsid w:val="00F9735A"/>
    <w:rsid w:val="00FA32FC"/>
    <w:rsid w:val="00FA59FD"/>
    <w:rsid w:val="00FA5D8C"/>
    <w:rsid w:val="00FA6403"/>
    <w:rsid w:val="00FB0551"/>
    <w:rsid w:val="00FB16CD"/>
    <w:rsid w:val="00FB73AE"/>
    <w:rsid w:val="00FC5388"/>
    <w:rsid w:val="00FC726C"/>
    <w:rsid w:val="00FC77E5"/>
    <w:rsid w:val="00FD1B4B"/>
    <w:rsid w:val="00FD1B94"/>
    <w:rsid w:val="00FE19C5"/>
    <w:rsid w:val="00FE225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16D6F8-8152-4A43-ADFB-C19C07B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00D2"/>
    <w:rPr>
      <w:sz w:val="16"/>
      <w:szCs w:val="16"/>
    </w:rPr>
  </w:style>
  <w:style w:type="paragraph" w:styleId="CommentText">
    <w:name w:val="annotation text"/>
    <w:basedOn w:val="Normal"/>
    <w:link w:val="CommentTextChar"/>
    <w:semiHidden/>
    <w:unhideWhenUsed/>
    <w:rsid w:val="00CE00D2"/>
    <w:rPr>
      <w:sz w:val="20"/>
      <w:szCs w:val="20"/>
    </w:rPr>
  </w:style>
  <w:style w:type="character" w:customStyle="1" w:styleId="CommentTextChar">
    <w:name w:val="Comment Text Char"/>
    <w:basedOn w:val="DefaultParagraphFont"/>
    <w:link w:val="CommentText"/>
    <w:semiHidden/>
    <w:rsid w:val="00CE00D2"/>
  </w:style>
  <w:style w:type="paragraph" w:styleId="CommentSubject">
    <w:name w:val="annotation subject"/>
    <w:basedOn w:val="CommentText"/>
    <w:next w:val="CommentText"/>
    <w:link w:val="CommentSubjectChar"/>
    <w:semiHidden/>
    <w:unhideWhenUsed/>
    <w:rsid w:val="00CE00D2"/>
    <w:rPr>
      <w:b/>
      <w:bCs/>
    </w:rPr>
  </w:style>
  <w:style w:type="character" w:customStyle="1" w:styleId="CommentSubjectChar">
    <w:name w:val="Comment Subject Char"/>
    <w:basedOn w:val="CommentTextChar"/>
    <w:link w:val="CommentSubject"/>
    <w:semiHidden/>
    <w:rsid w:val="00CE00D2"/>
    <w:rPr>
      <w:b/>
      <w:bCs/>
    </w:rPr>
  </w:style>
  <w:style w:type="paragraph" w:styleId="Revision">
    <w:name w:val="Revision"/>
    <w:hidden/>
    <w:uiPriority w:val="99"/>
    <w:semiHidden/>
    <w:rsid w:val="00816179"/>
    <w:rPr>
      <w:sz w:val="24"/>
      <w:szCs w:val="24"/>
    </w:rPr>
  </w:style>
  <w:style w:type="character" w:styleId="Hyperlink">
    <w:name w:val="Hyperlink"/>
    <w:basedOn w:val="DefaultParagraphFont"/>
    <w:uiPriority w:val="99"/>
    <w:semiHidden/>
    <w:unhideWhenUsed/>
    <w:rsid w:val="00084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11489</Characters>
  <Application>Microsoft Office Word</Application>
  <DocSecurity>4</DocSecurity>
  <Lines>218</Lines>
  <Paragraphs>76</Paragraphs>
  <ScaleCrop>false</ScaleCrop>
  <HeadingPairs>
    <vt:vector size="2" baseType="variant">
      <vt:variant>
        <vt:lpstr>Title</vt:lpstr>
      </vt:variant>
      <vt:variant>
        <vt:i4>1</vt:i4>
      </vt:variant>
    </vt:vector>
  </HeadingPairs>
  <TitlesOfParts>
    <vt:vector size="1" baseType="lpstr">
      <vt:lpstr>BA - HB03218 (Committee Report (Unamended))</vt:lpstr>
    </vt:vector>
  </TitlesOfParts>
  <Company>State of Texas</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19794</dc:subject>
  <dc:creator>State of Texas</dc:creator>
  <dc:description>HB 3218 by Schaefer-(H)Public Health</dc:description>
  <cp:lastModifiedBy>Stacey Nicchio</cp:lastModifiedBy>
  <cp:revision>2</cp:revision>
  <cp:lastPrinted>2019-04-13T20:40:00Z</cp:lastPrinted>
  <dcterms:created xsi:type="dcterms:W3CDTF">2021-04-23T20:55:00Z</dcterms:created>
  <dcterms:modified xsi:type="dcterms:W3CDTF">2021-04-23T20:55:00Z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21.110.548</vt:lpwstr>
  </property>
</Properties>
</file>