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84C51" w14:paraId="6ED68523" w14:textId="77777777" w:rsidTr="00345119">
        <w:tc>
          <w:tcPr>
            <w:tcW w:w="9576" w:type="dxa"/>
            <w:noWrap/>
          </w:tcPr>
          <w:p w14:paraId="5E0487B1" w14:textId="77777777" w:rsidR="008423E4" w:rsidRPr="0022177D" w:rsidRDefault="00187716" w:rsidP="001830B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6BE88E0" w14:textId="77777777" w:rsidR="008423E4" w:rsidRPr="0022177D" w:rsidRDefault="008423E4" w:rsidP="001830BC">
      <w:pPr>
        <w:jc w:val="center"/>
      </w:pPr>
    </w:p>
    <w:p w14:paraId="4695C846" w14:textId="77777777" w:rsidR="008423E4" w:rsidRPr="00B31F0E" w:rsidRDefault="008423E4" w:rsidP="001830BC"/>
    <w:p w14:paraId="7B310988" w14:textId="77777777" w:rsidR="008423E4" w:rsidRPr="00742794" w:rsidRDefault="008423E4" w:rsidP="001830B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4C51" w14:paraId="0CEC9626" w14:textId="77777777" w:rsidTr="00345119">
        <w:tc>
          <w:tcPr>
            <w:tcW w:w="9576" w:type="dxa"/>
          </w:tcPr>
          <w:p w14:paraId="23479A06" w14:textId="40D9E2DA" w:rsidR="008423E4" w:rsidRPr="00861995" w:rsidRDefault="00187716" w:rsidP="001830BC">
            <w:pPr>
              <w:jc w:val="right"/>
            </w:pPr>
            <w:r>
              <w:t>C.S.H.B. 3377</w:t>
            </w:r>
          </w:p>
        </w:tc>
      </w:tr>
      <w:tr w:rsidR="00184C51" w14:paraId="67832479" w14:textId="77777777" w:rsidTr="00345119">
        <w:tc>
          <w:tcPr>
            <w:tcW w:w="9576" w:type="dxa"/>
          </w:tcPr>
          <w:p w14:paraId="6B48EB98" w14:textId="7AAF6AEB" w:rsidR="008423E4" w:rsidRPr="00861995" w:rsidRDefault="00187716" w:rsidP="001830BC">
            <w:pPr>
              <w:jc w:val="right"/>
            </w:pPr>
            <w:r>
              <w:t xml:space="preserve">By: </w:t>
            </w:r>
            <w:r w:rsidR="00E15576">
              <w:t>Krause</w:t>
            </w:r>
          </w:p>
        </w:tc>
      </w:tr>
      <w:tr w:rsidR="00184C51" w14:paraId="029B9263" w14:textId="77777777" w:rsidTr="00345119">
        <w:tc>
          <w:tcPr>
            <w:tcW w:w="9576" w:type="dxa"/>
          </w:tcPr>
          <w:p w14:paraId="2D1B1258" w14:textId="6205733F" w:rsidR="008423E4" w:rsidRPr="00861995" w:rsidRDefault="00187716" w:rsidP="001830BC">
            <w:pPr>
              <w:jc w:val="right"/>
            </w:pPr>
            <w:r>
              <w:t>Judiciary &amp; Civil Jurisprudence</w:t>
            </w:r>
          </w:p>
        </w:tc>
      </w:tr>
      <w:tr w:rsidR="00184C51" w14:paraId="6152917B" w14:textId="77777777" w:rsidTr="00345119">
        <w:tc>
          <w:tcPr>
            <w:tcW w:w="9576" w:type="dxa"/>
          </w:tcPr>
          <w:p w14:paraId="254BA055" w14:textId="04A0BD5C" w:rsidR="008423E4" w:rsidRDefault="00187716" w:rsidP="001830BC">
            <w:pPr>
              <w:jc w:val="right"/>
            </w:pPr>
            <w:r>
              <w:t>Committee Report (Substituted)</w:t>
            </w:r>
          </w:p>
        </w:tc>
      </w:tr>
    </w:tbl>
    <w:p w14:paraId="37A3F9CB" w14:textId="77777777" w:rsidR="008423E4" w:rsidRDefault="008423E4" w:rsidP="001830BC">
      <w:pPr>
        <w:tabs>
          <w:tab w:val="right" w:pos="9360"/>
        </w:tabs>
      </w:pPr>
    </w:p>
    <w:p w14:paraId="28B2BFFB" w14:textId="77777777" w:rsidR="008423E4" w:rsidRDefault="008423E4" w:rsidP="001830BC"/>
    <w:p w14:paraId="6C7BD4DA" w14:textId="77777777" w:rsidR="008423E4" w:rsidRDefault="008423E4" w:rsidP="001830B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84C51" w14:paraId="75F19338" w14:textId="77777777" w:rsidTr="00345119">
        <w:tc>
          <w:tcPr>
            <w:tcW w:w="9576" w:type="dxa"/>
          </w:tcPr>
          <w:p w14:paraId="65A192C6" w14:textId="77777777" w:rsidR="008423E4" w:rsidRPr="00A8133F" w:rsidRDefault="00187716" w:rsidP="001830B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2889F35" w14:textId="77777777" w:rsidR="008423E4" w:rsidRDefault="008423E4" w:rsidP="001830BC"/>
          <w:p w14:paraId="18F87FFC" w14:textId="335413B8" w:rsidR="00432AA0" w:rsidRDefault="00187716" w:rsidP="00183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</w:t>
            </w:r>
            <w:r w:rsidR="00AF3A29">
              <w:t>interpretation</w:t>
            </w:r>
            <w:r>
              <w:t xml:space="preserve"> of </w:t>
            </w:r>
            <w:r w:rsidR="00AF3A29">
              <w:t xml:space="preserve">a </w:t>
            </w:r>
            <w:r>
              <w:t>provision providing for the recovery of attorney</w:t>
            </w:r>
            <w:r w:rsidR="00D130CF">
              <w:t>'s</w:t>
            </w:r>
            <w:r>
              <w:t xml:space="preserve"> fees </w:t>
            </w:r>
            <w:r w:rsidR="002936DB">
              <w:t>in certain civil actions</w:t>
            </w:r>
            <w:r w:rsidR="00AF3A29">
              <w:t xml:space="preserve">. </w:t>
            </w:r>
            <w:r w:rsidR="00D130CF">
              <w:t>Interested parties contend</w:t>
            </w:r>
            <w:r>
              <w:t xml:space="preserve"> that</w:t>
            </w:r>
            <w:r w:rsidR="00AF3A29">
              <w:t xml:space="preserve"> the</w:t>
            </w:r>
            <w:r>
              <w:t xml:space="preserve"> fees could be recovered from any person</w:t>
            </w:r>
            <w:r w:rsidR="00D130CF">
              <w:t xml:space="preserve"> under the original law</w:t>
            </w:r>
            <w:r w:rsidR="00AF3A29">
              <w:t>, but w</w:t>
            </w:r>
            <w:r>
              <w:t>hen the law</w:t>
            </w:r>
            <w:r w:rsidR="00AF3A29">
              <w:t xml:space="preserve"> was codified </w:t>
            </w:r>
            <w:r>
              <w:t xml:space="preserve">"person" </w:t>
            </w:r>
            <w:r w:rsidR="00AF3A29">
              <w:t xml:space="preserve">was changed </w:t>
            </w:r>
            <w:r>
              <w:t xml:space="preserve">to "individual or corporation." Since that </w:t>
            </w:r>
            <w:r w:rsidR="00AF3A29">
              <w:t>codification</w:t>
            </w:r>
            <w:r>
              <w:t>, Texas courts have inte</w:t>
            </w:r>
            <w:r>
              <w:t xml:space="preserve">rpreted </w:t>
            </w:r>
            <w:r w:rsidR="00B950E4">
              <w:t>"</w:t>
            </w:r>
            <w:r>
              <w:t>corporation</w:t>
            </w:r>
            <w:r w:rsidR="00B950E4">
              <w:t>"</w:t>
            </w:r>
            <w:r>
              <w:t xml:space="preserve"> to apply only to that specific type of business organization</w:t>
            </w:r>
            <w:r w:rsidR="00AF3A29">
              <w:t xml:space="preserve"> and</w:t>
            </w:r>
            <w:r>
              <w:t xml:space="preserve"> not more broadly to </w:t>
            </w:r>
            <w:r w:rsidR="00AF3A29">
              <w:t>limited liability companies</w:t>
            </w:r>
            <w:r>
              <w:t xml:space="preserve"> and other entities not specifically listed. </w:t>
            </w:r>
            <w:r w:rsidR="00AF3A29">
              <w:t xml:space="preserve">It </w:t>
            </w:r>
            <w:r w:rsidR="002E66E0">
              <w:t>has been</w:t>
            </w:r>
            <w:r w:rsidR="00AF3A29">
              <w:t xml:space="preserve"> </w:t>
            </w:r>
            <w:r w:rsidR="002E66E0">
              <w:t>argued</w:t>
            </w:r>
            <w:r w:rsidR="00AF3A29">
              <w:t xml:space="preserve"> that t</w:t>
            </w:r>
            <w:r>
              <w:t>here is no public policy reason to recognize a right</w:t>
            </w:r>
            <w:r>
              <w:t xml:space="preserve"> to recovery of fees f</w:t>
            </w:r>
            <w:r w:rsidR="00995A00">
              <w:t>rom</w:t>
            </w:r>
            <w:r>
              <w:t xml:space="preserve"> certain types of entities but not others.</w:t>
            </w:r>
            <w:r w:rsidR="00AF3A29">
              <w:t xml:space="preserve"> C.S.</w:t>
            </w:r>
            <w:r>
              <w:t>H</w:t>
            </w:r>
            <w:r w:rsidR="00AF3A29">
              <w:t>.</w:t>
            </w:r>
            <w:r>
              <w:t>B</w:t>
            </w:r>
            <w:r w:rsidR="00AF3A29">
              <w:t xml:space="preserve">. </w:t>
            </w:r>
            <w:r>
              <w:t>3377</w:t>
            </w:r>
            <w:r w:rsidR="00AF3A29">
              <w:t xml:space="preserve"> seeks to </w:t>
            </w:r>
            <w:r w:rsidR="00B46509">
              <w:t>authorize the recovery of attorney's fees from any person in these actions</w:t>
            </w:r>
            <w:r w:rsidR="00AF3A29">
              <w:t>.</w:t>
            </w:r>
          </w:p>
          <w:p w14:paraId="7ED61506" w14:textId="77777777" w:rsidR="008423E4" w:rsidRPr="00E26B13" w:rsidRDefault="008423E4" w:rsidP="001830B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84C51" w14:paraId="0D08B599" w14:textId="77777777" w:rsidTr="00345119">
        <w:tc>
          <w:tcPr>
            <w:tcW w:w="9576" w:type="dxa"/>
          </w:tcPr>
          <w:p w14:paraId="4FA9B7EA" w14:textId="77777777" w:rsidR="0017725B" w:rsidRDefault="00187716" w:rsidP="001830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D016D7D" w14:textId="77777777" w:rsidR="0017725B" w:rsidRDefault="0017725B" w:rsidP="001830BC">
            <w:pPr>
              <w:rPr>
                <w:b/>
                <w:u w:val="single"/>
              </w:rPr>
            </w:pPr>
          </w:p>
          <w:p w14:paraId="7AD23A4F" w14:textId="77777777" w:rsidR="009A056D" w:rsidRPr="009A056D" w:rsidRDefault="00187716" w:rsidP="001830BC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E13EA19" w14:textId="77777777" w:rsidR="0017725B" w:rsidRPr="0017725B" w:rsidRDefault="0017725B" w:rsidP="001830BC">
            <w:pPr>
              <w:rPr>
                <w:b/>
                <w:u w:val="single"/>
              </w:rPr>
            </w:pPr>
          </w:p>
        </w:tc>
      </w:tr>
      <w:tr w:rsidR="00184C51" w14:paraId="2D59736C" w14:textId="77777777" w:rsidTr="00345119">
        <w:tc>
          <w:tcPr>
            <w:tcW w:w="9576" w:type="dxa"/>
          </w:tcPr>
          <w:p w14:paraId="222B7371" w14:textId="77777777" w:rsidR="008423E4" w:rsidRPr="00A8133F" w:rsidRDefault="00187716" w:rsidP="001830B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7F88D1D" w14:textId="77777777" w:rsidR="008423E4" w:rsidRDefault="008423E4" w:rsidP="001830BC"/>
          <w:p w14:paraId="154A944A" w14:textId="77777777" w:rsidR="009A056D" w:rsidRDefault="00187716" w:rsidP="00183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69278D02" w14:textId="77777777" w:rsidR="008423E4" w:rsidRPr="00E21FDC" w:rsidRDefault="008423E4" w:rsidP="001830BC">
            <w:pPr>
              <w:rPr>
                <w:b/>
              </w:rPr>
            </w:pPr>
          </w:p>
        </w:tc>
      </w:tr>
      <w:tr w:rsidR="00184C51" w14:paraId="32B12C73" w14:textId="77777777" w:rsidTr="00345119">
        <w:tc>
          <w:tcPr>
            <w:tcW w:w="9576" w:type="dxa"/>
          </w:tcPr>
          <w:p w14:paraId="5BADCD13" w14:textId="77777777" w:rsidR="008423E4" w:rsidRPr="00A8133F" w:rsidRDefault="00187716" w:rsidP="001830B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5A13FC0" w14:textId="77777777" w:rsidR="008423E4" w:rsidRDefault="008423E4" w:rsidP="001830BC"/>
          <w:p w14:paraId="6FB3A24A" w14:textId="299CB312" w:rsidR="001340E5" w:rsidRDefault="00187716" w:rsidP="00183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A0F0A">
              <w:t xml:space="preserve">H.B. </w:t>
            </w:r>
            <w:r w:rsidR="00CA1C0B">
              <w:t xml:space="preserve">3377 </w:t>
            </w:r>
            <w:r w:rsidR="007A0F0A">
              <w:t xml:space="preserve">amends the </w:t>
            </w:r>
            <w:r w:rsidR="007A0F0A" w:rsidRPr="007A0F0A">
              <w:t>Civil Practice and Remedies Code</w:t>
            </w:r>
            <w:r w:rsidR="007A0F0A">
              <w:t xml:space="preserve"> to </w:t>
            </w:r>
            <w:r w:rsidR="00862F87">
              <w:t>expand the entities from which attorney's fees</w:t>
            </w:r>
            <w:r w:rsidR="00EB6634">
              <w:t xml:space="preserve"> may be recovered</w:t>
            </w:r>
            <w:r w:rsidR="00862F87">
              <w:t xml:space="preserve"> </w:t>
            </w:r>
            <w:r w:rsidR="007E3386">
              <w:t xml:space="preserve">in civil </w:t>
            </w:r>
            <w:r w:rsidR="00B46509">
              <w:t xml:space="preserve">actions </w:t>
            </w:r>
            <w:r w:rsidR="007E3386">
              <w:t>involving</w:t>
            </w:r>
            <w:r w:rsidR="00862F87">
              <w:t xml:space="preserve"> specified claim</w:t>
            </w:r>
            <w:r w:rsidR="00B46509">
              <w:t>s</w:t>
            </w:r>
            <w:r w:rsidR="00862F87">
              <w:t xml:space="preserve"> to include </w:t>
            </w:r>
            <w:r w:rsidR="0062696F">
              <w:t>any person</w:t>
            </w:r>
            <w:r w:rsidR="002936DB">
              <w:t>.</w:t>
            </w:r>
          </w:p>
          <w:p w14:paraId="4ADD9BDC" w14:textId="77777777" w:rsidR="008423E4" w:rsidRPr="00835628" w:rsidRDefault="008423E4" w:rsidP="00183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84C51" w14:paraId="454142F0" w14:textId="77777777" w:rsidTr="00345119">
        <w:tc>
          <w:tcPr>
            <w:tcW w:w="9576" w:type="dxa"/>
          </w:tcPr>
          <w:p w14:paraId="52031656" w14:textId="77777777" w:rsidR="008423E4" w:rsidRPr="00A8133F" w:rsidRDefault="00187716" w:rsidP="001830B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B7CC3EC" w14:textId="77777777" w:rsidR="008423E4" w:rsidRDefault="008423E4" w:rsidP="001830BC"/>
          <w:p w14:paraId="71A36ACF" w14:textId="77777777" w:rsidR="008423E4" w:rsidRDefault="00187716" w:rsidP="00183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 w:rsidR="00CA1C0B">
              <w:t>2021</w:t>
            </w:r>
            <w:r>
              <w:t>.</w:t>
            </w:r>
          </w:p>
          <w:p w14:paraId="1301C077" w14:textId="45F8B779" w:rsidR="00465500" w:rsidRPr="00233FDB" w:rsidRDefault="00465500" w:rsidP="00183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84C51" w14:paraId="6B9FC733" w14:textId="77777777" w:rsidTr="00345119">
        <w:tc>
          <w:tcPr>
            <w:tcW w:w="9576" w:type="dxa"/>
          </w:tcPr>
          <w:p w14:paraId="12812CE9" w14:textId="77777777" w:rsidR="00E15576" w:rsidRDefault="00187716" w:rsidP="001830B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2F2DA4B" w14:textId="77777777" w:rsidR="00A311F5" w:rsidRDefault="00A311F5" w:rsidP="001830BC">
            <w:pPr>
              <w:jc w:val="both"/>
            </w:pPr>
          </w:p>
          <w:p w14:paraId="74A387A6" w14:textId="64CC4A54" w:rsidR="00A311F5" w:rsidRDefault="00187716" w:rsidP="001830BC">
            <w:pPr>
              <w:jc w:val="both"/>
            </w:pPr>
            <w:r>
              <w:t xml:space="preserve">While C.S.H.B. 3377 may differ from the original in </w:t>
            </w:r>
            <w:r>
              <w:t>minor or nonsubstantive ways, the following summarizes the substantial differences between the introduced and committee substitute versions of the bill.</w:t>
            </w:r>
          </w:p>
          <w:p w14:paraId="0C4C6F81" w14:textId="3F51303F" w:rsidR="00A311F5" w:rsidRDefault="00A311F5" w:rsidP="001830BC">
            <w:pPr>
              <w:jc w:val="both"/>
            </w:pPr>
          </w:p>
          <w:p w14:paraId="2ACEE2F8" w14:textId="0CE38F3A" w:rsidR="00B540A3" w:rsidRDefault="00187716" w:rsidP="001830BC">
            <w:pPr>
              <w:jc w:val="both"/>
            </w:pPr>
            <w:r>
              <w:t xml:space="preserve">The substitute </w:t>
            </w:r>
            <w:r w:rsidR="002E66E0">
              <w:t>omits provisions included in the</w:t>
            </w:r>
            <w:r w:rsidR="005248BC">
              <w:t xml:space="preserve"> original that </w:t>
            </w:r>
            <w:r>
              <w:t>authoriz</w:t>
            </w:r>
            <w:r w:rsidR="002936DB">
              <w:t>ed</w:t>
            </w:r>
            <w:r w:rsidRPr="00B540A3">
              <w:t xml:space="preserve"> a defendant </w:t>
            </w:r>
            <w:r w:rsidR="002936DB">
              <w:t xml:space="preserve">who prevails in an action for an oral or written contract </w:t>
            </w:r>
            <w:r w:rsidRPr="00B540A3">
              <w:t>to recover reasonable attorney's fees.</w:t>
            </w:r>
          </w:p>
          <w:p w14:paraId="4D0FA0FC" w14:textId="4E7CDDB5" w:rsidR="00A311F5" w:rsidRPr="00A311F5" w:rsidRDefault="00A311F5" w:rsidP="001830BC">
            <w:pPr>
              <w:jc w:val="both"/>
            </w:pPr>
          </w:p>
        </w:tc>
      </w:tr>
      <w:tr w:rsidR="00184C51" w14:paraId="41552AEF" w14:textId="77777777" w:rsidTr="00345119">
        <w:tc>
          <w:tcPr>
            <w:tcW w:w="9576" w:type="dxa"/>
          </w:tcPr>
          <w:p w14:paraId="348DDC9C" w14:textId="77777777" w:rsidR="00E15576" w:rsidRPr="009C1E9A" w:rsidRDefault="00E15576" w:rsidP="001830BC">
            <w:pPr>
              <w:rPr>
                <w:b/>
                <w:u w:val="single"/>
              </w:rPr>
            </w:pPr>
          </w:p>
        </w:tc>
      </w:tr>
      <w:tr w:rsidR="00184C51" w14:paraId="05EB9D9F" w14:textId="77777777" w:rsidTr="00345119">
        <w:tc>
          <w:tcPr>
            <w:tcW w:w="9576" w:type="dxa"/>
          </w:tcPr>
          <w:p w14:paraId="00458428" w14:textId="77777777" w:rsidR="00E15576" w:rsidRPr="00E15576" w:rsidRDefault="00E15576" w:rsidP="001830BC">
            <w:pPr>
              <w:jc w:val="both"/>
            </w:pPr>
          </w:p>
        </w:tc>
      </w:tr>
    </w:tbl>
    <w:p w14:paraId="73B1C362" w14:textId="77777777" w:rsidR="008423E4" w:rsidRPr="00BE0E75" w:rsidRDefault="008423E4" w:rsidP="001830BC">
      <w:pPr>
        <w:jc w:val="both"/>
        <w:rPr>
          <w:rFonts w:ascii="Arial" w:hAnsi="Arial"/>
          <w:sz w:val="16"/>
          <w:szCs w:val="16"/>
        </w:rPr>
      </w:pPr>
    </w:p>
    <w:p w14:paraId="05A16A69" w14:textId="77777777" w:rsidR="004108C3" w:rsidRPr="008423E4" w:rsidRDefault="004108C3" w:rsidP="001830B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2876C" w14:textId="77777777" w:rsidR="00000000" w:rsidRDefault="00187716">
      <w:r>
        <w:separator/>
      </w:r>
    </w:p>
  </w:endnote>
  <w:endnote w:type="continuationSeparator" w:id="0">
    <w:p w14:paraId="7A87AC8F" w14:textId="77777777" w:rsidR="00000000" w:rsidRDefault="0018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947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4C51" w14:paraId="6871184D" w14:textId="77777777" w:rsidTr="009C1E9A">
      <w:trPr>
        <w:cantSplit/>
      </w:trPr>
      <w:tc>
        <w:tcPr>
          <w:tcW w:w="0" w:type="pct"/>
        </w:tcPr>
        <w:p w14:paraId="455AA1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FD37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47B63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255D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B83C03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4C51" w14:paraId="1874ABFE" w14:textId="77777777" w:rsidTr="009C1E9A">
      <w:trPr>
        <w:cantSplit/>
      </w:trPr>
      <w:tc>
        <w:tcPr>
          <w:tcW w:w="0" w:type="pct"/>
        </w:tcPr>
        <w:p w14:paraId="55BE2F8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31CA38" w14:textId="7CF0E0CB" w:rsidR="00EC379B" w:rsidRPr="009C1E9A" w:rsidRDefault="00187716" w:rsidP="007F524B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19501</w:t>
          </w:r>
        </w:p>
      </w:tc>
      <w:tc>
        <w:tcPr>
          <w:tcW w:w="2453" w:type="pct"/>
        </w:tcPr>
        <w:p w14:paraId="1D27BC6F" w14:textId="6E946026" w:rsidR="00EC379B" w:rsidRDefault="001877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C3BB0">
            <w:t>21.103.301</w:t>
          </w:r>
          <w:r>
            <w:fldChar w:fldCharType="end"/>
          </w:r>
        </w:p>
      </w:tc>
    </w:tr>
    <w:tr w:rsidR="00184C51" w14:paraId="24D1D711" w14:textId="77777777" w:rsidTr="009C1E9A">
      <w:trPr>
        <w:cantSplit/>
      </w:trPr>
      <w:tc>
        <w:tcPr>
          <w:tcW w:w="0" w:type="pct"/>
        </w:tcPr>
        <w:p w14:paraId="4EF6F58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33730F5" w14:textId="09D64081" w:rsidR="00EC379B" w:rsidRPr="009C1E9A" w:rsidRDefault="001877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</w:t>
          </w:r>
          <w:r>
            <w:rPr>
              <w:rFonts w:ascii="Shruti" w:hAnsi="Shruti"/>
              <w:sz w:val="22"/>
            </w:rPr>
            <w:t xml:space="preserve"> 87R 16507</w:t>
          </w:r>
        </w:p>
      </w:tc>
      <w:tc>
        <w:tcPr>
          <w:tcW w:w="2453" w:type="pct"/>
        </w:tcPr>
        <w:p w14:paraId="275E282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2384C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4C51" w14:paraId="3C8892D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1347A46" w14:textId="063004DF" w:rsidR="00EC379B" w:rsidRDefault="001877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830B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54393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76AE8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D0B0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78F0" w14:textId="77777777" w:rsidR="00000000" w:rsidRDefault="00187716">
      <w:r>
        <w:separator/>
      </w:r>
    </w:p>
  </w:footnote>
  <w:footnote w:type="continuationSeparator" w:id="0">
    <w:p w14:paraId="7915C059" w14:textId="77777777" w:rsidR="00000000" w:rsidRDefault="0018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CAD4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E3D8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3A0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1A7"/>
    <w:multiLevelType w:val="hybridMultilevel"/>
    <w:tmpl w:val="413E4748"/>
    <w:lvl w:ilvl="0" w:tplc="AD2C08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B8830A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79AABD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CDCD19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BB0480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D2A5F5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000C8A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6AE46D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3DC34B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4E23AE"/>
    <w:multiLevelType w:val="hybridMultilevel"/>
    <w:tmpl w:val="0BB8E650"/>
    <w:lvl w:ilvl="0" w:tplc="A07C5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CB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B46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2E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85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AAF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82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09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96E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0A"/>
    <w:rsid w:val="00000A70"/>
    <w:rsid w:val="000032B8"/>
    <w:rsid w:val="00003B06"/>
    <w:rsid w:val="000054B9"/>
    <w:rsid w:val="00005CDC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DC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9F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40E5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52A"/>
    <w:rsid w:val="0017725B"/>
    <w:rsid w:val="0018050C"/>
    <w:rsid w:val="0018117F"/>
    <w:rsid w:val="001824ED"/>
    <w:rsid w:val="001830BC"/>
    <w:rsid w:val="00183262"/>
    <w:rsid w:val="00184B03"/>
    <w:rsid w:val="00184C51"/>
    <w:rsid w:val="00185C59"/>
    <w:rsid w:val="00187716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8E1"/>
    <w:rsid w:val="001F0F39"/>
    <w:rsid w:val="001F35C4"/>
    <w:rsid w:val="001F3CB8"/>
    <w:rsid w:val="001F6B91"/>
    <w:rsid w:val="001F703C"/>
    <w:rsid w:val="00200B9E"/>
    <w:rsid w:val="00200BF5"/>
    <w:rsid w:val="002010D1"/>
    <w:rsid w:val="00201338"/>
    <w:rsid w:val="00206804"/>
    <w:rsid w:val="0020775D"/>
    <w:rsid w:val="002116DD"/>
    <w:rsid w:val="0021383D"/>
    <w:rsid w:val="00216BBA"/>
    <w:rsid w:val="00216E12"/>
    <w:rsid w:val="00217466"/>
    <w:rsid w:val="0021751D"/>
    <w:rsid w:val="00217C49"/>
    <w:rsid w:val="002205FF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6DB"/>
    <w:rsid w:val="00296FF0"/>
    <w:rsid w:val="002A17C0"/>
    <w:rsid w:val="002A48DF"/>
    <w:rsid w:val="002A5A84"/>
    <w:rsid w:val="002A6E6F"/>
    <w:rsid w:val="002A74E4"/>
    <w:rsid w:val="002A7CFE"/>
    <w:rsid w:val="002B1AD4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6E0"/>
    <w:rsid w:val="002E7DF9"/>
    <w:rsid w:val="002F097B"/>
    <w:rsid w:val="002F3111"/>
    <w:rsid w:val="002F4AEC"/>
    <w:rsid w:val="002F5FA9"/>
    <w:rsid w:val="002F795D"/>
    <w:rsid w:val="00300823"/>
    <w:rsid w:val="00300D7F"/>
    <w:rsid w:val="00301638"/>
    <w:rsid w:val="00303B0C"/>
    <w:rsid w:val="0030459C"/>
    <w:rsid w:val="00307D98"/>
    <w:rsid w:val="00311615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694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47F6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3BB0"/>
    <w:rsid w:val="003C664C"/>
    <w:rsid w:val="003D726D"/>
    <w:rsid w:val="003E0875"/>
    <w:rsid w:val="003E0BB8"/>
    <w:rsid w:val="003E6CB0"/>
    <w:rsid w:val="003F0C95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4F6"/>
    <w:rsid w:val="0043190E"/>
    <w:rsid w:val="004324E9"/>
    <w:rsid w:val="00432AA0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500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4F01"/>
    <w:rsid w:val="0049682B"/>
    <w:rsid w:val="004A03F7"/>
    <w:rsid w:val="004A081C"/>
    <w:rsid w:val="004A123F"/>
    <w:rsid w:val="004A2172"/>
    <w:rsid w:val="004A6D7D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069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ED3"/>
    <w:rsid w:val="004F32AD"/>
    <w:rsid w:val="004F57CB"/>
    <w:rsid w:val="004F64F6"/>
    <w:rsid w:val="004F69C0"/>
    <w:rsid w:val="004F6B5F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48BC"/>
    <w:rsid w:val="005269CE"/>
    <w:rsid w:val="005304B2"/>
    <w:rsid w:val="005336BD"/>
    <w:rsid w:val="00534A49"/>
    <w:rsid w:val="005363BB"/>
    <w:rsid w:val="00541B98"/>
    <w:rsid w:val="005430EB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B73"/>
    <w:rsid w:val="00595745"/>
    <w:rsid w:val="00597528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96F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E8A"/>
    <w:rsid w:val="00662B77"/>
    <w:rsid w:val="00662D0E"/>
    <w:rsid w:val="00663265"/>
    <w:rsid w:val="0066345F"/>
    <w:rsid w:val="00663E67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714"/>
    <w:rsid w:val="0079487D"/>
    <w:rsid w:val="007966D4"/>
    <w:rsid w:val="00796A0A"/>
    <w:rsid w:val="0079792C"/>
    <w:rsid w:val="007A0989"/>
    <w:rsid w:val="007A0F0A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86"/>
    <w:rsid w:val="007E33B6"/>
    <w:rsid w:val="007E59E8"/>
    <w:rsid w:val="007F3861"/>
    <w:rsid w:val="007F4162"/>
    <w:rsid w:val="007F524B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F87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A7C96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549"/>
    <w:rsid w:val="009847FD"/>
    <w:rsid w:val="009851B3"/>
    <w:rsid w:val="00985300"/>
    <w:rsid w:val="00986720"/>
    <w:rsid w:val="00987F00"/>
    <w:rsid w:val="00992DA6"/>
    <w:rsid w:val="0099403D"/>
    <w:rsid w:val="00995A00"/>
    <w:rsid w:val="00995B0B"/>
    <w:rsid w:val="009A056D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552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11F5"/>
    <w:rsid w:val="00A32304"/>
    <w:rsid w:val="00A3420E"/>
    <w:rsid w:val="00A34FC5"/>
    <w:rsid w:val="00A35D66"/>
    <w:rsid w:val="00A36138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968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A29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6509"/>
    <w:rsid w:val="00B473D8"/>
    <w:rsid w:val="00B5165A"/>
    <w:rsid w:val="00B524C1"/>
    <w:rsid w:val="00B52C8D"/>
    <w:rsid w:val="00B540A3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DBB"/>
    <w:rsid w:val="00B80532"/>
    <w:rsid w:val="00B82039"/>
    <w:rsid w:val="00B82454"/>
    <w:rsid w:val="00B90097"/>
    <w:rsid w:val="00B90999"/>
    <w:rsid w:val="00B91AD7"/>
    <w:rsid w:val="00B92D23"/>
    <w:rsid w:val="00B950E4"/>
    <w:rsid w:val="00B95BC8"/>
    <w:rsid w:val="00B96E87"/>
    <w:rsid w:val="00B977EA"/>
    <w:rsid w:val="00BA146A"/>
    <w:rsid w:val="00BA32EE"/>
    <w:rsid w:val="00BA6593"/>
    <w:rsid w:val="00BB219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51A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1C0B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3E09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0CF"/>
    <w:rsid w:val="00D22160"/>
    <w:rsid w:val="00D22172"/>
    <w:rsid w:val="00D2301B"/>
    <w:rsid w:val="00D2372C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2887"/>
    <w:rsid w:val="00DA3687"/>
    <w:rsid w:val="00DA39F2"/>
    <w:rsid w:val="00DA564B"/>
    <w:rsid w:val="00DA664D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744"/>
    <w:rsid w:val="00DE49DE"/>
    <w:rsid w:val="00DE618B"/>
    <w:rsid w:val="00DE6EC2"/>
    <w:rsid w:val="00DF0834"/>
    <w:rsid w:val="00DF2707"/>
    <w:rsid w:val="00DF4D90"/>
    <w:rsid w:val="00DF4E1D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576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4D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D51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C7A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634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6E17"/>
    <w:rsid w:val="00F176E4"/>
    <w:rsid w:val="00F17FD0"/>
    <w:rsid w:val="00F20E5F"/>
    <w:rsid w:val="00F25CC2"/>
    <w:rsid w:val="00F27573"/>
    <w:rsid w:val="00F30A2A"/>
    <w:rsid w:val="00F31876"/>
    <w:rsid w:val="00F31C67"/>
    <w:rsid w:val="00F36443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1A36"/>
    <w:rsid w:val="00F52402"/>
    <w:rsid w:val="00F54F54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2362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6F0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64C72A-E047-4A00-B207-ECAA0269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0F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0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0F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0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0F0A"/>
    <w:rPr>
      <w:b/>
      <w:bCs/>
    </w:rPr>
  </w:style>
  <w:style w:type="character" w:styleId="Hyperlink">
    <w:name w:val="Hyperlink"/>
    <w:basedOn w:val="DefaultParagraphFont"/>
    <w:unhideWhenUsed/>
    <w:rsid w:val="007E3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1750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HB03377 (Committee Report (Substituted))</vt:lpstr>
    </vt:vector>
  </TitlesOfParts>
  <Company>State of Texas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19501</dc:subject>
  <dc:creator>State of Texas</dc:creator>
  <dc:description>HB 3377 by Krause-(H)Judiciary &amp; Civil Jurisprudence (Substitute Document Number: 87R 16507)</dc:description>
  <cp:lastModifiedBy>Emma Bodisch</cp:lastModifiedBy>
  <cp:revision>2</cp:revision>
  <cp:lastPrinted>2003-11-26T17:21:00Z</cp:lastPrinted>
  <dcterms:created xsi:type="dcterms:W3CDTF">2021-04-19T22:21:00Z</dcterms:created>
  <dcterms:modified xsi:type="dcterms:W3CDTF">2021-04-19T22:21:00Z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21.103.301</vt:lpwstr>
  </property>
</Properties>
</file>