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94429" w14:paraId="04C56FAE" w14:textId="77777777" w:rsidTr="00345119">
        <w:tc>
          <w:tcPr>
            <w:tcW w:w="9576" w:type="dxa"/>
            <w:noWrap/>
          </w:tcPr>
          <w:p w14:paraId="7D356736" w14:textId="77777777" w:rsidR="008423E4" w:rsidRPr="0022177D" w:rsidRDefault="00B94D52" w:rsidP="00640B6E">
            <w:pPr>
              <w:pStyle w:val="Heading1"/>
            </w:pPr>
            <w:bookmarkStart w:id="0" w:name="_GoBack"/>
            <w:bookmarkEnd w:id="0"/>
            <w:r w:rsidRPr="00631897">
              <w:t>BILL ANALYSIS</w:t>
            </w:r>
          </w:p>
        </w:tc>
      </w:tr>
    </w:tbl>
    <w:p w14:paraId="255A150B" w14:textId="77777777" w:rsidR="008423E4" w:rsidRPr="0022177D" w:rsidRDefault="008423E4" w:rsidP="00640B6E">
      <w:pPr>
        <w:jc w:val="center"/>
      </w:pPr>
    </w:p>
    <w:p w14:paraId="0BE60EA2" w14:textId="77777777" w:rsidR="008423E4" w:rsidRPr="00B31F0E" w:rsidRDefault="008423E4" w:rsidP="00640B6E"/>
    <w:p w14:paraId="13CC02D8" w14:textId="77777777" w:rsidR="008423E4" w:rsidRPr="00742794" w:rsidRDefault="008423E4" w:rsidP="00640B6E">
      <w:pPr>
        <w:tabs>
          <w:tab w:val="right" w:pos="9360"/>
        </w:tabs>
      </w:pPr>
    </w:p>
    <w:tbl>
      <w:tblPr>
        <w:tblW w:w="0" w:type="auto"/>
        <w:tblLayout w:type="fixed"/>
        <w:tblLook w:val="01E0" w:firstRow="1" w:lastRow="1" w:firstColumn="1" w:lastColumn="1" w:noHBand="0" w:noVBand="0"/>
      </w:tblPr>
      <w:tblGrid>
        <w:gridCol w:w="9576"/>
      </w:tblGrid>
      <w:tr w:rsidR="00D94429" w14:paraId="5244EE82" w14:textId="77777777" w:rsidTr="00345119">
        <w:tc>
          <w:tcPr>
            <w:tcW w:w="9576" w:type="dxa"/>
          </w:tcPr>
          <w:p w14:paraId="1495CF78" w14:textId="108CBB59" w:rsidR="008423E4" w:rsidRPr="00861995" w:rsidRDefault="00B94D52" w:rsidP="00640B6E">
            <w:pPr>
              <w:jc w:val="right"/>
            </w:pPr>
            <w:r>
              <w:t>C.S.H.B. 3408</w:t>
            </w:r>
          </w:p>
        </w:tc>
      </w:tr>
      <w:tr w:rsidR="00D94429" w14:paraId="4FE800DB" w14:textId="77777777" w:rsidTr="00345119">
        <w:tc>
          <w:tcPr>
            <w:tcW w:w="9576" w:type="dxa"/>
          </w:tcPr>
          <w:p w14:paraId="397EC8BE" w14:textId="1BCD9ECA" w:rsidR="008423E4" w:rsidRPr="00861995" w:rsidRDefault="00B94D52" w:rsidP="00DC0FDB">
            <w:pPr>
              <w:jc w:val="right"/>
            </w:pPr>
            <w:r>
              <w:t xml:space="preserve">By: </w:t>
            </w:r>
            <w:r w:rsidR="00DC0FDB">
              <w:t>Goldman</w:t>
            </w:r>
          </w:p>
        </w:tc>
      </w:tr>
      <w:tr w:rsidR="00D94429" w14:paraId="4911C4A5" w14:textId="77777777" w:rsidTr="00345119">
        <w:tc>
          <w:tcPr>
            <w:tcW w:w="9576" w:type="dxa"/>
          </w:tcPr>
          <w:p w14:paraId="1275B79D" w14:textId="472238EC" w:rsidR="008423E4" w:rsidRPr="00861995" w:rsidRDefault="00B94D52" w:rsidP="00640B6E">
            <w:pPr>
              <w:jc w:val="right"/>
            </w:pPr>
            <w:r>
              <w:t>Licensing &amp; Administrative Procedures</w:t>
            </w:r>
          </w:p>
        </w:tc>
      </w:tr>
      <w:tr w:rsidR="00D94429" w14:paraId="470A55A5" w14:textId="77777777" w:rsidTr="00345119">
        <w:tc>
          <w:tcPr>
            <w:tcW w:w="9576" w:type="dxa"/>
          </w:tcPr>
          <w:p w14:paraId="49B1DA23" w14:textId="1BA05EEC" w:rsidR="008423E4" w:rsidRDefault="00B94D52" w:rsidP="00640B6E">
            <w:pPr>
              <w:jc w:val="right"/>
            </w:pPr>
            <w:r>
              <w:t>Committee Report (Substituted)</w:t>
            </w:r>
          </w:p>
        </w:tc>
      </w:tr>
    </w:tbl>
    <w:p w14:paraId="7284681D" w14:textId="77777777" w:rsidR="008423E4" w:rsidRDefault="008423E4" w:rsidP="00640B6E">
      <w:pPr>
        <w:tabs>
          <w:tab w:val="right" w:pos="9360"/>
        </w:tabs>
      </w:pPr>
    </w:p>
    <w:p w14:paraId="5C9B242F" w14:textId="77777777" w:rsidR="008423E4" w:rsidRDefault="008423E4" w:rsidP="00640B6E"/>
    <w:p w14:paraId="46C7FE75" w14:textId="77777777" w:rsidR="008423E4" w:rsidRDefault="008423E4" w:rsidP="00640B6E"/>
    <w:tbl>
      <w:tblPr>
        <w:tblW w:w="0" w:type="auto"/>
        <w:tblCellMar>
          <w:left w:w="115" w:type="dxa"/>
          <w:right w:w="115" w:type="dxa"/>
        </w:tblCellMar>
        <w:tblLook w:val="01E0" w:firstRow="1" w:lastRow="1" w:firstColumn="1" w:lastColumn="1" w:noHBand="0" w:noVBand="0"/>
      </w:tblPr>
      <w:tblGrid>
        <w:gridCol w:w="9360"/>
      </w:tblGrid>
      <w:tr w:rsidR="00D94429" w14:paraId="479DD0DD" w14:textId="77777777" w:rsidTr="00A64230">
        <w:tc>
          <w:tcPr>
            <w:tcW w:w="9360" w:type="dxa"/>
          </w:tcPr>
          <w:p w14:paraId="0179B11D" w14:textId="77777777" w:rsidR="008423E4" w:rsidRPr="00A8133F" w:rsidRDefault="00B94D52" w:rsidP="00640B6E">
            <w:pPr>
              <w:rPr>
                <w:b/>
              </w:rPr>
            </w:pPr>
            <w:r w:rsidRPr="009C1E9A">
              <w:rPr>
                <w:b/>
                <w:u w:val="single"/>
              </w:rPr>
              <w:t>BACKGROUND AND PURPOSE</w:t>
            </w:r>
            <w:r>
              <w:rPr>
                <w:b/>
              </w:rPr>
              <w:t xml:space="preserve"> </w:t>
            </w:r>
          </w:p>
          <w:p w14:paraId="348C5A83" w14:textId="77777777" w:rsidR="008423E4" w:rsidRDefault="008423E4" w:rsidP="00640B6E"/>
          <w:p w14:paraId="4C3A12D1" w14:textId="13FE1DF1" w:rsidR="00A37FC2" w:rsidRDefault="00B94D52" w:rsidP="00640B6E">
            <w:pPr>
              <w:pStyle w:val="Header"/>
              <w:jc w:val="both"/>
            </w:pPr>
            <w:r>
              <w:t xml:space="preserve">The 86th Legislature transferred </w:t>
            </w:r>
            <w:r w:rsidR="00903534">
              <w:t>from the Department of Agriculture</w:t>
            </w:r>
            <w:r w:rsidR="00074374">
              <w:t xml:space="preserve"> </w:t>
            </w:r>
            <w:r>
              <w:t xml:space="preserve">to the Texas Department of Licensing and </w:t>
            </w:r>
            <w:r>
              <w:t>Regulation (TDLR)</w:t>
            </w:r>
            <w:r w:rsidR="00A91116">
              <w:t xml:space="preserve"> </w:t>
            </w:r>
            <w:r w:rsidR="00A91116" w:rsidRPr="00A91116">
              <w:t>the oversight and regulation of motor fuel metering and motor fuel quality</w:t>
            </w:r>
            <w:r w:rsidR="00903534">
              <w:t>.</w:t>
            </w:r>
            <w:r w:rsidR="00074374">
              <w:t xml:space="preserve"> </w:t>
            </w:r>
            <w:r w:rsidR="00764E20">
              <w:t xml:space="preserve">It has been noted that </w:t>
            </w:r>
            <w:r w:rsidR="00F27BE0">
              <w:t xml:space="preserve">even though </w:t>
            </w:r>
            <w:r>
              <w:t>TDLR is now responsible for the regulation of fuel quality and quantity, motor fuel metering devices, service companies</w:t>
            </w:r>
            <w:r w:rsidR="00F76862">
              <w:t>,</w:t>
            </w:r>
            <w:r>
              <w:t xml:space="preserve"> and se</w:t>
            </w:r>
            <w:r>
              <w:t>rvice technicians</w:t>
            </w:r>
            <w:r w:rsidR="00D31EB1">
              <w:t>,</w:t>
            </w:r>
            <w:r>
              <w:t xml:space="preserve"> TDLR is not responsible for the measuring and regulation of propane. C.S.H.B. 3</w:t>
            </w:r>
            <w:r w:rsidR="00F27BE0">
              <w:t>40</w:t>
            </w:r>
            <w:r>
              <w:t>8</w:t>
            </w:r>
            <w:r w:rsidR="007F2421">
              <w:t xml:space="preserve">, in addition to creating the </w:t>
            </w:r>
            <w:r w:rsidR="007F2421" w:rsidRPr="00051D8C">
              <w:t>Motor Fuel Metering and Quality Advisory Board</w:t>
            </w:r>
            <w:r w:rsidR="005E6A29">
              <w:t>,</w:t>
            </w:r>
            <w:r>
              <w:t xml:space="preserve"> seeks to</w:t>
            </w:r>
            <w:r w:rsidR="00D31EB1">
              <w:t xml:space="preserve"> </w:t>
            </w:r>
            <w:r w:rsidR="00DA321D">
              <w:t xml:space="preserve">make certain </w:t>
            </w:r>
            <w:r w:rsidR="00F76862">
              <w:t xml:space="preserve">needed </w:t>
            </w:r>
            <w:r w:rsidR="00DA321D">
              <w:t xml:space="preserve">revisions </w:t>
            </w:r>
            <w:r w:rsidR="00764E20">
              <w:t xml:space="preserve">and updates </w:t>
            </w:r>
            <w:r w:rsidR="00DA321D">
              <w:t xml:space="preserve">following </w:t>
            </w:r>
            <w:r w:rsidR="00DA321D" w:rsidRPr="00DA321D">
              <w:t>the transfer of the motor fuel program</w:t>
            </w:r>
            <w:r w:rsidR="00D31EB1">
              <w:t>, including clarifying</w:t>
            </w:r>
            <w:r w:rsidR="00F72B07">
              <w:t xml:space="preserve"> that</w:t>
            </w:r>
            <w:r w:rsidR="00D31EB1">
              <w:t xml:space="preserve"> provisions relating to the regulation of motor fuel metering and motor fuel quality do not apply</w:t>
            </w:r>
            <w:r w:rsidR="00D31EB1" w:rsidRPr="00244A48">
              <w:t xml:space="preserve"> to a weighing or measuring device</w:t>
            </w:r>
            <w:r w:rsidR="00D31EB1">
              <w:t xml:space="preserve"> </w:t>
            </w:r>
            <w:r w:rsidR="00D31EB1" w:rsidRPr="00244A48">
              <w:t xml:space="preserve">that measures </w:t>
            </w:r>
            <w:r w:rsidR="00F72B07">
              <w:t>liquefied</w:t>
            </w:r>
            <w:r w:rsidRPr="00D31EB1">
              <w:t xml:space="preserve"> petroleum gas</w:t>
            </w:r>
            <w:r w:rsidR="00F72B07">
              <w:t>.</w:t>
            </w:r>
            <w:r w:rsidR="007F2421">
              <w:t xml:space="preserve"> </w:t>
            </w:r>
          </w:p>
          <w:p w14:paraId="4B7AF88B" w14:textId="77777777" w:rsidR="008423E4" w:rsidRPr="00E26B13" w:rsidRDefault="008423E4" w:rsidP="00640B6E">
            <w:pPr>
              <w:rPr>
                <w:b/>
              </w:rPr>
            </w:pPr>
          </w:p>
        </w:tc>
      </w:tr>
      <w:tr w:rsidR="00D94429" w14:paraId="6557074A" w14:textId="77777777" w:rsidTr="00A64230">
        <w:tc>
          <w:tcPr>
            <w:tcW w:w="9360" w:type="dxa"/>
          </w:tcPr>
          <w:p w14:paraId="0C6280B6" w14:textId="77777777" w:rsidR="0017725B" w:rsidRDefault="00B94D52" w:rsidP="00640B6E">
            <w:pPr>
              <w:rPr>
                <w:b/>
                <w:u w:val="single"/>
              </w:rPr>
            </w:pPr>
            <w:r>
              <w:rPr>
                <w:b/>
                <w:u w:val="single"/>
              </w:rPr>
              <w:t>CRIMINAL JUSTICE IMPACT</w:t>
            </w:r>
          </w:p>
          <w:p w14:paraId="39F0721A" w14:textId="77777777" w:rsidR="0017725B" w:rsidRDefault="0017725B" w:rsidP="00640B6E">
            <w:pPr>
              <w:rPr>
                <w:b/>
                <w:u w:val="single"/>
              </w:rPr>
            </w:pPr>
          </w:p>
          <w:p w14:paraId="58561AD2" w14:textId="77777777" w:rsidR="008E5682" w:rsidRPr="008E5682" w:rsidRDefault="00B94D52" w:rsidP="00640B6E">
            <w:pPr>
              <w:jc w:val="both"/>
            </w:pPr>
            <w:r>
              <w:t xml:space="preserve">It is </w:t>
            </w:r>
            <w:r>
              <w:t>the committee's opinion that this bill does not expressly create a criminal offense, increase the punishment for an existing criminal offense or category of offenses, or change the eligibility of a person for community supervision, parole, or mandatory sup</w:t>
            </w:r>
            <w:r>
              <w:t>ervision.</w:t>
            </w:r>
          </w:p>
          <w:p w14:paraId="7A4FE026" w14:textId="77777777" w:rsidR="0017725B" w:rsidRPr="0017725B" w:rsidRDefault="0017725B" w:rsidP="00640B6E">
            <w:pPr>
              <w:rPr>
                <w:b/>
                <w:u w:val="single"/>
              </w:rPr>
            </w:pPr>
          </w:p>
        </w:tc>
      </w:tr>
      <w:tr w:rsidR="00D94429" w14:paraId="6E6DB93C" w14:textId="77777777" w:rsidTr="00A64230">
        <w:tc>
          <w:tcPr>
            <w:tcW w:w="9360" w:type="dxa"/>
          </w:tcPr>
          <w:p w14:paraId="56BF9AE4" w14:textId="77777777" w:rsidR="008423E4" w:rsidRPr="00A8133F" w:rsidRDefault="00B94D52" w:rsidP="00640B6E">
            <w:pPr>
              <w:rPr>
                <w:b/>
              </w:rPr>
            </w:pPr>
            <w:r w:rsidRPr="009C1E9A">
              <w:rPr>
                <w:b/>
                <w:u w:val="single"/>
              </w:rPr>
              <w:t>RULEMAKING AUTHORITY</w:t>
            </w:r>
            <w:r>
              <w:rPr>
                <w:b/>
              </w:rPr>
              <w:t xml:space="preserve"> </w:t>
            </w:r>
          </w:p>
          <w:p w14:paraId="0FA60415" w14:textId="77777777" w:rsidR="008423E4" w:rsidRDefault="008423E4" w:rsidP="00640B6E"/>
          <w:p w14:paraId="6EF758A4" w14:textId="3E03F107" w:rsidR="008E5682" w:rsidRDefault="00B94D52" w:rsidP="00640B6E">
            <w:pPr>
              <w:pStyle w:val="Header"/>
              <w:tabs>
                <w:tab w:val="clear" w:pos="4320"/>
                <w:tab w:val="clear" w:pos="8640"/>
              </w:tabs>
              <w:jc w:val="both"/>
            </w:pPr>
            <w:r>
              <w:t>It is the committee's opinion that this bill does not expressly grant any additional rulemaking authority to a state officer, department, agency, or institution.</w:t>
            </w:r>
            <w:r w:rsidR="00B42665">
              <w:t xml:space="preserve"> </w:t>
            </w:r>
          </w:p>
          <w:p w14:paraId="22108291" w14:textId="77777777" w:rsidR="008423E4" w:rsidRPr="00E21FDC" w:rsidRDefault="008423E4" w:rsidP="00640B6E">
            <w:pPr>
              <w:rPr>
                <w:b/>
              </w:rPr>
            </w:pPr>
          </w:p>
        </w:tc>
      </w:tr>
      <w:tr w:rsidR="00D94429" w14:paraId="04526F9B" w14:textId="77777777" w:rsidTr="00A64230">
        <w:tc>
          <w:tcPr>
            <w:tcW w:w="9360" w:type="dxa"/>
          </w:tcPr>
          <w:p w14:paraId="0268145C" w14:textId="77777777" w:rsidR="008423E4" w:rsidRPr="00A8133F" w:rsidRDefault="00B94D52" w:rsidP="00640B6E">
            <w:pPr>
              <w:rPr>
                <w:b/>
              </w:rPr>
            </w:pPr>
            <w:r w:rsidRPr="009C1E9A">
              <w:rPr>
                <w:b/>
                <w:u w:val="single"/>
              </w:rPr>
              <w:t>ANALYSIS</w:t>
            </w:r>
            <w:r>
              <w:rPr>
                <w:b/>
              </w:rPr>
              <w:t xml:space="preserve"> </w:t>
            </w:r>
          </w:p>
          <w:p w14:paraId="6DE1ADB7" w14:textId="77777777" w:rsidR="008423E4" w:rsidRDefault="008423E4" w:rsidP="00640B6E"/>
          <w:p w14:paraId="05D22A57" w14:textId="6C92A2AE" w:rsidR="0040524D" w:rsidRDefault="00B94D52" w:rsidP="00640B6E">
            <w:pPr>
              <w:pStyle w:val="Header"/>
              <w:tabs>
                <w:tab w:val="clear" w:pos="4320"/>
                <w:tab w:val="clear" w:pos="8640"/>
              </w:tabs>
              <w:jc w:val="both"/>
            </w:pPr>
            <w:r w:rsidRPr="002A5590">
              <w:t>C.S.</w:t>
            </w:r>
            <w:r w:rsidR="00D969B1">
              <w:t xml:space="preserve">H.B. 3408 amends the </w:t>
            </w:r>
            <w:r>
              <w:t xml:space="preserve">Occupations Code to </w:t>
            </w:r>
            <w:r>
              <w:t>revise provisions relating to</w:t>
            </w:r>
            <w:r w:rsidR="005C08FB">
              <w:t xml:space="preserve"> the regulation of</w:t>
            </w:r>
            <w:r>
              <w:t xml:space="preserve"> motor fuel metering and </w:t>
            </w:r>
            <w:r w:rsidR="005C08FB">
              <w:t xml:space="preserve">motor fuel </w:t>
            </w:r>
            <w:r>
              <w:t>quality</w:t>
            </w:r>
            <w:r w:rsidR="0060015C">
              <w:t xml:space="preserve"> and to</w:t>
            </w:r>
            <w:r w:rsidR="00D45910">
              <w:t xml:space="preserve"> </w:t>
            </w:r>
            <w:r w:rsidR="00244A48">
              <w:t>make those provisions inapplicable</w:t>
            </w:r>
            <w:r w:rsidR="00244A48" w:rsidRPr="00244A48">
              <w:t xml:space="preserve"> to a weighing or measuring device</w:t>
            </w:r>
            <w:r w:rsidR="00244A48">
              <w:t xml:space="preserve"> </w:t>
            </w:r>
            <w:r w:rsidR="00244A48" w:rsidRPr="00244A48">
              <w:t>that measures liquefied petroleum gas</w:t>
            </w:r>
            <w:r w:rsidR="0060015C">
              <w:t>. The bill</w:t>
            </w:r>
            <w:r>
              <w:t xml:space="preserve"> </w:t>
            </w:r>
            <w:r w:rsidR="00CB7934" w:rsidRPr="00CB7934">
              <w:t>repeals</w:t>
            </w:r>
            <w:r>
              <w:t xml:space="preserve"> </w:t>
            </w:r>
            <w:r w:rsidR="0060015C">
              <w:t>the</w:t>
            </w:r>
            <w:r>
              <w:t xml:space="preserve"> requirement that c</w:t>
            </w:r>
            <w:r w:rsidRPr="002A5590">
              <w:t xml:space="preserve">ompressed </w:t>
            </w:r>
            <w:r w:rsidRPr="002A5590">
              <w:t>natural gas and liquefied natural gas be sold by weight</w:t>
            </w:r>
            <w:r w:rsidR="005C6F3D">
              <w:t xml:space="preserve"> and a provision</w:t>
            </w:r>
            <w:r w:rsidR="0060015C">
              <w:t xml:space="preserve"> establishing a</w:t>
            </w:r>
            <w:r w:rsidR="0060015C" w:rsidRPr="0060015C">
              <w:t xml:space="preserve"> reference to the weight of a motor fuel in </w:t>
            </w:r>
            <w:r w:rsidR="0060015C">
              <w:t>those provisions</w:t>
            </w:r>
            <w:r w:rsidR="0060015C" w:rsidRPr="0060015C">
              <w:t xml:space="preserve"> is a reference to the net weight of the motor fuel</w:t>
            </w:r>
            <w:r w:rsidR="005C6F3D">
              <w:t xml:space="preserve">. The bill </w:t>
            </w:r>
            <w:r w:rsidR="00A543E1">
              <w:t xml:space="preserve">also </w:t>
            </w:r>
            <w:r w:rsidR="00E87237">
              <w:t>repeals provisions relating to definitions applicable to the sale, delivery, and quality of motor fuel</w:t>
            </w:r>
            <w:r w:rsidR="00A543E1">
              <w:t xml:space="preserve"> and </w:t>
            </w:r>
            <w:r w:rsidR="004A468E">
              <w:t xml:space="preserve">revises </w:t>
            </w:r>
            <w:r w:rsidR="00E87237" w:rsidRPr="00E347CD">
              <w:t>provisions relating to</w:t>
            </w:r>
            <w:r w:rsidR="00E87237">
              <w:t xml:space="preserve"> definitions generally applicable to</w:t>
            </w:r>
            <w:r w:rsidR="00E87237" w:rsidRPr="00E347CD">
              <w:t xml:space="preserve"> the regulation of motor fuel metering and motor fuel quality</w:t>
            </w:r>
            <w:r w:rsidR="00E87237">
              <w:t xml:space="preserve"> to reflect the repeal and to </w:t>
            </w:r>
            <w:r w:rsidR="004A468E">
              <w:t>do</w:t>
            </w:r>
            <w:r>
              <w:t xml:space="preserve"> the following:</w:t>
            </w:r>
          </w:p>
          <w:p w14:paraId="69508C38" w14:textId="4F4A2897" w:rsidR="00A87429" w:rsidRDefault="00B94D52" w:rsidP="00640B6E">
            <w:pPr>
              <w:pStyle w:val="Header"/>
              <w:numPr>
                <w:ilvl w:val="0"/>
                <w:numId w:val="1"/>
              </w:numPr>
              <w:tabs>
                <w:tab w:val="clear" w:pos="4320"/>
                <w:tab w:val="clear" w:pos="8640"/>
              </w:tabs>
              <w:jc w:val="both"/>
            </w:pPr>
            <w:r>
              <w:t>transfer the term</w:t>
            </w:r>
            <w:r>
              <w:t xml:space="preserve">s "automotive fuel rating," </w:t>
            </w:r>
            <w:r w:rsidR="00E87237">
              <w:t xml:space="preserve">"supplier," and "wholesaler" to those </w:t>
            </w:r>
            <w:r w:rsidR="00E347CD">
              <w:t xml:space="preserve">definitions </w:t>
            </w:r>
            <w:r w:rsidR="00764E20">
              <w:t xml:space="preserve">that are </w:t>
            </w:r>
            <w:r w:rsidR="00E347CD">
              <w:t>generally applicable</w:t>
            </w:r>
            <w:r w:rsidR="00764E20">
              <w:t xml:space="preserve"> to such regulation</w:t>
            </w:r>
            <w:r w:rsidR="00E347CD">
              <w:t>;</w:t>
            </w:r>
          </w:p>
          <w:p w14:paraId="6AAF0287" w14:textId="236E922C" w:rsidR="005343C0" w:rsidRDefault="00B94D52" w:rsidP="00640B6E">
            <w:pPr>
              <w:pStyle w:val="Header"/>
              <w:numPr>
                <w:ilvl w:val="0"/>
                <w:numId w:val="1"/>
              </w:numPr>
              <w:tabs>
                <w:tab w:val="clear" w:pos="4320"/>
                <w:tab w:val="clear" w:pos="8640"/>
              </w:tabs>
              <w:jc w:val="both"/>
            </w:pPr>
            <w:r>
              <w:t>revis</w:t>
            </w:r>
            <w:r w:rsidR="00E21B17">
              <w:t>e</w:t>
            </w:r>
            <w:r>
              <w:t xml:space="preserve"> the definition of "dealer" to remove the </w:t>
            </w:r>
            <w:r w:rsidR="005D573E">
              <w:t>criteria</w:t>
            </w:r>
            <w:r>
              <w:t xml:space="preserve"> that the operator of a retail motor fuel facility delivers </w:t>
            </w:r>
            <w:r w:rsidRPr="00421727">
              <w:t>motor fuel i</w:t>
            </w:r>
            <w:r w:rsidRPr="00421727">
              <w:t>nto the fuel tanks of motor vehicles or motor boats</w:t>
            </w:r>
            <w:r>
              <w:t>;</w:t>
            </w:r>
          </w:p>
          <w:p w14:paraId="5700D45A" w14:textId="315030DB" w:rsidR="00437237" w:rsidRDefault="00B94D52" w:rsidP="00640B6E">
            <w:pPr>
              <w:pStyle w:val="Header"/>
              <w:numPr>
                <w:ilvl w:val="0"/>
                <w:numId w:val="1"/>
              </w:numPr>
              <w:tabs>
                <w:tab w:val="clear" w:pos="4320"/>
                <w:tab w:val="clear" w:pos="8640"/>
              </w:tabs>
              <w:jc w:val="both"/>
            </w:pPr>
            <w:r>
              <w:t>includ</w:t>
            </w:r>
            <w:r w:rsidR="005D573E">
              <w:t>e</w:t>
            </w:r>
            <w:r>
              <w:t xml:space="preserve"> among the persons considered an operator or user an </w:t>
            </w:r>
            <w:r w:rsidRPr="00E8069F">
              <w:t>owner, custodian, and seller</w:t>
            </w:r>
            <w:r>
              <w:t xml:space="preserve"> in possession </w:t>
            </w:r>
            <w:r w:rsidRPr="00E8069F">
              <w:t>or control of a</w:t>
            </w:r>
            <w:r>
              <w:t xml:space="preserve"> measuring device</w:t>
            </w:r>
            <w:r w:rsidR="00E969CF">
              <w:t xml:space="preserve">; </w:t>
            </w:r>
            <w:r w:rsidR="005D573E">
              <w:t>and</w:t>
            </w:r>
          </w:p>
          <w:p w14:paraId="6EBA6B46" w14:textId="73264CF6" w:rsidR="005D573E" w:rsidRDefault="00B94D52" w:rsidP="00640B6E">
            <w:pPr>
              <w:pStyle w:val="Header"/>
              <w:numPr>
                <w:ilvl w:val="0"/>
                <w:numId w:val="1"/>
              </w:numPr>
              <w:tabs>
                <w:tab w:val="clear" w:pos="4320"/>
                <w:tab w:val="clear" w:pos="8640"/>
              </w:tabs>
              <w:jc w:val="both"/>
            </w:pPr>
            <w:r>
              <w:t>define "measuring device" as a mechanical or electronic device</w:t>
            </w:r>
            <w:r>
              <w:t xml:space="preserve"> used to dispense or deliver a motor fuel by volume, flow rate, or other measure or compute the charge for a service related to motor fuel.</w:t>
            </w:r>
          </w:p>
          <w:p w14:paraId="2144CE19" w14:textId="77777777" w:rsidR="00602F37" w:rsidRDefault="00602F37" w:rsidP="00640B6E">
            <w:pPr>
              <w:pStyle w:val="Header"/>
              <w:tabs>
                <w:tab w:val="clear" w:pos="4320"/>
                <w:tab w:val="clear" w:pos="8640"/>
              </w:tabs>
              <w:jc w:val="both"/>
            </w:pPr>
          </w:p>
          <w:p w14:paraId="051657CE" w14:textId="77777777" w:rsidR="006226DE" w:rsidRDefault="00B94D52" w:rsidP="00640B6E">
            <w:pPr>
              <w:pStyle w:val="Header"/>
              <w:tabs>
                <w:tab w:val="clear" w:pos="4320"/>
                <w:tab w:val="clear" w:pos="8640"/>
              </w:tabs>
              <w:jc w:val="both"/>
            </w:pPr>
            <w:r w:rsidRPr="002A5590">
              <w:t>C.S.</w:t>
            </w:r>
            <w:r>
              <w:t xml:space="preserve">H.B. 3408 </w:t>
            </w:r>
            <w:r w:rsidR="007E21DB">
              <w:t>authorizes</w:t>
            </w:r>
            <w:r w:rsidR="00071BA5" w:rsidRPr="00E713A2">
              <w:t xml:space="preserve"> the Texas Department of Licensing and Regulation</w:t>
            </w:r>
            <w:r w:rsidR="007E21DB">
              <w:t xml:space="preserve"> </w:t>
            </w:r>
            <w:r w:rsidR="00071BA5">
              <w:t>(</w:t>
            </w:r>
            <w:r w:rsidR="007E21DB">
              <w:t>TDLR</w:t>
            </w:r>
            <w:r w:rsidR="00071BA5">
              <w:t>)</w:t>
            </w:r>
            <w:r w:rsidR="007E21DB">
              <w:t xml:space="preserve">, if it </w:t>
            </w:r>
            <w:r w:rsidR="007E21DB" w:rsidRPr="007E21DB">
              <w:t>has reason to believe that a motor fuel metering device is being used for a commercial transaction and</w:t>
            </w:r>
            <w:r w:rsidR="007E21DB">
              <w:t xml:space="preserve"> </w:t>
            </w:r>
            <w:r w:rsidR="007E21DB" w:rsidRPr="007E21DB">
              <w:t>to facilitate the perpetration of fraud</w:t>
            </w:r>
            <w:r w:rsidR="007E21DB">
              <w:t xml:space="preserve">, to inspect </w:t>
            </w:r>
            <w:r w:rsidR="007E21DB" w:rsidRPr="007E21DB">
              <w:t xml:space="preserve">the device and the records that relate to use of the device to determine whether the device is in compliance with </w:t>
            </w:r>
            <w:r w:rsidR="007E21DB">
              <w:t>provisions relating to the regulation of motor fuel metering and motor fuel quality</w:t>
            </w:r>
            <w:r w:rsidR="007E21DB" w:rsidRPr="007E21DB">
              <w:t>.</w:t>
            </w:r>
            <w:r w:rsidR="007E21DB">
              <w:t xml:space="preserve"> </w:t>
            </w:r>
          </w:p>
          <w:p w14:paraId="5B271BF7" w14:textId="77777777" w:rsidR="006226DE" w:rsidRDefault="006226DE" w:rsidP="00640B6E">
            <w:pPr>
              <w:pStyle w:val="Header"/>
              <w:tabs>
                <w:tab w:val="clear" w:pos="4320"/>
                <w:tab w:val="clear" w:pos="8640"/>
              </w:tabs>
              <w:jc w:val="both"/>
            </w:pPr>
          </w:p>
          <w:p w14:paraId="5EAC55A4" w14:textId="5CE6A193" w:rsidR="00DC3FE1" w:rsidRDefault="00B94D52" w:rsidP="00640B6E">
            <w:pPr>
              <w:pStyle w:val="Header"/>
              <w:tabs>
                <w:tab w:val="clear" w:pos="4320"/>
                <w:tab w:val="clear" w:pos="8640"/>
              </w:tabs>
              <w:jc w:val="both"/>
            </w:pPr>
            <w:r w:rsidRPr="002A5590">
              <w:t>C.S.</w:t>
            </w:r>
            <w:r>
              <w:t xml:space="preserve">H.B. 3408 </w:t>
            </w:r>
            <w:r w:rsidR="00E713A2">
              <w:t>remov</w:t>
            </w:r>
            <w:r w:rsidR="002174E9">
              <w:t>es</w:t>
            </w:r>
            <w:r w:rsidR="00E713A2">
              <w:t xml:space="preserve"> </w:t>
            </w:r>
            <w:r w:rsidR="00614104">
              <w:t xml:space="preserve">TDLR's authority to contract with one or more </w:t>
            </w:r>
            <w:r w:rsidR="005D1205">
              <w:t>holder</w:t>
            </w:r>
            <w:r w:rsidR="00071BA5">
              <w:t>s of a</w:t>
            </w:r>
            <w:r w:rsidR="001436CA">
              <w:t xml:space="preserve"> motor fuel metering device</w:t>
            </w:r>
            <w:r w:rsidR="00071BA5">
              <w:t xml:space="preserve"> service company license</w:t>
            </w:r>
            <w:r w:rsidR="00074374">
              <w:t xml:space="preserve"> </w:t>
            </w:r>
            <w:r w:rsidR="00E713A2">
              <w:t>to contract to perform TDLR's duties</w:t>
            </w:r>
            <w:r w:rsidR="00071BA5">
              <w:t xml:space="preserve"> under those </w:t>
            </w:r>
            <w:r>
              <w:t>in</w:t>
            </w:r>
            <w:r>
              <w:t xml:space="preserve">spection </w:t>
            </w:r>
            <w:r w:rsidR="00071BA5">
              <w:t>provisions</w:t>
            </w:r>
            <w:r w:rsidR="00E713A2">
              <w:t xml:space="preserve"> related to </w:t>
            </w:r>
            <w:r w:rsidR="001A63C8">
              <w:t>such</w:t>
            </w:r>
            <w:r w:rsidR="00E713A2" w:rsidRPr="00E713A2">
              <w:t xml:space="preserve"> devices</w:t>
            </w:r>
            <w:r w:rsidR="00147FBB">
              <w:t xml:space="preserve"> and </w:t>
            </w:r>
            <w:r w:rsidR="00AB3CAD">
              <w:t>clarifies</w:t>
            </w:r>
            <w:r w:rsidR="00147FBB">
              <w:t xml:space="preserve"> that a </w:t>
            </w:r>
            <w:r w:rsidR="007448B6">
              <w:t xml:space="preserve">person who </w:t>
            </w:r>
            <w:r w:rsidR="00147FBB">
              <w:t>hold</w:t>
            </w:r>
            <w:r w:rsidR="007448B6">
              <w:t xml:space="preserve">s </w:t>
            </w:r>
            <w:r w:rsidR="00147FBB">
              <w:t xml:space="preserve">a </w:t>
            </w:r>
            <w:r w:rsidR="001A63C8">
              <w:t xml:space="preserve">motor fuel metering device </w:t>
            </w:r>
            <w:r w:rsidR="005946F9">
              <w:t xml:space="preserve">service technician </w:t>
            </w:r>
            <w:r w:rsidR="005946F9" w:rsidRPr="005946F9">
              <w:t>license</w:t>
            </w:r>
            <w:r w:rsidR="005946F9">
              <w:t xml:space="preserve"> </w:t>
            </w:r>
            <w:r w:rsidR="001436CA" w:rsidRPr="00875B10">
              <w:t xml:space="preserve">is considered </w:t>
            </w:r>
            <w:r w:rsidR="005946F9">
              <w:t xml:space="preserve">an authorized TDLR representative </w:t>
            </w:r>
            <w:r w:rsidR="001436CA">
              <w:t xml:space="preserve">for purposes </w:t>
            </w:r>
            <w:r w:rsidR="007448B6">
              <w:t xml:space="preserve">of </w:t>
            </w:r>
            <w:r w:rsidR="0094490C">
              <w:t xml:space="preserve">provisions relating to </w:t>
            </w:r>
            <w:r w:rsidR="00051D8C">
              <w:t>testing of motor fuel quality</w:t>
            </w:r>
            <w:r w:rsidR="0094490C">
              <w:t xml:space="preserve">. </w:t>
            </w:r>
          </w:p>
          <w:p w14:paraId="1382B5EC" w14:textId="77777777" w:rsidR="00DC3FE1" w:rsidRDefault="00DC3FE1" w:rsidP="00640B6E">
            <w:pPr>
              <w:pStyle w:val="Header"/>
              <w:tabs>
                <w:tab w:val="clear" w:pos="4320"/>
                <w:tab w:val="clear" w:pos="8640"/>
              </w:tabs>
              <w:jc w:val="both"/>
            </w:pPr>
          </w:p>
          <w:p w14:paraId="6D9A117B" w14:textId="115F2B8A" w:rsidR="00DD0D70" w:rsidRDefault="00B94D52" w:rsidP="00640B6E">
            <w:pPr>
              <w:pStyle w:val="Header"/>
              <w:tabs>
                <w:tab w:val="clear" w:pos="4320"/>
                <w:tab w:val="clear" w:pos="8640"/>
              </w:tabs>
              <w:jc w:val="both"/>
            </w:pPr>
            <w:r w:rsidRPr="002A5590">
              <w:t>C.S.</w:t>
            </w:r>
            <w:r>
              <w:t xml:space="preserve">H.B. 3408 </w:t>
            </w:r>
            <w:r w:rsidR="001658BF">
              <w:t>gives</w:t>
            </w:r>
            <w:r w:rsidR="00D11206">
              <w:t xml:space="preserve"> </w:t>
            </w:r>
            <w:r w:rsidR="007452C5">
              <w:t xml:space="preserve">TDLR </w:t>
            </w:r>
            <w:r w:rsidR="001658BF">
              <w:t xml:space="preserve">the option of </w:t>
            </w:r>
            <w:r w:rsidR="00D11206">
              <w:t xml:space="preserve">using </w:t>
            </w:r>
            <w:r w:rsidR="00D11206" w:rsidRPr="00D11206">
              <w:t xml:space="preserve">a metrology laboratory certified by the National Institute of Standards and Technology and approved by the </w:t>
            </w:r>
            <w:r w:rsidR="007452C5">
              <w:t xml:space="preserve">Department of Agriculture (TDA) </w:t>
            </w:r>
            <w:r w:rsidR="00D11206" w:rsidRPr="00D11206">
              <w:t xml:space="preserve"> </w:t>
            </w:r>
            <w:r w:rsidR="00D11206">
              <w:t xml:space="preserve">as </w:t>
            </w:r>
            <w:r w:rsidR="001658BF">
              <w:t xml:space="preserve">an alternative to </w:t>
            </w:r>
            <w:r w:rsidR="00D11206">
              <w:t xml:space="preserve">using </w:t>
            </w:r>
            <w:r w:rsidR="00D11206" w:rsidRPr="001658BF">
              <w:t>the state metrology laboratory maintained by the TDA</w:t>
            </w:r>
            <w:r w:rsidR="001658BF" w:rsidRPr="001658BF">
              <w:t xml:space="preserve"> regarding the inspection </w:t>
            </w:r>
            <w:r w:rsidR="00D11206">
              <w:t xml:space="preserve">and correction </w:t>
            </w:r>
            <w:r w:rsidR="001658BF" w:rsidRPr="001658BF">
              <w:t>of standards</w:t>
            </w:r>
            <w:r w:rsidR="00D11206">
              <w:t xml:space="preserve"> for motor fuel</w:t>
            </w:r>
            <w:r w:rsidR="001658BF" w:rsidRPr="001658BF">
              <w:t xml:space="preserve"> used to perform device maintenance activities</w:t>
            </w:r>
            <w:r w:rsidR="00D11206">
              <w:t>.</w:t>
            </w:r>
            <w:r w:rsidR="00074374">
              <w:t xml:space="preserve"> </w:t>
            </w:r>
          </w:p>
          <w:p w14:paraId="4A9D8389" w14:textId="77777777" w:rsidR="005D1205" w:rsidRDefault="005D1205" w:rsidP="00640B6E">
            <w:pPr>
              <w:pStyle w:val="Header"/>
              <w:tabs>
                <w:tab w:val="clear" w:pos="4320"/>
                <w:tab w:val="clear" w:pos="8640"/>
              </w:tabs>
              <w:jc w:val="both"/>
            </w:pPr>
          </w:p>
          <w:p w14:paraId="29280AC3" w14:textId="2B2816F1" w:rsidR="0077289A" w:rsidRDefault="00B94D52" w:rsidP="00640B6E">
            <w:pPr>
              <w:pStyle w:val="Header"/>
              <w:tabs>
                <w:tab w:val="clear" w:pos="4320"/>
                <w:tab w:val="clear" w:pos="8640"/>
              </w:tabs>
              <w:jc w:val="both"/>
            </w:pPr>
            <w:r w:rsidRPr="002A5590">
              <w:t>C.S.</w:t>
            </w:r>
            <w:r w:rsidR="00051D8C">
              <w:t xml:space="preserve">H.B. 3408 creates the nine-member </w:t>
            </w:r>
            <w:r w:rsidR="00051D8C" w:rsidRPr="00051D8C">
              <w:t>Motor Fuel Metering and Quality Advisory Board</w:t>
            </w:r>
            <w:r w:rsidR="00051D8C">
              <w:t xml:space="preserve"> appointed by the </w:t>
            </w:r>
            <w:r w:rsidR="00ED3EB0" w:rsidRPr="00ED3EB0">
              <w:t>presiding officer of</w:t>
            </w:r>
            <w:r w:rsidR="00917081">
              <w:t xml:space="preserve"> the</w:t>
            </w:r>
            <w:r w:rsidR="00ED3EB0" w:rsidRPr="00ED3EB0">
              <w:t xml:space="preserve"> </w:t>
            </w:r>
            <w:r w:rsidR="00051D8C" w:rsidRPr="00051D8C">
              <w:t>Texas Commission of Licensing and Regulation</w:t>
            </w:r>
            <w:r w:rsidR="00ED3EB0">
              <w:t xml:space="preserve"> </w:t>
            </w:r>
            <w:r w:rsidR="00143BCA">
              <w:t>(TCLR)</w:t>
            </w:r>
            <w:r w:rsidR="00917081">
              <w:t>, with TCLR approval and</w:t>
            </w:r>
            <w:r w:rsidR="00143BCA">
              <w:t xml:space="preserve"> </w:t>
            </w:r>
            <w:r w:rsidR="00ED3EB0" w:rsidRPr="00ED3EB0">
              <w:t>without regard to the race, color, disability, sex, religion, age, or national origin of the appointee</w:t>
            </w:r>
            <w:r w:rsidR="00ED3EB0">
              <w:t xml:space="preserve">. </w:t>
            </w:r>
            <w:r w:rsidR="008E5682">
              <w:t>The bill requires</w:t>
            </w:r>
            <w:r w:rsidR="009070E5">
              <w:t xml:space="preserve"> the presiding officer of</w:t>
            </w:r>
            <w:r w:rsidR="008E5682">
              <w:t xml:space="preserve"> TCLR to appoint the board members not later than </w:t>
            </w:r>
            <w:r w:rsidR="00C33A54">
              <w:t>February 1, 2022</w:t>
            </w:r>
            <w:r w:rsidR="000327BD">
              <w:t xml:space="preserve">, </w:t>
            </w:r>
            <w:r w:rsidR="007F2421">
              <w:t xml:space="preserve">and </w:t>
            </w:r>
            <w:r>
              <w:t>provides for the initial appointments and for the staggered terms of members.</w:t>
            </w:r>
            <w:r w:rsidR="008E5682">
              <w:t xml:space="preserve"> </w:t>
            </w:r>
            <w:r w:rsidR="006226DE">
              <w:t>The bill</w:t>
            </w:r>
            <w:r>
              <w:t xml:space="preserve"> </w:t>
            </w:r>
            <w:r w:rsidR="00ED3EB0">
              <w:t>sets out the composition of the board</w:t>
            </w:r>
            <w:r w:rsidR="000D1697">
              <w:t>, including the designation of its presiding officer</w:t>
            </w:r>
            <w:r>
              <w:t>.</w:t>
            </w:r>
            <w:r>
              <w:t xml:space="preserve"> The presiding officer</w:t>
            </w:r>
            <w:r w:rsidR="00C33A54">
              <w:t xml:space="preserve"> </w:t>
            </w:r>
            <w:r>
              <w:t>must</w:t>
            </w:r>
            <w:r w:rsidR="00C33A54">
              <w:t xml:space="preserve"> appoint two specified ex</w:t>
            </w:r>
            <w:r w:rsidR="0092753B">
              <w:t> </w:t>
            </w:r>
            <w:r w:rsidR="00C33A54" w:rsidRPr="00C33A54">
              <w:t>officio nonvoting</w:t>
            </w:r>
            <w:r w:rsidR="00C33A54">
              <w:t xml:space="preserve"> board</w:t>
            </w:r>
            <w:r w:rsidR="00C33A54" w:rsidRPr="00C33A54">
              <w:t xml:space="preserve"> members</w:t>
            </w:r>
            <w:r>
              <w:t xml:space="preserve"> and such a member is</w:t>
            </w:r>
            <w:r w:rsidR="00C33A54" w:rsidRPr="00C33A54">
              <w:t xml:space="preserve"> not counted as a member for pur</w:t>
            </w:r>
            <w:r w:rsidR="00C33A54">
              <w:t>poses of establishing a quorum</w:t>
            </w:r>
            <w:r>
              <w:t xml:space="preserve">. </w:t>
            </w:r>
          </w:p>
          <w:p w14:paraId="236A52C9" w14:textId="77777777" w:rsidR="0077289A" w:rsidRDefault="0077289A" w:rsidP="00640B6E">
            <w:pPr>
              <w:pStyle w:val="Header"/>
              <w:tabs>
                <w:tab w:val="clear" w:pos="4320"/>
                <w:tab w:val="clear" w:pos="8640"/>
              </w:tabs>
              <w:jc w:val="both"/>
            </w:pPr>
          </w:p>
          <w:p w14:paraId="17CBEF52" w14:textId="084F440E" w:rsidR="000D1697" w:rsidRDefault="00B94D52" w:rsidP="00640B6E">
            <w:pPr>
              <w:pStyle w:val="Header"/>
              <w:tabs>
                <w:tab w:val="clear" w:pos="4320"/>
                <w:tab w:val="clear" w:pos="8640"/>
              </w:tabs>
              <w:jc w:val="both"/>
            </w:pPr>
            <w:r w:rsidRPr="002A5590">
              <w:t>C.S.</w:t>
            </w:r>
            <w:r>
              <w:t xml:space="preserve">H.B. 3408 authorizes the board to advise TCLR and TDLR on </w:t>
            </w:r>
            <w:r w:rsidR="008E5682">
              <w:t xml:space="preserve">issues affecting motor fuel quality, including </w:t>
            </w:r>
            <w:r>
              <w:t>the following:</w:t>
            </w:r>
          </w:p>
          <w:p w14:paraId="05A8DA62" w14:textId="6BE9E713" w:rsidR="000D1697" w:rsidRDefault="00B94D52" w:rsidP="00640B6E">
            <w:pPr>
              <w:pStyle w:val="Header"/>
              <w:numPr>
                <w:ilvl w:val="0"/>
                <w:numId w:val="2"/>
              </w:numPr>
              <w:tabs>
                <w:tab w:val="clear" w:pos="4320"/>
                <w:tab w:val="clear" w:pos="8640"/>
              </w:tabs>
              <w:jc w:val="both"/>
            </w:pPr>
            <w:r>
              <w:t xml:space="preserve">the adoption of standards </w:t>
            </w:r>
            <w:r w:rsidR="00275B57">
              <w:t>regarding</w:t>
            </w:r>
            <w:r>
              <w:t xml:space="preserve"> motor fuel </w:t>
            </w:r>
            <w:r w:rsidRPr="000D1697">
              <w:t>dispens</w:t>
            </w:r>
            <w:r w:rsidR="00275B57">
              <w:t>ing devices</w:t>
            </w:r>
            <w:r w:rsidRPr="000D1697">
              <w:t xml:space="preserve">, </w:t>
            </w:r>
            <w:r w:rsidR="00275B57">
              <w:t xml:space="preserve">motor fuel metering </w:t>
            </w:r>
            <w:r w:rsidRPr="000D1697">
              <w:t xml:space="preserve">devices, and </w:t>
            </w:r>
            <w:r w:rsidR="00275B57">
              <w:t xml:space="preserve">motor </w:t>
            </w:r>
            <w:r w:rsidRPr="000D1697">
              <w:t>fuel</w:t>
            </w:r>
            <w:r>
              <w:t xml:space="preserve">; </w:t>
            </w:r>
          </w:p>
          <w:p w14:paraId="39CEA0EB" w14:textId="0752A9CF" w:rsidR="000D1697" w:rsidRDefault="00B94D52" w:rsidP="00640B6E">
            <w:pPr>
              <w:pStyle w:val="Header"/>
              <w:numPr>
                <w:ilvl w:val="0"/>
                <w:numId w:val="2"/>
              </w:numPr>
              <w:tabs>
                <w:tab w:val="clear" w:pos="4320"/>
                <w:tab w:val="clear" w:pos="8640"/>
              </w:tabs>
              <w:jc w:val="both"/>
            </w:pPr>
            <w:r>
              <w:t xml:space="preserve">education and curricula for </w:t>
            </w:r>
            <w:r w:rsidR="00E34B94">
              <w:t xml:space="preserve">license </w:t>
            </w:r>
            <w:r>
              <w:t xml:space="preserve">applicants and </w:t>
            </w:r>
            <w:r w:rsidR="00E34B94">
              <w:t>holders</w:t>
            </w:r>
            <w:r>
              <w:t>;</w:t>
            </w:r>
          </w:p>
          <w:p w14:paraId="47001D81" w14:textId="090E1F82" w:rsidR="00051D8C" w:rsidRDefault="00B94D52" w:rsidP="00640B6E">
            <w:pPr>
              <w:pStyle w:val="Header"/>
              <w:numPr>
                <w:ilvl w:val="0"/>
                <w:numId w:val="2"/>
              </w:numPr>
              <w:tabs>
                <w:tab w:val="clear" w:pos="4320"/>
                <w:tab w:val="clear" w:pos="8640"/>
              </w:tabs>
              <w:jc w:val="both"/>
            </w:pPr>
            <w:r>
              <w:t>the content of examin</w:t>
            </w:r>
            <w:r>
              <w:t>ations;</w:t>
            </w:r>
            <w:r w:rsidR="009A76F0">
              <w:t xml:space="preserve"> and</w:t>
            </w:r>
          </w:p>
          <w:p w14:paraId="6A78B84D" w14:textId="049F30F6" w:rsidR="000D1697" w:rsidRDefault="00B94D52" w:rsidP="00640B6E">
            <w:pPr>
              <w:pStyle w:val="Header"/>
              <w:numPr>
                <w:ilvl w:val="0"/>
                <w:numId w:val="2"/>
              </w:numPr>
              <w:tabs>
                <w:tab w:val="clear" w:pos="4320"/>
                <w:tab w:val="clear" w:pos="8640"/>
              </w:tabs>
              <w:jc w:val="both"/>
            </w:pPr>
            <w:r>
              <w:t xml:space="preserve">proposed rules and standards </w:t>
            </w:r>
            <w:r w:rsidR="008E5682" w:rsidRPr="008E5682">
              <w:t xml:space="preserve">on technical issues related to motor fuel metering and quality and payment card </w:t>
            </w:r>
            <w:r w:rsidR="008E5682">
              <w:t xml:space="preserve">skimmers. </w:t>
            </w:r>
          </w:p>
          <w:p w14:paraId="34434507" w14:textId="77777777" w:rsidR="008E5682" w:rsidRDefault="008E5682" w:rsidP="00640B6E">
            <w:pPr>
              <w:pStyle w:val="Header"/>
              <w:tabs>
                <w:tab w:val="clear" w:pos="4320"/>
                <w:tab w:val="clear" w:pos="8640"/>
              </w:tabs>
              <w:jc w:val="both"/>
            </w:pPr>
          </w:p>
          <w:p w14:paraId="33FF1DBF" w14:textId="46D1A8AB" w:rsidR="002A5590" w:rsidRDefault="00B94D52" w:rsidP="00640B6E">
            <w:pPr>
              <w:pStyle w:val="Header"/>
              <w:jc w:val="both"/>
            </w:pPr>
            <w:r w:rsidRPr="002A5590">
              <w:t>C.S.</w:t>
            </w:r>
            <w:r w:rsidR="008E5682">
              <w:t xml:space="preserve">H.B. 3408 repeals </w:t>
            </w:r>
            <w:r>
              <w:t xml:space="preserve">the following provisions of the </w:t>
            </w:r>
            <w:r w:rsidR="008E5682">
              <w:t>Occupations Code</w:t>
            </w:r>
            <w:r>
              <w:t>:</w:t>
            </w:r>
          </w:p>
          <w:p w14:paraId="17E5862A" w14:textId="6992CE5D" w:rsidR="002A5590" w:rsidRDefault="00B94D52" w:rsidP="00640B6E">
            <w:pPr>
              <w:pStyle w:val="Header"/>
              <w:numPr>
                <w:ilvl w:val="0"/>
                <w:numId w:val="3"/>
              </w:numPr>
              <w:jc w:val="both"/>
            </w:pPr>
            <w:r w:rsidRPr="008E5682">
              <w:t>Section</w:t>
            </w:r>
            <w:r w:rsidR="009A76F0">
              <w:t>s</w:t>
            </w:r>
            <w:r w:rsidRPr="008E5682">
              <w:t xml:space="preserve"> 2310.001</w:t>
            </w:r>
            <w:r>
              <w:t>(a)(10), (a)(11), and (b);</w:t>
            </w:r>
          </w:p>
          <w:p w14:paraId="72CDC6A4" w14:textId="0DC235CC" w:rsidR="002A5590" w:rsidRDefault="00B94D52" w:rsidP="00640B6E">
            <w:pPr>
              <w:pStyle w:val="Header"/>
              <w:numPr>
                <w:ilvl w:val="0"/>
                <w:numId w:val="3"/>
              </w:numPr>
              <w:jc w:val="both"/>
            </w:pPr>
            <w:r>
              <w:t>Section</w:t>
            </w:r>
            <w:r>
              <w:t xml:space="preserve"> 2310.054(b);</w:t>
            </w:r>
          </w:p>
          <w:p w14:paraId="5198C77A" w14:textId="4534F3BD" w:rsidR="002A5590" w:rsidRDefault="00B94D52" w:rsidP="00640B6E">
            <w:pPr>
              <w:pStyle w:val="Header"/>
              <w:numPr>
                <w:ilvl w:val="0"/>
                <w:numId w:val="3"/>
              </w:numPr>
              <w:jc w:val="both"/>
            </w:pPr>
            <w:r>
              <w:t>Section 2310.101(b);</w:t>
            </w:r>
          </w:p>
          <w:p w14:paraId="6836BC1C" w14:textId="6861807E" w:rsidR="002A5590" w:rsidRDefault="00B94D52" w:rsidP="00640B6E">
            <w:pPr>
              <w:pStyle w:val="Header"/>
              <w:numPr>
                <w:ilvl w:val="0"/>
                <w:numId w:val="3"/>
              </w:numPr>
              <w:jc w:val="both"/>
            </w:pPr>
            <w:r>
              <w:t>Section 2310.106(e);</w:t>
            </w:r>
          </w:p>
          <w:p w14:paraId="7A27E19A" w14:textId="71675887" w:rsidR="002A5590" w:rsidRDefault="00B94D52" w:rsidP="00640B6E">
            <w:pPr>
              <w:pStyle w:val="Header"/>
              <w:numPr>
                <w:ilvl w:val="0"/>
                <w:numId w:val="3"/>
              </w:numPr>
              <w:jc w:val="both"/>
            </w:pPr>
            <w:r>
              <w:t>Section 2310.2001; and</w:t>
            </w:r>
          </w:p>
          <w:p w14:paraId="13BBFC55" w14:textId="4003C2FE" w:rsidR="008E5682" w:rsidRPr="009C36CD" w:rsidRDefault="00B94D52" w:rsidP="00640B6E">
            <w:pPr>
              <w:pStyle w:val="Header"/>
              <w:numPr>
                <w:ilvl w:val="0"/>
                <w:numId w:val="3"/>
              </w:numPr>
              <w:jc w:val="both"/>
            </w:pPr>
            <w:r>
              <w:t>Section 2310.203(b).</w:t>
            </w:r>
          </w:p>
          <w:p w14:paraId="2DCBF3BD" w14:textId="77777777" w:rsidR="008423E4" w:rsidRPr="00835628" w:rsidRDefault="008423E4" w:rsidP="00640B6E">
            <w:pPr>
              <w:rPr>
                <w:b/>
              </w:rPr>
            </w:pPr>
          </w:p>
        </w:tc>
      </w:tr>
      <w:tr w:rsidR="00D94429" w14:paraId="36BD4B5F" w14:textId="77777777" w:rsidTr="00A64230">
        <w:tc>
          <w:tcPr>
            <w:tcW w:w="9360" w:type="dxa"/>
          </w:tcPr>
          <w:p w14:paraId="69904DE5" w14:textId="77777777" w:rsidR="008423E4" w:rsidRPr="00A8133F" w:rsidRDefault="00B94D52" w:rsidP="00640B6E">
            <w:pPr>
              <w:rPr>
                <w:b/>
              </w:rPr>
            </w:pPr>
            <w:r w:rsidRPr="009C1E9A">
              <w:rPr>
                <w:b/>
                <w:u w:val="single"/>
              </w:rPr>
              <w:t>EFFECTIVE DATE</w:t>
            </w:r>
            <w:r>
              <w:rPr>
                <w:b/>
              </w:rPr>
              <w:t xml:space="preserve"> </w:t>
            </w:r>
          </w:p>
          <w:p w14:paraId="60093A0F" w14:textId="77777777" w:rsidR="008423E4" w:rsidRDefault="008423E4" w:rsidP="00640B6E"/>
          <w:p w14:paraId="5D05328E" w14:textId="6B5C51C1" w:rsidR="008423E4" w:rsidRPr="003624F2" w:rsidRDefault="00B94D52" w:rsidP="00640B6E">
            <w:pPr>
              <w:pStyle w:val="Header"/>
              <w:tabs>
                <w:tab w:val="clear" w:pos="4320"/>
                <w:tab w:val="clear" w:pos="8640"/>
              </w:tabs>
              <w:jc w:val="both"/>
            </w:pPr>
            <w:r>
              <w:t>September 1, 2021.</w:t>
            </w:r>
          </w:p>
          <w:p w14:paraId="2B715B03" w14:textId="77777777" w:rsidR="008423E4" w:rsidRPr="00233FDB" w:rsidRDefault="008423E4" w:rsidP="00640B6E">
            <w:pPr>
              <w:rPr>
                <w:b/>
              </w:rPr>
            </w:pPr>
          </w:p>
        </w:tc>
      </w:tr>
      <w:tr w:rsidR="00D94429" w14:paraId="74903A95" w14:textId="77777777" w:rsidTr="00A64230">
        <w:tc>
          <w:tcPr>
            <w:tcW w:w="9360" w:type="dxa"/>
          </w:tcPr>
          <w:p w14:paraId="1E2E2F1C" w14:textId="77777777" w:rsidR="00DC0FDB" w:rsidRDefault="00B94D52" w:rsidP="00DC0FDB">
            <w:pPr>
              <w:jc w:val="both"/>
              <w:rPr>
                <w:b/>
                <w:u w:val="single"/>
              </w:rPr>
            </w:pPr>
            <w:r>
              <w:rPr>
                <w:b/>
                <w:u w:val="single"/>
              </w:rPr>
              <w:t>COMPARISON OF ORIGINAL AND SUBSTITUTE</w:t>
            </w:r>
          </w:p>
          <w:p w14:paraId="1143E40B" w14:textId="41D186D3" w:rsidR="00713334" w:rsidRPr="00DC0FDB" w:rsidRDefault="00713334" w:rsidP="00DC0FDB">
            <w:pPr>
              <w:jc w:val="both"/>
              <w:rPr>
                <w:b/>
                <w:u w:val="single"/>
              </w:rPr>
            </w:pPr>
          </w:p>
        </w:tc>
      </w:tr>
      <w:tr w:rsidR="00D94429" w14:paraId="1D69B7C9" w14:textId="77777777" w:rsidTr="00A64230">
        <w:tc>
          <w:tcPr>
            <w:tcW w:w="9360" w:type="dxa"/>
          </w:tcPr>
          <w:p w14:paraId="45F79F68" w14:textId="77777777" w:rsidR="00A64230" w:rsidRDefault="00B94D52" w:rsidP="00A64230">
            <w:pPr>
              <w:jc w:val="both"/>
            </w:pPr>
            <w:r>
              <w:t xml:space="preserve">While C.S.H.B. 3408 may differ from the original in minor or nonsubstantive </w:t>
            </w:r>
            <w:r>
              <w:t>ways, the following summarizes the substantial differences between the introduced and committee substitute versions of the bill.</w:t>
            </w:r>
          </w:p>
          <w:p w14:paraId="47AB2728" w14:textId="77777777" w:rsidR="00A64230" w:rsidRDefault="00A64230" w:rsidP="00A64230">
            <w:pPr>
              <w:jc w:val="both"/>
            </w:pPr>
          </w:p>
          <w:p w14:paraId="0C0A0339" w14:textId="77777777" w:rsidR="00A64230" w:rsidRDefault="00B94D52" w:rsidP="00A64230">
            <w:pPr>
              <w:jc w:val="both"/>
            </w:pPr>
            <w:r>
              <w:t xml:space="preserve">The substitute includes provisions not in the original defining "measuring device" and repealing the definitions of "weighing </w:t>
            </w:r>
            <w:r>
              <w:t xml:space="preserve">or measuring device" and "weight or measure of a motor fuel" for purposes of provisions relating to the regulation of motor fuel metering and motor fuel quality. </w:t>
            </w:r>
          </w:p>
          <w:p w14:paraId="772A6570" w14:textId="77777777" w:rsidR="00A64230" w:rsidRDefault="00A64230" w:rsidP="00A64230">
            <w:pPr>
              <w:jc w:val="both"/>
            </w:pPr>
          </w:p>
          <w:p w14:paraId="308281AF" w14:textId="77777777" w:rsidR="00A64230" w:rsidRDefault="00B94D52" w:rsidP="00A64230">
            <w:pPr>
              <w:jc w:val="both"/>
            </w:pPr>
            <w:r>
              <w:t xml:space="preserve">While the original exempts </w:t>
            </w:r>
            <w:r w:rsidRPr="00244A48">
              <w:t>a weighing or measuring device</w:t>
            </w:r>
            <w:r>
              <w:t xml:space="preserve"> </w:t>
            </w:r>
            <w:r w:rsidRPr="00244A48">
              <w:t xml:space="preserve">that measures liquefied petroleum </w:t>
            </w:r>
            <w:r w:rsidRPr="00244A48">
              <w:t>gas</w:t>
            </w:r>
            <w:r>
              <w:t xml:space="preserve"> from those provisions, the substitute makes those provisions inapplicable</w:t>
            </w:r>
            <w:r w:rsidRPr="00244A48">
              <w:t xml:space="preserve"> to</w:t>
            </w:r>
            <w:r>
              <w:t xml:space="preserve"> such a device.</w:t>
            </w:r>
            <w:r w:rsidRPr="00244A48">
              <w:t xml:space="preserve"> </w:t>
            </w:r>
            <w:r>
              <w:t>Additionally, while the original removes the requirement that c</w:t>
            </w:r>
            <w:r w:rsidRPr="002A5590">
              <w:t>ompressed natural gas and liquefied natural gas be sold by weight</w:t>
            </w:r>
            <w:r>
              <w:t>, the substitute repeals that re</w:t>
            </w:r>
            <w:r>
              <w:t>quirement and also a provision establishing that a</w:t>
            </w:r>
            <w:r w:rsidRPr="0060015C">
              <w:t xml:space="preserve"> reference to the weight of a motor fuel in </w:t>
            </w:r>
            <w:r>
              <w:t>those provisions</w:t>
            </w:r>
            <w:r w:rsidRPr="0060015C">
              <w:t xml:space="preserve"> is a reference to the net weight of the motor fuel</w:t>
            </w:r>
            <w:r>
              <w:t>.</w:t>
            </w:r>
          </w:p>
          <w:p w14:paraId="19B5E421" w14:textId="77777777" w:rsidR="00A64230" w:rsidRDefault="00A64230" w:rsidP="00A64230">
            <w:pPr>
              <w:jc w:val="both"/>
            </w:pPr>
          </w:p>
          <w:p w14:paraId="71FD7963" w14:textId="77777777" w:rsidR="00A64230" w:rsidRDefault="00B94D52" w:rsidP="00A64230">
            <w:pPr>
              <w:jc w:val="both"/>
            </w:pPr>
            <w:r>
              <w:t>Rather than removing the following provisions by striking them from statute, as the original</w:t>
            </w:r>
            <w:r>
              <w:t xml:space="preserve"> does, the substitute repeals them instead: </w:t>
            </w:r>
          </w:p>
          <w:p w14:paraId="2426BC09" w14:textId="77777777" w:rsidR="00A64230" w:rsidRDefault="00B94D52" w:rsidP="00A64230">
            <w:pPr>
              <w:pStyle w:val="ListParagraph"/>
              <w:numPr>
                <w:ilvl w:val="0"/>
                <w:numId w:val="6"/>
              </w:numPr>
              <w:contextualSpacing w:val="0"/>
              <w:jc w:val="both"/>
            </w:pPr>
            <w:r>
              <w:t>the conditions under which TDLR has reason to believe a motor fuel metering device is being used for a commercial transaction;</w:t>
            </w:r>
          </w:p>
          <w:p w14:paraId="7D085C7D" w14:textId="77777777" w:rsidR="00A64230" w:rsidRDefault="00B94D52" w:rsidP="00A64230">
            <w:pPr>
              <w:pStyle w:val="ListParagraph"/>
              <w:numPr>
                <w:ilvl w:val="0"/>
                <w:numId w:val="7"/>
              </w:numPr>
              <w:contextualSpacing w:val="0"/>
              <w:jc w:val="both"/>
            </w:pPr>
            <w:r>
              <w:t xml:space="preserve">the requirement for </w:t>
            </w:r>
            <w:r w:rsidRPr="001658BF">
              <w:t xml:space="preserve">the state metrology laboratory </w:t>
            </w:r>
            <w:r>
              <w:t xml:space="preserve">to </w:t>
            </w:r>
            <w:r w:rsidRPr="003F516F">
              <w:t xml:space="preserve">purchase additional sets of standards as necessary for use by a </w:t>
            </w:r>
            <w:r>
              <w:t>TDA</w:t>
            </w:r>
            <w:r w:rsidRPr="003F516F">
              <w:t xml:space="preserve"> inspector or other </w:t>
            </w:r>
            <w:r>
              <w:t>TDA personnel; and</w:t>
            </w:r>
          </w:p>
          <w:p w14:paraId="44D12298" w14:textId="77777777" w:rsidR="00A64230" w:rsidRDefault="00B94D52" w:rsidP="00A64230">
            <w:pPr>
              <w:pStyle w:val="ListParagraph"/>
              <w:numPr>
                <w:ilvl w:val="0"/>
                <w:numId w:val="8"/>
              </w:numPr>
              <w:contextualSpacing w:val="0"/>
              <w:jc w:val="both"/>
            </w:pPr>
            <w:r>
              <w:t>the requirement that t</w:t>
            </w:r>
            <w:r w:rsidRPr="003F516F">
              <w:t xml:space="preserve">he collection of samples and conducting of testing at a dealer's location be performed by a holder </w:t>
            </w:r>
            <w:r>
              <w:t xml:space="preserve">of </w:t>
            </w:r>
            <w:r w:rsidRPr="003F516F">
              <w:t>a service technician licen</w:t>
            </w:r>
            <w:r w:rsidRPr="003F516F">
              <w:t>se or service company license u</w:t>
            </w:r>
            <w:r>
              <w:t>nder contract with the dealer.</w:t>
            </w:r>
          </w:p>
          <w:p w14:paraId="2628EC60" w14:textId="77777777" w:rsidR="00A64230" w:rsidRDefault="00A64230" w:rsidP="00A64230">
            <w:pPr>
              <w:jc w:val="both"/>
            </w:pPr>
          </w:p>
          <w:p w14:paraId="0B00D979" w14:textId="77777777" w:rsidR="00A64230" w:rsidRDefault="00B94D52" w:rsidP="00A64230">
            <w:pPr>
              <w:jc w:val="both"/>
            </w:pPr>
            <w:r>
              <w:t>The substitute, as follows, revises the composition of the membership of the advisory board, as it was set out by the original, but retains the same number of voting members as the original:</w:t>
            </w:r>
          </w:p>
          <w:p w14:paraId="3AA3AC15" w14:textId="77777777" w:rsidR="00A64230" w:rsidRDefault="00B94D52" w:rsidP="00A64230">
            <w:pPr>
              <w:pStyle w:val="ListParagraph"/>
              <w:numPr>
                <w:ilvl w:val="0"/>
                <w:numId w:val="10"/>
              </w:numPr>
              <w:contextualSpacing w:val="0"/>
              <w:jc w:val="both"/>
            </w:pPr>
            <w:r>
              <w:t>th</w:t>
            </w:r>
            <w:r>
              <w:t>e substitute converts two members in the original's membership scheme to ex officio membership:</w:t>
            </w:r>
          </w:p>
          <w:p w14:paraId="340D7327" w14:textId="77777777" w:rsidR="00A64230" w:rsidRDefault="00B94D52" w:rsidP="00A64230">
            <w:pPr>
              <w:pStyle w:val="ListParagraph"/>
              <w:numPr>
                <w:ilvl w:val="0"/>
                <w:numId w:val="12"/>
              </w:numPr>
              <w:contextualSpacing w:val="0"/>
              <w:jc w:val="both"/>
            </w:pPr>
            <w:r>
              <w:t xml:space="preserve">the membership of the member who, in the original, represents law enforcement; and </w:t>
            </w:r>
          </w:p>
          <w:p w14:paraId="03076AA0" w14:textId="77777777" w:rsidR="00A64230" w:rsidRDefault="00B94D52" w:rsidP="00A64230">
            <w:pPr>
              <w:pStyle w:val="ListParagraph"/>
              <w:numPr>
                <w:ilvl w:val="0"/>
                <w:numId w:val="12"/>
              </w:numPr>
              <w:contextualSpacing w:val="0"/>
              <w:jc w:val="both"/>
            </w:pPr>
            <w:r>
              <w:t>the membership of the member who, in the original, represents either a finan</w:t>
            </w:r>
            <w:r>
              <w:t>cial institution or a credit card issuer;</w:t>
            </w:r>
          </w:p>
          <w:p w14:paraId="4E922C3A" w14:textId="77777777" w:rsidR="00A64230" w:rsidRDefault="00B94D52" w:rsidP="00A64230">
            <w:pPr>
              <w:pStyle w:val="ListParagraph"/>
              <w:numPr>
                <w:ilvl w:val="0"/>
                <w:numId w:val="14"/>
              </w:numPr>
              <w:contextualSpacing w:val="0"/>
              <w:jc w:val="both"/>
            </w:pPr>
            <w:r>
              <w:t>the substitute includes a provision establishing that an ex officio member is appointed with the approval of TCLR, is not counted as a member for purposes of establishing a quorum, and is a nonvoting member;</w:t>
            </w:r>
          </w:p>
          <w:p w14:paraId="58B79E70" w14:textId="77777777" w:rsidR="00A64230" w:rsidRDefault="00B94D52" w:rsidP="00A64230">
            <w:pPr>
              <w:pStyle w:val="ListParagraph"/>
              <w:numPr>
                <w:ilvl w:val="0"/>
                <w:numId w:val="13"/>
              </w:numPr>
              <w:contextualSpacing w:val="0"/>
              <w:jc w:val="both"/>
            </w:pPr>
            <w:r>
              <w:t xml:space="preserve">the </w:t>
            </w:r>
            <w:r>
              <w:t>substitute adds the specification, not in the original, that the credit card issuer is an issuer other than a financial institution;</w:t>
            </w:r>
          </w:p>
          <w:p w14:paraId="174618B7" w14:textId="77777777" w:rsidR="00A64230" w:rsidRDefault="00B94D52" w:rsidP="00A64230">
            <w:pPr>
              <w:pStyle w:val="ListParagraph"/>
              <w:numPr>
                <w:ilvl w:val="0"/>
                <w:numId w:val="13"/>
              </w:numPr>
              <w:contextualSpacing w:val="0"/>
              <w:jc w:val="both"/>
            </w:pPr>
            <w:r>
              <w:t>the substitute adds one member of the public to the membership, while the original did not include a public member;</w:t>
            </w:r>
          </w:p>
          <w:p w14:paraId="772ED8C7" w14:textId="77777777" w:rsidR="00A64230" w:rsidRDefault="00B94D52" w:rsidP="00A64230">
            <w:pPr>
              <w:pStyle w:val="ListParagraph"/>
              <w:numPr>
                <w:ilvl w:val="0"/>
                <w:numId w:val="13"/>
              </w:numPr>
              <w:contextualSpacing w:val="0"/>
              <w:jc w:val="both"/>
            </w:pPr>
            <w:r>
              <w:t>the sub</w:t>
            </w:r>
            <w:r>
              <w:t>stitute adds two members who represent service companies, rather than only one member who represent service companies as in the original; and</w:t>
            </w:r>
          </w:p>
          <w:p w14:paraId="5B3F4240" w14:textId="77777777" w:rsidR="00A64230" w:rsidRDefault="00B94D52" w:rsidP="00A64230">
            <w:pPr>
              <w:pStyle w:val="ListParagraph"/>
              <w:numPr>
                <w:ilvl w:val="0"/>
                <w:numId w:val="9"/>
              </w:numPr>
              <w:contextualSpacing w:val="0"/>
              <w:jc w:val="both"/>
            </w:pPr>
            <w:r>
              <w:t>for the four members who are dealers or representatives designated by the dealers, the substitute provides for thr</w:t>
            </w:r>
            <w:r>
              <w:t>ee of the members to be appointed according to the dealer's number of motor fuel metering devices registered with TDLR and one dealer to be appointed without regard to the dealer's number of such devices so registered.</w:t>
            </w:r>
          </w:p>
          <w:p w14:paraId="24DD8A1C" w14:textId="77777777" w:rsidR="00A64230" w:rsidRDefault="00A64230" w:rsidP="00A64230">
            <w:pPr>
              <w:jc w:val="both"/>
            </w:pPr>
          </w:p>
          <w:p w14:paraId="62082D7C" w14:textId="77777777" w:rsidR="00A64230" w:rsidRDefault="00B94D52" w:rsidP="00A64230">
            <w:pPr>
              <w:jc w:val="both"/>
            </w:pPr>
            <w:r>
              <w:t>The substitute changes to a one-year</w:t>
            </w:r>
            <w:r>
              <w:t xml:space="preserve"> term the original's two-year term for the board's presiding officer.</w:t>
            </w:r>
          </w:p>
          <w:p w14:paraId="6EC5DBAA" w14:textId="77777777" w:rsidR="00A64230" w:rsidRDefault="00A64230" w:rsidP="00A64230">
            <w:pPr>
              <w:jc w:val="both"/>
            </w:pPr>
          </w:p>
          <w:p w14:paraId="3788FEFF" w14:textId="77777777" w:rsidR="00A64230" w:rsidRDefault="00B94D52" w:rsidP="00A64230">
            <w:pPr>
              <w:jc w:val="both"/>
            </w:pPr>
            <w:r>
              <w:t>The substitute changes the deadline by which the presiding officer must appoint board members from n</w:t>
            </w:r>
            <w:r w:rsidRPr="00FD6FEA">
              <w:t>ot later than December 31, 2021</w:t>
            </w:r>
            <w:r>
              <w:t>, as set out in the original, to n</w:t>
            </w:r>
            <w:r w:rsidRPr="00FD6FEA">
              <w:t>ot later than Februa</w:t>
            </w:r>
            <w:r w:rsidRPr="00FD6FEA">
              <w:t>ry 1, 2022</w:t>
            </w:r>
            <w:r>
              <w:t>. The substitute sets out a provision absent from the original establishing the staggered dates by which the presiding officer must make the initial appointments to the board.</w:t>
            </w:r>
          </w:p>
          <w:p w14:paraId="1DAB4864" w14:textId="77777777" w:rsidR="00A64230" w:rsidRDefault="00A64230" w:rsidP="00A64230">
            <w:pPr>
              <w:jc w:val="both"/>
            </w:pPr>
          </w:p>
          <w:p w14:paraId="4F04F04E" w14:textId="77777777" w:rsidR="00A64230" w:rsidRDefault="00B94D52" w:rsidP="00A64230">
            <w:pPr>
              <w:jc w:val="both"/>
            </w:pPr>
            <w:r>
              <w:t>The substitute changes the bill's effective date from on passage</w:t>
            </w:r>
            <w:r>
              <w:t xml:space="preserve"> or September 1, 2021, if the bill does not receive the necessary vote for immediate effect, to September 1, 2021. </w:t>
            </w:r>
          </w:p>
          <w:p w14:paraId="6886FB75" w14:textId="77777777" w:rsidR="004A0E47" w:rsidRPr="009C1E9A" w:rsidRDefault="004A0E47" w:rsidP="00640B6E">
            <w:pPr>
              <w:rPr>
                <w:b/>
                <w:u w:val="single"/>
              </w:rPr>
            </w:pPr>
          </w:p>
        </w:tc>
      </w:tr>
      <w:tr w:rsidR="00D94429" w14:paraId="0E3681E8" w14:textId="77777777" w:rsidTr="00A64230">
        <w:tc>
          <w:tcPr>
            <w:tcW w:w="9360" w:type="dxa"/>
          </w:tcPr>
          <w:p w14:paraId="5EF23DB7" w14:textId="77777777" w:rsidR="00DC0FDB" w:rsidRPr="004A0E47" w:rsidRDefault="00DC0FDB" w:rsidP="00640B6E">
            <w:pPr>
              <w:jc w:val="both"/>
            </w:pPr>
          </w:p>
        </w:tc>
      </w:tr>
      <w:tr w:rsidR="00D94429" w14:paraId="02D962FC" w14:textId="77777777" w:rsidTr="00A64230">
        <w:tc>
          <w:tcPr>
            <w:tcW w:w="9360" w:type="dxa"/>
          </w:tcPr>
          <w:p w14:paraId="6C3D32F9" w14:textId="77777777" w:rsidR="00DC0FDB" w:rsidRPr="004A0E47" w:rsidRDefault="00DC0FDB" w:rsidP="00640B6E">
            <w:pPr>
              <w:jc w:val="both"/>
            </w:pPr>
          </w:p>
        </w:tc>
      </w:tr>
    </w:tbl>
    <w:p w14:paraId="272906E8" w14:textId="77777777" w:rsidR="004108C3" w:rsidRPr="008423E4" w:rsidRDefault="004108C3" w:rsidP="00640B6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2C4A" w14:textId="77777777" w:rsidR="00000000" w:rsidRDefault="00B94D52">
      <w:r>
        <w:separator/>
      </w:r>
    </w:p>
  </w:endnote>
  <w:endnote w:type="continuationSeparator" w:id="0">
    <w:p w14:paraId="5F03405B" w14:textId="77777777" w:rsidR="00000000" w:rsidRDefault="00B9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6CC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94429" w14:paraId="100E91F3" w14:textId="77777777" w:rsidTr="009C1E9A">
      <w:trPr>
        <w:cantSplit/>
      </w:trPr>
      <w:tc>
        <w:tcPr>
          <w:tcW w:w="0" w:type="pct"/>
        </w:tcPr>
        <w:p w14:paraId="3C9F7C46" w14:textId="77777777" w:rsidR="00137D90" w:rsidRDefault="00137D90" w:rsidP="009C1E9A">
          <w:pPr>
            <w:pStyle w:val="Footer"/>
            <w:tabs>
              <w:tab w:val="clear" w:pos="8640"/>
              <w:tab w:val="right" w:pos="9360"/>
            </w:tabs>
          </w:pPr>
        </w:p>
      </w:tc>
      <w:tc>
        <w:tcPr>
          <w:tcW w:w="2395" w:type="pct"/>
        </w:tcPr>
        <w:p w14:paraId="4D6F5196" w14:textId="77777777" w:rsidR="00137D90" w:rsidRDefault="00137D90" w:rsidP="009C1E9A">
          <w:pPr>
            <w:pStyle w:val="Footer"/>
            <w:tabs>
              <w:tab w:val="clear" w:pos="8640"/>
              <w:tab w:val="right" w:pos="9360"/>
            </w:tabs>
          </w:pPr>
        </w:p>
        <w:p w14:paraId="4299BE42" w14:textId="77777777" w:rsidR="001A4310" w:rsidRDefault="001A4310" w:rsidP="009C1E9A">
          <w:pPr>
            <w:pStyle w:val="Footer"/>
            <w:tabs>
              <w:tab w:val="clear" w:pos="8640"/>
              <w:tab w:val="right" w:pos="9360"/>
            </w:tabs>
          </w:pPr>
        </w:p>
        <w:p w14:paraId="1F24D0DB" w14:textId="77777777" w:rsidR="00137D90" w:rsidRDefault="00137D90" w:rsidP="009C1E9A">
          <w:pPr>
            <w:pStyle w:val="Footer"/>
            <w:tabs>
              <w:tab w:val="clear" w:pos="8640"/>
              <w:tab w:val="right" w:pos="9360"/>
            </w:tabs>
          </w:pPr>
        </w:p>
      </w:tc>
      <w:tc>
        <w:tcPr>
          <w:tcW w:w="2453" w:type="pct"/>
        </w:tcPr>
        <w:p w14:paraId="626D2418" w14:textId="77777777" w:rsidR="00137D90" w:rsidRDefault="00137D90" w:rsidP="009C1E9A">
          <w:pPr>
            <w:pStyle w:val="Footer"/>
            <w:tabs>
              <w:tab w:val="clear" w:pos="8640"/>
              <w:tab w:val="right" w:pos="9360"/>
            </w:tabs>
            <w:jc w:val="right"/>
          </w:pPr>
        </w:p>
      </w:tc>
    </w:tr>
    <w:tr w:rsidR="00D94429" w14:paraId="05339289" w14:textId="77777777" w:rsidTr="009C1E9A">
      <w:trPr>
        <w:cantSplit/>
      </w:trPr>
      <w:tc>
        <w:tcPr>
          <w:tcW w:w="0" w:type="pct"/>
        </w:tcPr>
        <w:p w14:paraId="1A01D9F7" w14:textId="77777777" w:rsidR="00EC379B" w:rsidRDefault="00EC379B" w:rsidP="009C1E9A">
          <w:pPr>
            <w:pStyle w:val="Footer"/>
            <w:tabs>
              <w:tab w:val="clear" w:pos="8640"/>
              <w:tab w:val="right" w:pos="9360"/>
            </w:tabs>
          </w:pPr>
        </w:p>
      </w:tc>
      <w:tc>
        <w:tcPr>
          <w:tcW w:w="2395" w:type="pct"/>
        </w:tcPr>
        <w:p w14:paraId="5413A588" w14:textId="2CBE8F1C" w:rsidR="00EC379B" w:rsidRPr="009C1E9A" w:rsidRDefault="00B94D52" w:rsidP="009C1E9A">
          <w:pPr>
            <w:pStyle w:val="Footer"/>
            <w:tabs>
              <w:tab w:val="clear" w:pos="8640"/>
              <w:tab w:val="right" w:pos="9360"/>
            </w:tabs>
            <w:rPr>
              <w:rFonts w:ascii="Shruti" w:hAnsi="Shruti"/>
              <w:sz w:val="22"/>
            </w:rPr>
          </w:pPr>
          <w:r>
            <w:rPr>
              <w:rFonts w:ascii="Shruti" w:hAnsi="Shruti"/>
              <w:sz w:val="22"/>
            </w:rPr>
            <w:t>87R 21521</w:t>
          </w:r>
        </w:p>
      </w:tc>
      <w:tc>
        <w:tcPr>
          <w:tcW w:w="2453" w:type="pct"/>
        </w:tcPr>
        <w:p w14:paraId="10C23338" w14:textId="0B16155E" w:rsidR="00EC379B" w:rsidRDefault="00B94D52" w:rsidP="009C1E9A">
          <w:pPr>
            <w:pStyle w:val="Footer"/>
            <w:tabs>
              <w:tab w:val="clear" w:pos="8640"/>
              <w:tab w:val="right" w:pos="9360"/>
            </w:tabs>
            <w:jc w:val="right"/>
          </w:pPr>
          <w:r>
            <w:fldChar w:fldCharType="begin"/>
          </w:r>
          <w:r>
            <w:instrText xml:space="preserve"> DOCPROPERTY  OTID  \* MERGEFORMAT </w:instrText>
          </w:r>
          <w:r>
            <w:fldChar w:fldCharType="separate"/>
          </w:r>
          <w:r w:rsidR="005846F6">
            <w:t>21.109.812</w:t>
          </w:r>
          <w:r>
            <w:fldChar w:fldCharType="end"/>
          </w:r>
        </w:p>
      </w:tc>
    </w:tr>
    <w:tr w:rsidR="00D94429" w14:paraId="7A0158C2" w14:textId="77777777" w:rsidTr="009C1E9A">
      <w:trPr>
        <w:cantSplit/>
      </w:trPr>
      <w:tc>
        <w:tcPr>
          <w:tcW w:w="0" w:type="pct"/>
        </w:tcPr>
        <w:p w14:paraId="2689452C" w14:textId="77777777" w:rsidR="00EC379B" w:rsidRDefault="00EC379B" w:rsidP="009C1E9A">
          <w:pPr>
            <w:pStyle w:val="Footer"/>
            <w:tabs>
              <w:tab w:val="clear" w:pos="4320"/>
              <w:tab w:val="clear" w:pos="8640"/>
              <w:tab w:val="left" w:pos="2865"/>
            </w:tabs>
          </w:pPr>
        </w:p>
      </w:tc>
      <w:tc>
        <w:tcPr>
          <w:tcW w:w="2395" w:type="pct"/>
        </w:tcPr>
        <w:p w14:paraId="7B2F73AF" w14:textId="57332F42" w:rsidR="00EC379B" w:rsidRPr="009C1E9A" w:rsidRDefault="00B94D52" w:rsidP="009C1E9A">
          <w:pPr>
            <w:pStyle w:val="Footer"/>
            <w:tabs>
              <w:tab w:val="clear" w:pos="4320"/>
              <w:tab w:val="clear" w:pos="8640"/>
              <w:tab w:val="left" w:pos="2865"/>
            </w:tabs>
            <w:rPr>
              <w:rFonts w:ascii="Shruti" w:hAnsi="Shruti"/>
              <w:sz w:val="22"/>
            </w:rPr>
          </w:pPr>
          <w:r>
            <w:rPr>
              <w:rFonts w:ascii="Shruti" w:hAnsi="Shruti"/>
              <w:sz w:val="22"/>
            </w:rPr>
            <w:t>Substitute Document Number: 87R 18751</w:t>
          </w:r>
        </w:p>
      </w:tc>
      <w:tc>
        <w:tcPr>
          <w:tcW w:w="2453" w:type="pct"/>
        </w:tcPr>
        <w:p w14:paraId="66760472" w14:textId="77777777" w:rsidR="00EC379B" w:rsidRDefault="00EC379B" w:rsidP="006D504F">
          <w:pPr>
            <w:pStyle w:val="Footer"/>
            <w:rPr>
              <w:rStyle w:val="PageNumber"/>
            </w:rPr>
          </w:pPr>
        </w:p>
        <w:p w14:paraId="58957DA0" w14:textId="77777777" w:rsidR="00EC379B" w:rsidRDefault="00EC379B" w:rsidP="009C1E9A">
          <w:pPr>
            <w:pStyle w:val="Footer"/>
            <w:tabs>
              <w:tab w:val="clear" w:pos="8640"/>
              <w:tab w:val="right" w:pos="9360"/>
            </w:tabs>
            <w:jc w:val="right"/>
          </w:pPr>
        </w:p>
      </w:tc>
    </w:tr>
    <w:tr w:rsidR="00D94429" w14:paraId="4B047F85" w14:textId="77777777" w:rsidTr="009C1E9A">
      <w:trPr>
        <w:cantSplit/>
        <w:trHeight w:val="323"/>
      </w:trPr>
      <w:tc>
        <w:tcPr>
          <w:tcW w:w="0" w:type="pct"/>
          <w:gridSpan w:val="3"/>
        </w:tcPr>
        <w:p w14:paraId="20B7116D" w14:textId="6CFDE94B" w:rsidR="00EC379B" w:rsidRDefault="00B94D5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80835">
            <w:rPr>
              <w:rStyle w:val="PageNumber"/>
              <w:noProof/>
            </w:rPr>
            <w:t>3</w:t>
          </w:r>
          <w:r>
            <w:rPr>
              <w:rStyle w:val="PageNumber"/>
            </w:rPr>
            <w:fldChar w:fldCharType="end"/>
          </w:r>
        </w:p>
        <w:p w14:paraId="2A243B52" w14:textId="77777777" w:rsidR="00EC379B" w:rsidRDefault="00EC379B" w:rsidP="009C1E9A">
          <w:pPr>
            <w:pStyle w:val="Footer"/>
            <w:tabs>
              <w:tab w:val="clear" w:pos="8640"/>
              <w:tab w:val="right" w:pos="9360"/>
            </w:tabs>
            <w:jc w:val="center"/>
          </w:pPr>
        </w:p>
      </w:tc>
    </w:tr>
  </w:tbl>
  <w:p w14:paraId="069CFD2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4AE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56158" w14:textId="77777777" w:rsidR="00000000" w:rsidRDefault="00B94D52">
      <w:r>
        <w:separator/>
      </w:r>
    </w:p>
  </w:footnote>
  <w:footnote w:type="continuationSeparator" w:id="0">
    <w:p w14:paraId="1829C97E" w14:textId="77777777" w:rsidR="00000000" w:rsidRDefault="00B9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81F3"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678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FD0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DC6"/>
    <w:multiLevelType w:val="hybridMultilevel"/>
    <w:tmpl w:val="DE9A3324"/>
    <w:lvl w:ilvl="0" w:tplc="C40EFB9E">
      <w:start w:val="1"/>
      <w:numFmt w:val="bullet"/>
      <w:lvlText w:val=""/>
      <w:lvlJc w:val="left"/>
      <w:pPr>
        <w:tabs>
          <w:tab w:val="num" w:pos="780"/>
        </w:tabs>
        <w:ind w:left="780" w:hanging="360"/>
      </w:pPr>
      <w:rPr>
        <w:rFonts w:ascii="Symbol" w:hAnsi="Symbol" w:hint="default"/>
      </w:rPr>
    </w:lvl>
    <w:lvl w:ilvl="1" w:tplc="8EB06D5A" w:tentative="1">
      <w:start w:val="1"/>
      <w:numFmt w:val="bullet"/>
      <w:lvlText w:val="o"/>
      <w:lvlJc w:val="left"/>
      <w:pPr>
        <w:ind w:left="1500" w:hanging="360"/>
      </w:pPr>
      <w:rPr>
        <w:rFonts w:ascii="Courier New" w:hAnsi="Courier New" w:cs="Courier New" w:hint="default"/>
      </w:rPr>
    </w:lvl>
    <w:lvl w:ilvl="2" w:tplc="7998531C" w:tentative="1">
      <w:start w:val="1"/>
      <w:numFmt w:val="bullet"/>
      <w:lvlText w:val=""/>
      <w:lvlJc w:val="left"/>
      <w:pPr>
        <w:ind w:left="2220" w:hanging="360"/>
      </w:pPr>
      <w:rPr>
        <w:rFonts w:ascii="Wingdings" w:hAnsi="Wingdings" w:hint="default"/>
      </w:rPr>
    </w:lvl>
    <w:lvl w:ilvl="3" w:tplc="F126FF60" w:tentative="1">
      <w:start w:val="1"/>
      <w:numFmt w:val="bullet"/>
      <w:lvlText w:val=""/>
      <w:lvlJc w:val="left"/>
      <w:pPr>
        <w:ind w:left="2940" w:hanging="360"/>
      </w:pPr>
      <w:rPr>
        <w:rFonts w:ascii="Symbol" w:hAnsi="Symbol" w:hint="default"/>
      </w:rPr>
    </w:lvl>
    <w:lvl w:ilvl="4" w:tplc="B6FEA21E" w:tentative="1">
      <w:start w:val="1"/>
      <w:numFmt w:val="bullet"/>
      <w:lvlText w:val="o"/>
      <w:lvlJc w:val="left"/>
      <w:pPr>
        <w:ind w:left="3660" w:hanging="360"/>
      </w:pPr>
      <w:rPr>
        <w:rFonts w:ascii="Courier New" w:hAnsi="Courier New" w:cs="Courier New" w:hint="default"/>
      </w:rPr>
    </w:lvl>
    <w:lvl w:ilvl="5" w:tplc="C4D830F2" w:tentative="1">
      <w:start w:val="1"/>
      <w:numFmt w:val="bullet"/>
      <w:lvlText w:val=""/>
      <w:lvlJc w:val="left"/>
      <w:pPr>
        <w:ind w:left="4380" w:hanging="360"/>
      </w:pPr>
      <w:rPr>
        <w:rFonts w:ascii="Wingdings" w:hAnsi="Wingdings" w:hint="default"/>
      </w:rPr>
    </w:lvl>
    <w:lvl w:ilvl="6" w:tplc="29B21EAC" w:tentative="1">
      <w:start w:val="1"/>
      <w:numFmt w:val="bullet"/>
      <w:lvlText w:val=""/>
      <w:lvlJc w:val="left"/>
      <w:pPr>
        <w:ind w:left="5100" w:hanging="360"/>
      </w:pPr>
      <w:rPr>
        <w:rFonts w:ascii="Symbol" w:hAnsi="Symbol" w:hint="default"/>
      </w:rPr>
    </w:lvl>
    <w:lvl w:ilvl="7" w:tplc="2B1421DC" w:tentative="1">
      <w:start w:val="1"/>
      <w:numFmt w:val="bullet"/>
      <w:lvlText w:val="o"/>
      <w:lvlJc w:val="left"/>
      <w:pPr>
        <w:ind w:left="5820" w:hanging="360"/>
      </w:pPr>
      <w:rPr>
        <w:rFonts w:ascii="Courier New" w:hAnsi="Courier New" w:cs="Courier New" w:hint="default"/>
      </w:rPr>
    </w:lvl>
    <w:lvl w:ilvl="8" w:tplc="768403B8" w:tentative="1">
      <w:start w:val="1"/>
      <w:numFmt w:val="bullet"/>
      <w:lvlText w:val=""/>
      <w:lvlJc w:val="left"/>
      <w:pPr>
        <w:ind w:left="6540" w:hanging="360"/>
      </w:pPr>
      <w:rPr>
        <w:rFonts w:ascii="Wingdings" w:hAnsi="Wingdings" w:hint="default"/>
      </w:rPr>
    </w:lvl>
  </w:abstractNum>
  <w:abstractNum w:abstractNumId="1" w15:restartNumberingAfterBreak="0">
    <w:nsid w:val="091C370C"/>
    <w:multiLevelType w:val="hybridMultilevel"/>
    <w:tmpl w:val="F22875B6"/>
    <w:lvl w:ilvl="0" w:tplc="B366F4F4">
      <w:start w:val="1"/>
      <w:numFmt w:val="bullet"/>
      <w:lvlText w:val=""/>
      <w:lvlJc w:val="left"/>
      <w:pPr>
        <w:tabs>
          <w:tab w:val="num" w:pos="720"/>
        </w:tabs>
        <w:ind w:left="720" w:hanging="360"/>
      </w:pPr>
      <w:rPr>
        <w:rFonts w:ascii="Symbol" w:hAnsi="Symbol" w:hint="default"/>
      </w:rPr>
    </w:lvl>
    <w:lvl w:ilvl="1" w:tplc="CFB0348C" w:tentative="1">
      <w:start w:val="1"/>
      <w:numFmt w:val="bullet"/>
      <w:lvlText w:val="o"/>
      <w:lvlJc w:val="left"/>
      <w:pPr>
        <w:ind w:left="1440" w:hanging="360"/>
      </w:pPr>
      <w:rPr>
        <w:rFonts w:ascii="Courier New" w:hAnsi="Courier New" w:cs="Courier New" w:hint="default"/>
      </w:rPr>
    </w:lvl>
    <w:lvl w:ilvl="2" w:tplc="56E028A6" w:tentative="1">
      <w:start w:val="1"/>
      <w:numFmt w:val="bullet"/>
      <w:lvlText w:val=""/>
      <w:lvlJc w:val="left"/>
      <w:pPr>
        <w:ind w:left="2160" w:hanging="360"/>
      </w:pPr>
      <w:rPr>
        <w:rFonts w:ascii="Wingdings" w:hAnsi="Wingdings" w:hint="default"/>
      </w:rPr>
    </w:lvl>
    <w:lvl w:ilvl="3" w:tplc="E922403C" w:tentative="1">
      <w:start w:val="1"/>
      <w:numFmt w:val="bullet"/>
      <w:lvlText w:val=""/>
      <w:lvlJc w:val="left"/>
      <w:pPr>
        <w:ind w:left="2880" w:hanging="360"/>
      </w:pPr>
      <w:rPr>
        <w:rFonts w:ascii="Symbol" w:hAnsi="Symbol" w:hint="default"/>
      </w:rPr>
    </w:lvl>
    <w:lvl w:ilvl="4" w:tplc="B648810C" w:tentative="1">
      <w:start w:val="1"/>
      <w:numFmt w:val="bullet"/>
      <w:lvlText w:val="o"/>
      <w:lvlJc w:val="left"/>
      <w:pPr>
        <w:ind w:left="3600" w:hanging="360"/>
      </w:pPr>
      <w:rPr>
        <w:rFonts w:ascii="Courier New" w:hAnsi="Courier New" w:cs="Courier New" w:hint="default"/>
      </w:rPr>
    </w:lvl>
    <w:lvl w:ilvl="5" w:tplc="47AA9C12" w:tentative="1">
      <w:start w:val="1"/>
      <w:numFmt w:val="bullet"/>
      <w:lvlText w:val=""/>
      <w:lvlJc w:val="left"/>
      <w:pPr>
        <w:ind w:left="4320" w:hanging="360"/>
      </w:pPr>
      <w:rPr>
        <w:rFonts w:ascii="Wingdings" w:hAnsi="Wingdings" w:hint="default"/>
      </w:rPr>
    </w:lvl>
    <w:lvl w:ilvl="6" w:tplc="E46E0B4E" w:tentative="1">
      <w:start w:val="1"/>
      <w:numFmt w:val="bullet"/>
      <w:lvlText w:val=""/>
      <w:lvlJc w:val="left"/>
      <w:pPr>
        <w:ind w:left="5040" w:hanging="360"/>
      </w:pPr>
      <w:rPr>
        <w:rFonts w:ascii="Symbol" w:hAnsi="Symbol" w:hint="default"/>
      </w:rPr>
    </w:lvl>
    <w:lvl w:ilvl="7" w:tplc="FA8EA8E0" w:tentative="1">
      <w:start w:val="1"/>
      <w:numFmt w:val="bullet"/>
      <w:lvlText w:val="o"/>
      <w:lvlJc w:val="left"/>
      <w:pPr>
        <w:ind w:left="5760" w:hanging="360"/>
      </w:pPr>
      <w:rPr>
        <w:rFonts w:ascii="Courier New" w:hAnsi="Courier New" w:cs="Courier New" w:hint="default"/>
      </w:rPr>
    </w:lvl>
    <w:lvl w:ilvl="8" w:tplc="2EB0A308" w:tentative="1">
      <w:start w:val="1"/>
      <w:numFmt w:val="bullet"/>
      <w:lvlText w:val=""/>
      <w:lvlJc w:val="left"/>
      <w:pPr>
        <w:ind w:left="6480" w:hanging="360"/>
      </w:pPr>
      <w:rPr>
        <w:rFonts w:ascii="Wingdings" w:hAnsi="Wingdings" w:hint="default"/>
      </w:rPr>
    </w:lvl>
  </w:abstractNum>
  <w:abstractNum w:abstractNumId="2" w15:restartNumberingAfterBreak="0">
    <w:nsid w:val="222B7D19"/>
    <w:multiLevelType w:val="hybridMultilevel"/>
    <w:tmpl w:val="146A944E"/>
    <w:lvl w:ilvl="0" w:tplc="A300D3FC">
      <w:start w:val="1"/>
      <w:numFmt w:val="bullet"/>
      <w:lvlText w:val=""/>
      <w:lvlJc w:val="left"/>
      <w:pPr>
        <w:tabs>
          <w:tab w:val="num" w:pos="720"/>
        </w:tabs>
        <w:ind w:left="720" w:hanging="360"/>
      </w:pPr>
      <w:rPr>
        <w:rFonts w:ascii="Symbol" w:hAnsi="Symbol" w:hint="default"/>
      </w:rPr>
    </w:lvl>
    <w:lvl w:ilvl="1" w:tplc="188E7B5A" w:tentative="1">
      <w:start w:val="1"/>
      <w:numFmt w:val="bullet"/>
      <w:lvlText w:val="o"/>
      <w:lvlJc w:val="left"/>
      <w:pPr>
        <w:ind w:left="1440" w:hanging="360"/>
      </w:pPr>
      <w:rPr>
        <w:rFonts w:ascii="Courier New" w:hAnsi="Courier New" w:cs="Courier New" w:hint="default"/>
      </w:rPr>
    </w:lvl>
    <w:lvl w:ilvl="2" w:tplc="BF5A708C" w:tentative="1">
      <w:start w:val="1"/>
      <w:numFmt w:val="bullet"/>
      <w:lvlText w:val=""/>
      <w:lvlJc w:val="left"/>
      <w:pPr>
        <w:ind w:left="2160" w:hanging="360"/>
      </w:pPr>
      <w:rPr>
        <w:rFonts w:ascii="Wingdings" w:hAnsi="Wingdings" w:hint="default"/>
      </w:rPr>
    </w:lvl>
    <w:lvl w:ilvl="3" w:tplc="42F629FC" w:tentative="1">
      <w:start w:val="1"/>
      <w:numFmt w:val="bullet"/>
      <w:lvlText w:val=""/>
      <w:lvlJc w:val="left"/>
      <w:pPr>
        <w:ind w:left="2880" w:hanging="360"/>
      </w:pPr>
      <w:rPr>
        <w:rFonts w:ascii="Symbol" w:hAnsi="Symbol" w:hint="default"/>
      </w:rPr>
    </w:lvl>
    <w:lvl w:ilvl="4" w:tplc="F86E18B0" w:tentative="1">
      <w:start w:val="1"/>
      <w:numFmt w:val="bullet"/>
      <w:lvlText w:val="o"/>
      <w:lvlJc w:val="left"/>
      <w:pPr>
        <w:ind w:left="3600" w:hanging="360"/>
      </w:pPr>
      <w:rPr>
        <w:rFonts w:ascii="Courier New" w:hAnsi="Courier New" w:cs="Courier New" w:hint="default"/>
      </w:rPr>
    </w:lvl>
    <w:lvl w:ilvl="5" w:tplc="9F528F12" w:tentative="1">
      <w:start w:val="1"/>
      <w:numFmt w:val="bullet"/>
      <w:lvlText w:val=""/>
      <w:lvlJc w:val="left"/>
      <w:pPr>
        <w:ind w:left="4320" w:hanging="360"/>
      </w:pPr>
      <w:rPr>
        <w:rFonts w:ascii="Wingdings" w:hAnsi="Wingdings" w:hint="default"/>
      </w:rPr>
    </w:lvl>
    <w:lvl w:ilvl="6" w:tplc="3364E630" w:tentative="1">
      <w:start w:val="1"/>
      <w:numFmt w:val="bullet"/>
      <w:lvlText w:val=""/>
      <w:lvlJc w:val="left"/>
      <w:pPr>
        <w:ind w:left="5040" w:hanging="360"/>
      </w:pPr>
      <w:rPr>
        <w:rFonts w:ascii="Symbol" w:hAnsi="Symbol" w:hint="default"/>
      </w:rPr>
    </w:lvl>
    <w:lvl w:ilvl="7" w:tplc="66D0A652" w:tentative="1">
      <w:start w:val="1"/>
      <w:numFmt w:val="bullet"/>
      <w:lvlText w:val="o"/>
      <w:lvlJc w:val="left"/>
      <w:pPr>
        <w:ind w:left="5760" w:hanging="360"/>
      </w:pPr>
      <w:rPr>
        <w:rFonts w:ascii="Courier New" w:hAnsi="Courier New" w:cs="Courier New" w:hint="default"/>
      </w:rPr>
    </w:lvl>
    <w:lvl w:ilvl="8" w:tplc="28387082" w:tentative="1">
      <w:start w:val="1"/>
      <w:numFmt w:val="bullet"/>
      <w:lvlText w:val=""/>
      <w:lvlJc w:val="left"/>
      <w:pPr>
        <w:ind w:left="6480" w:hanging="360"/>
      </w:pPr>
      <w:rPr>
        <w:rFonts w:ascii="Wingdings" w:hAnsi="Wingdings" w:hint="default"/>
      </w:rPr>
    </w:lvl>
  </w:abstractNum>
  <w:abstractNum w:abstractNumId="3" w15:restartNumberingAfterBreak="0">
    <w:nsid w:val="3F5B389E"/>
    <w:multiLevelType w:val="hybridMultilevel"/>
    <w:tmpl w:val="44BC7386"/>
    <w:lvl w:ilvl="0" w:tplc="37D8A324">
      <w:start w:val="1"/>
      <w:numFmt w:val="bullet"/>
      <w:lvlText w:val="o"/>
      <w:lvlJc w:val="left"/>
      <w:pPr>
        <w:ind w:left="1080" w:hanging="360"/>
      </w:pPr>
      <w:rPr>
        <w:rFonts w:ascii="Courier New" w:hAnsi="Courier New" w:cs="Courier New" w:hint="default"/>
      </w:rPr>
    </w:lvl>
    <w:lvl w:ilvl="1" w:tplc="3404DD42" w:tentative="1">
      <w:start w:val="1"/>
      <w:numFmt w:val="bullet"/>
      <w:lvlText w:val="o"/>
      <w:lvlJc w:val="left"/>
      <w:pPr>
        <w:ind w:left="1800" w:hanging="360"/>
      </w:pPr>
      <w:rPr>
        <w:rFonts w:ascii="Courier New" w:hAnsi="Courier New" w:cs="Courier New" w:hint="default"/>
      </w:rPr>
    </w:lvl>
    <w:lvl w:ilvl="2" w:tplc="CF44FEC2" w:tentative="1">
      <w:start w:val="1"/>
      <w:numFmt w:val="bullet"/>
      <w:lvlText w:val=""/>
      <w:lvlJc w:val="left"/>
      <w:pPr>
        <w:ind w:left="2520" w:hanging="360"/>
      </w:pPr>
      <w:rPr>
        <w:rFonts w:ascii="Wingdings" w:hAnsi="Wingdings" w:hint="default"/>
      </w:rPr>
    </w:lvl>
    <w:lvl w:ilvl="3" w:tplc="1F209540" w:tentative="1">
      <w:start w:val="1"/>
      <w:numFmt w:val="bullet"/>
      <w:lvlText w:val=""/>
      <w:lvlJc w:val="left"/>
      <w:pPr>
        <w:ind w:left="3240" w:hanging="360"/>
      </w:pPr>
      <w:rPr>
        <w:rFonts w:ascii="Symbol" w:hAnsi="Symbol" w:hint="default"/>
      </w:rPr>
    </w:lvl>
    <w:lvl w:ilvl="4" w:tplc="3FCCCD7E" w:tentative="1">
      <w:start w:val="1"/>
      <w:numFmt w:val="bullet"/>
      <w:lvlText w:val="o"/>
      <w:lvlJc w:val="left"/>
      <w:pPr>
        <w:ind w:left="3960" w:hanging="360"/>
      </w:pPr>
      <w:rPr>
        <w:rFonts w:ascii="Courier New" w:hAnsi="Courier New" w:cs="Courier New" w:hint="default"/>
      </w:rPr>
    </w:lvl>
    <w:lvl w:ilvl="5" w:tplc="014C29D6" w:tentative="1">
      <w:start w:val="1"/>
      <w:numFmt w:val="bullet"/>
      <w:lvlText w:val=""/>
      <w:lvlJc w:val="left"/>
      <w:pPr>
        <w:ind w:left="4680" w:hanging="360"/>
      </w:pPr>
      <w:rPr>
        <w:rFonts w:ascii="Wingdings" w:hAnsi="Wingdings" w:hint="default"/>
      </w:rPr>
    </w:lvl>
    <w:lvl w:ilvl="6" w:tplc="412E1718" w:tentative="1">
      <w:start w:val="1"/>
      <w:numFmt w:val="bullet"/>
      <w:lvlText w:val=""/>
      <w:lvlJc w:val="left"/>
      <w:pPr>
        <w:ind w:left="5400" w:hanging="360"/>
      </w:pPr>
      <w:rPr>
        <w:rFonts w:ascii="Symbol" w:hAnsi="Symbol" w:hint="default"/>
      </w:rPr>
    </w:lvl>
    <w:lvl w:ilvl="7" w:tplc="467A292A" w:tentative="1">
      <w:start w:val="1"/>
      <w:numFmt w:val="bullet"/>
      <w:lvlText w:val="o"/>
      <w:lvlJc w:val="left"/>
      <w:pPr>
        <w:ind w:left="6120" w:hanging="360"/>
      </w:pPr>
      <w:rPr>
        <w:rFonts w:ascii="Courier New" w:hAnsi="Courier New" w:cs="Courier New" w:hint="default"/>
      </w:rPr>
    </w:lvl>
    <w:lvl w:ilvl="8" w:tplc="9E98B39E" w:tentative="1">
      <w:start w:val="1"/>
      <w:numFmt w:val="bullet"/>
      <w:lvlText w:val=""/>
      <w:lvlJc w:val="left"/>
      <w:pPr>
        <w:ind w:left="6840" w:hanging="360"/>
      </w:pPr>
      <w:rPr>
        <w:rFonts w:ascii="Wingdings" w:hAnsi="Wingdings" w:hint="default"/>
      </w:rPr>
    </w:lvl>
  </w:abstractNum>
  <w:abstractNum w:abstractNumId="4" w15:restartNumberingAfterBreak="0">
    <w:nsid w:val="452B4E66"/>
    <w:multiLevelType w:val="hybridMultilevel"/>
    <w:tmpl w:val="E460B1F2"/>
    <w:lvl w:ilvl="0" w:tplc="7F40280E">
      <w:start w:val="1"/>
      <w:numFmt w:val="bullet"/>
      <w:lvlText w:val=""/>
      <w:lvlJc w:val="left"/>
      <w:pPr>
        <w:tabs>
          <w:tab w:val="num" w:pos="720"/>
        </w:tabs>
        <w:ind w:left="720" w:hanging="360"/>
      </w:pPr>
      <w:rPr>
        <w:rFonts w:ascii="Symbol" w:hAnsi="Symbol" w:cs="Courier New" w:hint="default"/>
      </w:rPr>
    </w:lvl>
    <w:lvl w:ilvl="1" w:tplc="FB4AFEB4" w:tentative="1">
      <w:start w:val="1"/>
      <w:numFmt w:val="bullet"/>
      <w:lvlText w:val="o"/>
      <w:lvlJc w:val="left"/>
      <w:pPr>
        <w:ind w:left="1440" w:hanging="360"/>
      </w:pPr>
      <w:rPr>
        <w:rFonts w:ascii="Courier New" w:hAnsi="Courier New" w:cs="Courier New" w:hint="default"/>
      </w:rPr>
    </w:lvl>
    <w:lvl w:ilvl="2" w:tplc="F9A83AD2" w:tentative="1">
      <w:start w:val="1"/>
      <w:numFmt w:val="bullet"/>
      <w:lvlText w:val=""/>
      <w:lvlJc w:val="left"/>
      <w:pPr>
        <w:ind w:left="2160" w:hanging="360"/>
      </w:pPr>
      <w:rPr>
        <w:rFonts w:ascii="Wingdings" w:hAnsi="Wingdings" w:hint="default"/>
      </w:rPr>
    </w:lvl>
    <w:lvl w:ilvl="3" w:tplc="D20E07E2" w:tentative="1">
      <w:start w:val="1"/>
      <w:numFmt w:val="bullet"/>
      <w:lvlText w:val=""/>
      <w:lvlJc w:val="left"/>
      <w:pPr>
        <w:ind w:left="2880" w:hanging="360"/>
      </w:pPr>
      <w:rPr>
        <w:rFonts w:ascii="Symbol" w:hAnsi="Symbol" w:hint="default"/>
      </w:rPr>
    </w:lvl>
    <w:lvl w:ilvl="4" w:tplc="AA806846" w:tentative="1">
      <w:start w:val="1"/>
      <w:numFmt w:val="bullet"/>
      <w:lvlText w:val="o"/>
      <w:lvlJc w:val="left"/>
      <w:pPr>
        <w:ind w:left="3600" w:hanging="360"/>
      </w:pPr>
      <w:rPr>
        <w:rFonts w:ascii="Courier New" w:hAnsi="Courier New" w:cs="Courier New" w:hint="default"/>
      </w:rPr>
    </w:lvl>
    <w:lvl w:ilvl="5" w:tplc="A9465178" w:tentative="1">
      <w:start w:val="1"/>
      <w:numFmt w:val="bullet"/>
      <w:lvlText w:val=""/>
      <w:lvlJc w:val="left"/>
      <w:pPr>
        <w:ind w:left="4320" w:hanging="360"/>
      </w:pPr>
      <w:rPr>
        <w:rFonts w:ascii="Wingdings" w:hAnsi="Wingdings" w:hint="default"/>
      </w:rPr>
    </w:lvl>
    <w:lvl w:ilvl="6" w:tplc="CEFAD722" w:tentative="1">
      <w:start w:val="1"/>
      <w:numFmt w:val="bullet"/>
      <w:lvlText w:val=""/>
      <w:lvlJc w:val="left"/>
      <w:pPr>
        <w:ind w:left="5040" w:hanging="360"/>
      </w:pPr>
      <w:rPr>
        <w:rFonts w:ascii="Symbol" w:hAnsi="Symbol" w:hint="default"/>
      </w:rPr>
    </w:lvl>
    <w:lvl w:ilvl="7" w:tplc="F4DE862A" w:tentative="1">
      <w:start w:val="1"/>
      <w:numFmt w:val="bullet"/>
      <w:lvlText w:val="o"/>
      <w:lvlJc w:val="left"/>
      <w:pPr>
        <w:ind w:left="5760" w:hanging="360"/>
      </w:pPr>
      <w:rPr>
        <w:rFonts w:ascii="Courier New" w:hAnsi="Courier New" w:cs="Courier New" w:hint="default"/>
      </w:rPr>
    </w:lvl>
    <w:lvl w:ilvl="8" w:tplc="9AC87C8E" w:tentative="1">
      <w:start w:val="1"/>
      <w:numFmt w:val="bullet"/>
      <w:lvlText w:val=""/>
      <w:lvlJc w:val="left"/>
      <w:pPr>
        <w:ind w:left="6480" w:hanging="360"/>
      </w:pPr>
      <w:rPr>
        <w:rFonts w:ascii="Wingdings" w:hAnsi="Wingdings" w:hint="default"/>
      </w:rPr>
    </w:lvl>
  </w:abstractNum>
  <w:abstractNum w:abstractNumId="5" w15:restartNumberingAfterBreak="0">
    <w:nsid w:val="4FB638E7"/>
    <w:multiLevelType w:val="hybridMultilevel"/>
    <w:tmpl w:val="7F10E5E0"/>
    <w:lvl w:ilvl="0" w:tplc="4E3E17AA">
      <w:start w:val="1"/>
      <w:numFmt w:val="bullet"/>
      <w:lvlText w:val=""/>
      <w:lvlJc w:val="left"/>
      <w:pPr>
        <w:tabs>
          <w:tab w:val="num" w:pos="720"/>
        </w:tabs>
        <w:ind w:left="720" w:hanging="360"/>
      </w:pPr>
      <w:rPr>
        <w:rFonts w:ascii="Symbol" w:hAnsi="Symbol" w:hint="default"/>
      </w:rPr>
    </w:lvl>
    <w:lvl w:ilvl="1" w:tplc="1938FC72" w:tentative="1">
      <w:start w:val="1"/>
      <w:numFmt w:val="bullet"/>
      <w:lvlText w:val="o"/>
      <w:lvlJc w:val="left"/>
      <w:pPr>
        <w:ind w:left="1440" w:hanging="360"/>
      </w:pPr>
      <w:rPr>
        <w:rFonts w:ascii="Courier New" w:hAnsi="Courier New" w:cs="Courier New" w:hint="default"/>
      </w:rPr>
    </w:lvl>
    <w:lvl w:ilvl="2" w:tplc="3782CC70" w:tentative="1">
      <w:start w:val="1"/>
      <w:numFmt w:val="bullet"/>
      <w:lvlText w:val=""/>
      <w:lvlJc w:val="left"/>
      <w:pPr>
        <w:ind w:left="2160" w:hanging="360"/>
      </w:pPr>
      <w:rPr>
        <w:rFonts w:ascii="Wingdings" w:hAnsi="Wingdings" w:hint="default"/>
      </w:rPr>
    </w:lvl>
    <w:lvl w:ilvl="3" w:tplc="6E203C92" w:tentative="1">
      <w:start w:val="1"/>
      <w:numFmt w:val="bullet"/>
      <w:lvlText w:val=""/>
      <w:lvlJc w:val="left"/>
      <w:pPr>
        <w:ind w:left="2880" w:hanging="360"/>
      </w:pPr>
      <w:rPr>
        <w:rFonts w:ascii="Symbol" w:hAnsi="Symbol" w:hint="default"/>
      </w:rPr>
    </w:lvl>
    <w:lvl w:ilvl="4" w:tplc="094647E0" w:tentative="1">
      <w:start w:val="1"/>
      <w:numFmt w:val="bullet"/>
      <w:lvlText w:val="o"/>
      <w:lvlJc w:val="left"/>
      <w:pPr>
        <w:ind w:left="3600" w:hanging="360"/>
      </w:pPr>
      <w:rPr>
        <w:rFonts w:ascii="Courier New" w:hAnsi="Courier New" w:cs="Courier New" w:hint="default"/>
      </w:rPr>
    </w:lvl>
    <w:lvl w:ilvl="5" w:tplc="C206D652" w:tentative="1">
      <w:start w:val="1"/>
      <w:numFmt w:val="bullet"/>
      <w:lvlText w:val=""/>
      <w:lvlJc w:val="left"/>
      <w:pPr>
        <w:ind w:left="4320" w:hanging="360"/>
      </w:pPr>
      <w:rPr>
        <w:rFonts w:ascii="Wingdings" w:hAnsi="Wingdings" w:hint="default"/>
      </w:rPr>
    </w:lvl>
    <w:lvl w:ilvl="6" w:tplc="82243C46" w:tentative="1">
      <w:start w:val="1"/>
      <w:numFmt w:val="bullet"/>
      <w:lvlText w:val=""/>
      <w:lvlJc w:val="left"/>
      <w:pPr>
        <w:ind w:left="5040" w:hanging="360"/>
      </w:pPr>
      <w:rPr>
        <w:rFonts w:ascii="Symbol" w:hAnsi="Symbol" w:hint="default"/>
      </w:rPr>
    </w:lvl>
    <w:lvl w:ilvl="7" w:tplc="C28CEDC8" w:tentative="1">
      <w:start w:val="1"/>
      <w:numFmt w:val="bullet"/>
      <w:lvlText w:val="o"/>
      <w:lvlJc w:val="left"/>
      <w:pPr>
        <w:ind w:left="5760" w:hanging="360"/>
      </w:pPr>
      <w:rPr>
        <w:rFonts w:ascii="Courier New" w:hAnsi="Courier New" w:cs="Courier New" w:hint="default"/>
      </w:rPr>
    </w:lvl>
    <w:lvl w:ilvl="8" w:tplc="9FBC6DF4" w:tentative="1">
      <w:start w:val="1"/>
      <w:numFmt w:val="bullet"/>
      <w:lvlText w:val=""/>
      <w:lvlJc w:val="left"/>
      <w:pPr>
        <w:ind w:left="6480" w:hanging="360"/>
      </w:pPr>
      <w:rPr>
        <w:rFonts w:ascii="Wingdings" w:hAnsi="Wingdings" w:hint="default"/>
      </w:rPr>
    </w:lvl>
  </w:abstractNum>
  <w:abstractNum w:abstractNumId="6" w15:restartNumberingAfterBreak="0">
    <w:nsid w:val="53A35233"/>
    <w:multiLevelType w:val="hybridMultilevel"/>
    <w:tmpl w:val="6A6AC6A0"/>
    <w:lvl w:ilvl="0" w:tplc="5CCA3646">
      <w:start w:val="1"/>
      <w:numFmt w:val="bullet"/>
      <w:lvlText w:val=""/>
      <w:lvlJc w:val="left"/>
      <w:pPr>
        <w:tabs>
          <w:tab w:val="num" w:pos="720"/>
        </w:tabs>
        <w:ind w:left="720" w:hanging="360"/>
      </w:pPr>
      <w:rPr>
        <w:rFonts w:ascii="Symbol" w:hAnsi="Symbol" w:hint="default"/>
      </w:rPr>
    </w:lvl>
    <w:lvl w:ilvl="1" w:tplc="69565E26" w:tentative="1">
      <w:start w:val="1"/>
      <w:numFmt w:val="bullet"/>
      <w:lvlText w:val="o"/>
      <w:lvlJc w:val="left"/>
      <w:pPr>
        <w:ind w:left="1440" w:hanging="360"/>
      </w:pPr>
      <w:rPr>
        <w:rFonts w:ascii="Courier New" w:hAnsi="Courier New" w:cs="Courier New" w:hint="default"/>
      </w:rPr>
    </w:lvl>
    <w:lvl w:ilvl="2" w:tplc="2DB62B2C" w:tentative="1">
      <w:start w:val="1"/>
      <w:numFmt w:val="bullet"/>
      <w:lvlText w:val=""/>
      <w:lvlJc w:val="left"/>
      <w:pPr>
        <w:ind w:left="2160" w:hanging="360"/>
      </w:pPr>
      <w:rPr>
        <w:rFonts w:ascii="Wingdings" w:hAnsi="Wingdings" w:hint="default"/>
      </w:rPr>
    </w:lvl>
    <w:lvl w:ilvl="3" w:tplc="958A42C8" w:tentative="1">
      <w:start w:val="1"/>
      <w:numFmt w:val="bullet"/>
      <w:lvlText w:val=""/>
      <w:lvlJc w:val="left"/>
      <w:pPr>
        <w:ind w:left="2880" w:hanging="360"/>
      </w:pPr>
      <w:rPr>
        <w:rFonts w:ascii="Symbol" w:hAnsi="Symbol" w:hint="default"/>
      </w:rPr>
    </w:lvl>
    <w:lvl w:ilvl="4" w:tplc="80F01F72" w:tentative="1">
      <w:start w:val="1"/>
      <w:numFmt w:val="bullet"/>
      <w:lvlText w:val="o"/>
      <w:lvlJc w:val="left"/>
      <w:pPr>
        <w:ind w:left="3600" w:hanging="360"/>
      </w:pPr>
      <w:rPr>
        <w:rFonts w:ascii="Courier New" w:hAnsi="Courier New" w:cs="Courier New" w:hint="default"/>
      </w:rPr>
    </w:lvl>
    <w:lvl w:ilvl="5" w:tplc="BD5C0D70" w:tentative="1">
      <w:start w:val="1"/>
      <w:numFmt w:val="bullet"/>
      <w:lvlText w:val=""/>
      <w:lvlJc w:val="left"/>
      <w:pPr>
        <w:ind w:left="4320" w:hanging="360"/>
      </w:pPr>
      <w:rPr>
        <w:rFonts w:ascii="Wingdings" w:hAnsi="Wingdings" w:hint="default"/>
      </w:rPr>
    </w:lvl>
    <w:lvl w:ilvl="6" w:tplc="FCD0443E" w:tentative="1">
      <w:start w:val="1"/>
      <w:numFmt w:val="bullet"/>
      <w:lvlText w:val=""/>
      <w:lvlJc w:val="left"/>
      <w:pPr>
        <w:ind w:left="5040" w:hanging="360"/>
      </w:pPr>
      <w:rPr>
        <w:rFonts w:ascii="Symbol" w:hAnsi="Symbol" w:hint="default"/>
      </w:rPr>
    </w:lvl>
    <w:lvl w:ilvl="7" w:tplc="777C5CC2" w:tentative="1">
      <w:start w:val="1"/>
      <w:numFmt w:val="bullet"/>
      <w:lvlText w:val="o"/>
      <w:lvlJc w:val="left"/>
      <w:pPr>
        <w:ind w:left="5760" w:hanging="360"/>
      </w:pPr>
      <w:rPr>
        <w:rFonts w:ascii="Courier New" w:hAnsi="Courier New" w:cs="Courier New" w:hint="default"/>
      </w:rPr>
    </w:lvl>
    <w:lvl w:ilvl="8" w:tplc="E256BF4C" w:tentative="1">
      <w:start w:val="1"/>
      <w:numFmt w:val="bullet"/>
      <w:lvlText w:val=""/>
      <w:lvlJc w:val="left"/>
      <w:pPr>
        <w:ind w:left="6480" w:hanging="360"/>
      </w:pPr>
      <w:rPr>
        <w:rFonts w:ascii="Wingdings" w:hAnsi="Wingdings" w:hint="default"/>
      </w:rPr>
    </w:lvl>
  </w:abstractNum>
  <w:abstractNum w:abstractNumId="7" w15:restartNumberingAfterBreak="0">
    <w:nsid w:val="6A9939EC"/>
    <w:multiLevelType w:val="hybridMultilevel"/>
    <w:tmpl w:val="B0E4D0FA"/>
    <w:lvl w:ilvl="0" w:tplc="A36022E0">
      <w:start w:val="1"/>
      <w:numFmt w:val="bullet"/>
      <w:lvlText w:val=""/>
      <w:lvlJc w:val="left"/>
      <w:pPr>
        <w:tabs>
          <w:tab w:val="num" w:pos="720"/>
        </w:tabs>
        <w:ind w:left="720" w:hanging="360"/>
      </w:pPr>
      <w:rPr>
        <w:rFonts w:ascii="Symbol" w:hAnsi="Symbol" w:cs="Courier New" w:hint="default"/>
      </w:rPr>
    </w:lvl>
    <w:lvl w:ilvl="1" w:tplc="43FEF784" w:tentative="1">
      <w:start w:val="1"/>
      <w:numFmt w:val="bullet"/>
      <w:lvlText w:val="o"/>
      <w:lvlJc w:val="left"/>
      <w:pPr>
        <w:ind w:left="1440" w:hanging="360"/>
      </w:pPr>
      <w:rPr>
        <w:rFonts w:ascii="Courier New" w:hAnsi="Courier New" w:cs="Courier New" w:hint="default"/>
      </w:rPr>
    </w:lvl>
    <w:lvl w:ilvl="2" w:tplc="10562226" w:tentative="1">
      <w:start w:val="1"/>
      <w:numFmt w:val="bullet"/>
      <w:lvlText w:val=""/>
      <w:lvlJc w:val="left"/>
      <w:pPr>
        <w:ind w:left="2160" w:hanging="360"/>
      </w:pPr>
      <w:rPr>
        <w:rFonts w:ascii="Wingdings" w:hAnsi="Wingdings" w:hint="default"/>
      </w:rPr>
    </w:lvl>
    <w:lvl w:ilvl="3" w:tplc="56487362" w:tentative="1">
      <w:start w:val="1"/>
      <w:numFmt w:val="bullet"/>
      <w:lvlText w:val=""/>
      <w:lvlJc w:val="left"/>
      <w:pPr>
        <w:ind w:left="2880" w:hanging="360"/>
      </w:pPr>
      <w:rPr>
        <w:rFonts w:ascii="Symbol" w:hAnsi="Symbol" w:hint="default"/>
      </w:rPr>
    </w:lvl>
    <w:lvl w:ilvl="4" w:tplc="F182A1D0" w:tentative="1">
      <w:start w:val="1"/>
      <w:numFmt w:val="bullet"/>
      <w:lvlText w:val="o"/>
      <w:lvlJc w:val="left"/>
      <w:pPr>
        <w:ind w:left="3600" w:hanging="360"/>
      </w:pPr>
      <w:rPr>
        <w:rFonts w:ascii="Courier New" w:hAnsi="Courier New" w:cs="Courier New" w:hint="default"/>
      </w:rPr>
    </w:lvl>
    <w:lvl w:ilvl="5" w:tplc="3796D4E4" w:tentative="1">
      <w:start w:val="1"/>
      <w:numFmt w:val="bullet"/>
      <w:lvlText w:val=""/>
      <w:lvlJc w:val="left"/>
      <w:pPr>
        <w:ind w:left="4320" w:hanging="360"/>
      </w:pPr>
      <w:rPr>
        <w:rFonts w:ascii="Wingdings" w:hAnsi="Wingdings" w:hint="default"/>
      </w:rPr>
    </w:lvl>
    <w:lvl w:ilvl="6" w:tplc="E3E672EE" w:tentative="1">
      <w:start w:val="1"/>
      <w:numFmt w:val="bullet"/>
      <w:lvlText w:val=""/>
      <w:lvlJc w:val="left"/>
      <w:pPr>
        <w:ind w:left="5040" w:hanging="360"/>
      </w:pPr>
      <w:rPr>
        <w:rFonts w:ascii="Symbol" w:hAnsi="Symbol" w:hint="default"/>
      </w:rPr>
    </w:lvl>
    <w:lvl w:ilvl="7" w:tplc="9572AA68" w:tentative="1">
      <w:start w:val="1"/>
      <w:numFmt w:val="bullet"/>
      <w:lvlText w:val="o"/>
      <w:lvlJc w:val="left"/>
      <w:pPr>
        <w:ind w:left="5760" w:hanging="360"/>
      </w:pPr>
      <w:rPr>
        <w:rFonts w:ascii="Courier New" w:hAnsi="Courier New" w:cs="Courier New" w:hint="default"/>
      </w:rPr>
    </w:lvl>
    <w:lvl w:ilvl="8" w:tplc="DED8B3E6" w:tentative="1">
      <w:start w:val="1"/>
      <w:numFmt w:val="bullet"/>
      <w:lvlText w:val=""/>
      <w:lvlJc w:val="left"/>
      <w:pPr>
        <w:ind w:left="6480" w:hanging="360"/>
      </w:pPr>
      <w:rPr>
        <w:rFonts w:ascii="Wingdings" w:hAnsi="Wingdings" w:hint="default"/>
      </w:rPr>
    </w:lvl>
  </w:abstractNum>
  <w:abstractNum w:abstractNumId="8" w15:restartNumberingAfterBreak="0">
    <w:nsid w:val="6AF160B8"/>
    <w:multiLevelType w:val="hybridMultilevel"/>
    <w:tmpl w:val="6950AD12"/>
    <w:lvl w:ilvl="0" w:tplc="AF2E1EDA">
      <w:start w:val="1"/>
      <w:numFmt w:val="bullet"/>
      <w:lvlText w:val="o"/>
      <w:lvlJc w:val="left"/>
      <w:pPr>
        <w:ind w:left="720" w:hanging="360"/>
      </w:pPr>
      <w:rPr>
        <w:rFonts w:ascii="Courier New" w:hAnsi="Courier New" w:cs="Courier New" w:hint="default"/>
      </w:rPr>
    </w:lvl>
    <w:lvl w:ilvl="1" w:tplc="D13207FA" w:tentative="1">
      <w:start w:val="1"/>
      <w:numFmt w:val="bullet"/>
      <w:lvlText w:val="o"/>
      <w:lvlJc w:val="left"/>
      <w:pPr>
        <w:ind w:left="1440" w:hanging="360"/>
      </w:pPr>
      <w:rPr>
        <w:rFonts w:ascii="Courier New" w:hAnsi="Courier New" w:cs="Courier New" w:hint="default"/>
      </w:rPr>
    </w:lvl>
    <w:lvl w:ilvl="2" w:tplc="820A5BE8" w:tentative="1">
      <w:start w:val="1"/>
      <w:numFmt w:val="bullet"/>
      <w:lvlText w:val=""/>
      <w:lvlJc w:val="left"/>
      <w:pPr>
        <w:ind w:left="2160" w:hanging="360"/>
      </w:pPr>
      <w:rPr>
        <w:rFonts w:ascii="Wingdings" w:hAnsi="Wingdings" w:hint="default"/>
      </w:rPr>
    </w:lvl>
    <w:lvl w:ilvl="3" w:tplc="4F56086A" w:tentative="1">
      <w:start w:val="1"/>
      <w:numFmt w:val="bullet"/>
      <w:lvlText w:val=""/>
      <w:lvlJc w:val="left"/>
      <w:pPr>
        <w:ind w:left="2880" w:hanging="360"/>
      </w:pPr>
      <w:rPr>
        <w:rFonts w:ascii="Symbol" w:hAnsi="Symbol" w:hint="default"/>
      </w:rPr>
    </w:lvl>
    <w:lvl w:ilvl="4" w:tplc="3644463A" w:tentative="1">
      <w:start w:val="1"/>
      <w:numFmt w:val="bullet"/>
      <w:lvlText w:val="o"/>
      <w:lvlJc w:val="left"/>
      <w:pPr>
        <w:ind w:left="3600" w:hanging="360"/>
      </w:pPr>
      <w:rPr>
        <w:rFonts w:ascii="Courier New" w:hAnsi="Courier New" w:cs="Courier New" w:hint="default"/>
      </w:rPr>
    </w:lvl>
    <w:lvl w:ilvl="5" w:tplc="8F1CB74E" w:tentative="1">
      <w:start w:val="1"/>
      <w:numFmt w:val="bullet"/>
      <w:lvlText w:val=""/>
      <w:lvlJc w:val="left"/>
      <w:pPr>
        <w:ind w:left="4320" w:hanging="360"/>
      </w:pPr>
      <w:rPr>
        <w:rFonts w:ascii="Wingdings" w:hAnsi="Wingdings" w:hint="default"/>
      </w:rPr>
    </w:lvl>
    <w:lvl w:ilvl="6" w:tplc="B2D8BF94" w:tentative="1">
      <w:start w:val="1"/>
      <w:numFmt w:val="bullet"/>
      <w:lvlText w:val=""/>
      <w:lvlJc w:val="left"/>
      <w:pPr>
        <w:ind w:left="5040" w:hanging="360"/>
      </w:pPr>
      <w:rPr>
        <w:rFonts w:ascii="Symbol" w:hAnsi="Symbol" w:hint="default"/>
      </w:rPr>
    </w:lvl>
    <w:lvl w:ilvl="7" w:tplc="1A741D2E" w:tentative="1">
      <w:start w:val="1"/>
      <w:numFmt w:val="bullet"/>
      <w:lvlText w:val="o"/>
      <w:lvlJc w:val="left"/>
      <w:pPr>
        <w:ind w:left="5760" w:hanging="360"/>
      </w:pPr>
      <w:rPr>
        <w:rFonts w:ascii="Courier New" w:hAnsi="Courier New" w:cs="Courier New" w:hint="default"/>
      </w:rPr>
    </w:lvl>
    <w:lvl w:ilvl="8" w:tplc="DE561464" w:tentative="1">
      <w:start w:val="1"/>
      <w:numFmt w:val="bullet"/>
      <w:lvlText w:val=""/>
      <w:lvlJc w:val="left"/>
      <w:pPr>
        <w:ind w:left="6480" w:hanging="360"/>
      </w:pPr>
      <w:rPr>
        <w:rFonts w:ascii="Wingdings" w:hAnsi="Wingdings" w:hint="default"/>
      </w:rPr>
    </w:lvl>
  </w:abstractNum>
  <w:abstractNum w:abstractNumId="9" w15:restartNumberingAfterBreak="0">
    <w:nsid w:val="6F3B6D5A"/>
    <w:multiLevelType w:val="hybridMultilevel"/>
    <w:tmpl w:val="EB04BF3A"/>
    <w:lvl w:ilvl="0" w:tplc="71FAF0FC">
      <w:start w:val="1"/>
      <w:numFmt w:val="bullet"/>
      <w:lvlText w:val=""/>
      <w:lvlJc w:val="left"/>
      <w:pPr>
        <w:tabs>
          <w:tab w:val="num" w:pos="720"/>
        </w:tabs>
        <w:ind w:left="720" w:hanging="360"/>
      </w:pPr>
      <w:rPr>
        <w:rFonts w:ascii="Symbol" w:hAnsi="Symbol" w:hint="default"/>
      </w:rPr>
    </w:lvl>
    <w:lvl w:ilvl="1" w:tplc="72E2C346" w:tentative="1">
      <w:start w:val="1"/>
      <w:numFmt w:val="bullet"/>
      <w:lvlText w:val="o"/>
      <w:lvlJc w:val="left"/>
      <w:pPr>
        <w:ind w:left="1440" w:hanging="360"/>
      </w:pPr>
      <w:rPr>
        <w:rFonts w:ascii="Courier New" w:hAnsi="Courier New" w:cs="Courier New" w:hint="default"/>
      </w:rPr>
    </w:lvl>
    <w:lvl w:ilvl="2" w:tplc="D3B66B7C" w:tentative="1">
      <w:start w:val="1"/>
      <w:numFmt w:val="bullet"/>
      <w:lvlText w:val=""/>
      <w:lvlJc w:val="left"/>
      <w:pPr>
        <w:ind w:left="2160" w:hanging="360"/>
      </w:pPr>
      <w:rPr>
        <w:rFonts w:ascii="Wingdings" w:hAnsi="Wingdings" w:hint="default"/>
      </w:rPr>
    </w:lvl>
    <w:lvl w:ilvl="3" w:tplc="E0EC4DE6" w:tentative="1">
      <w:start w:val="1"/>
      <w:numFmt w:val="bullet"/>
      <w:lvlText w:val=""/>
      <w:lvlJc w:val="left"/>
      <w:pPr>
        <w:ind w:left="2880" w:hanging="360"/>
      </w:pPr>
      <w:rPr>
        <w:rFonts w:ascii="Symbol" w:hAnsi="Symbol" w:hint="default"/>
      </w:rPr>
    </w:lvl>
    <w:lvl w:ilvl="4" w:tplc="CDACE5B2" w:tentative="1">
      <w:start w:val="1"/>
      <w:numFmt w:val="bullet"/>
      <w:lvlText w:val="o"/>
      <w:lvlJc w:val="left"/>
      <w:pPr>
        <w:ind w:left="3600" w:hanging="360"/>
      </w:pPr>
      <w:rPr>
        <w:rFonts w:ascii="Courier New" w:hAnsi="Courier New" w:cs="Courier New" w:hint="default"/>
      </w:rPr>
    </w:lvl>
    <w:lvl w:ilvl="5" w:tplc="5E322956" w:tentative="1">
      <w:start w:val="1"/>
      <w:numFmt w:val="bullet"/>
      <w:lvlText w:val=""/>
      <w:lvlJc w:val="left"/>
      <w:pPr>
        <w:ind w:left="4320" w:hanging="360"/>
      </w:pPr>
      <w:rPr>
        <w:rFonts w:ascii="Wingdings" w:hAnsi="Wingdings" w:hint="default"/>
      </w:rPr>
    </w:lvl>
    <w:lvl w:ilvl="6" w:tplc="26C6E240" w:tentative="1">
      <w:start w:val="1"/>
      <w:numFmt w:val="bullet"/>
      <w:lvlText w:val=""/>
      <w:lvlJc w:val="left"/>
      <w:pPr>
        <w:ind w:left="5040" w:hanging="360"/>
      </w:pPr>
      <w:rPr>
        <w:rFonts w:ascii="Symbol" w:hAnsi="Symbol" w:hint="default"/>
      </w:rPr>
    </w:lvl>
    <w:lvl w:ilvl="7" w:tplc="73EA6E3A" w:tentative="1">
      <w:start w:val="1"/>
      <w:numFmt w:val="bullet"/>
      <w:lvlText w:val="o"/>
      <w:lvlJc w:val="left"/>
      <w:pPr>
        <w:ind w:left="5760" w:hanging="360"/>
      </w:pPr>
      <w:rPr>
        <w:rFonts w:ascii="Courier New" w:hAnsi="Courier New" w:cs="Courier New" w:hint="default"/>
      </w:rPr>
    </w:lvl>
    <w:lvl w:ilvl="8" w:tplc="011C0918" w:tentative="1">
      <w:start w:val="1"/>
      <w:numFmt w:val="bullet"/>
      <w:lvlText w:val=""/>
      <w:lvlJc w:val="left"/>
      <w:pPr>
        <w:ind w:left="6480" w:hanging="360"/>
      </w:pPr>
      <w:rPr>
        <w:rFonts w:ascii="Wingdings" w:hAnsi="Wingdings" w:hint="default"/>
      </w:rPr>
    </w:lvl>
  </w:abstractNum>
  <w:abstractNum w:abstractNumId="10" w15:restartNumberingAfterBreak="0">
    <w:nsid w:val="70C63643"/>
    <w:multiLevelType w:val="hybridMultilevel"/>
    <w:tmpl w:val="AE4C2DB6"/>
    <w:lvl w:ilvl="0" w:tplc="CA2EE86A">
      <w:start w:val="1"/>
      <w:numFmt w:val="bullet"/>
      <w:lvlText w:val=""/>
      <w:lvlJc w:val="left"/>
      <w:pPr>
        <w:tabs>
          <w:tab w:val="num" w:pos="720"/>
        </w:tabs>
        <w:ind w:left="720" w:hanging="360"/>
      </w:pPr>
      <w:rPr>
        <w:rFonts w:ascii="Symbol" w:hAnsi="Symbol" w:hint="default"/>
      </w:rPr>
    </w:lvl>
    <w:lvl w:ilvl="1" w:tplc="A7FE5128" w:tentative="1">
      <w:start w:val="1"/>
      <w:numFmt w:val="bullet"/>
      <w:lvlText w:val="o"/>
      <w:lvlJc w:val="left"/>
      <w:pPr>
        <w:ind w:left="1440" w:hanging="360"/>
      </w:pPr>
      <w:rPr>
        <w:rFonts w:ascii="Courier New" w:hAnsi="Courier New" w:cs="Courier New" w:hint="default"/>
      </w:rPr>
    </w:lvl>
    <w:lvl w:ilvl="2" w:tplc="CB004042" w:tentative="1">
      <w:start w:val="1"/>
      <w:numFmt w:val="bullet"/>
      <w:lvlText w:val=""/>
      <w:lvlJc w:val="left"/>
      <w:pPr>
        <w:ind w:left="2160" w:hanging="360"/>
      </w:pPr>
      <w:rPr>
        <w:rFonts w:ascii="Wingdings" w:hAnsi="Wingdings" w:hint="default"/>
      </w:rPr>
    </w:lvl>
    <w:lvl w:ilvl="3" w:tplc="78EA0CB2" w:tentative="1">
      <w:start w:val="1"/>
      <w:numFmt w:val="bullet"/>
      <w:lvlText w:val=""/>
      <w:lvlJc w:val="left"/>
      <w:pPr>
        <w:ind w:left="2880" w:hanging="360"/>
      </w:pPr>
      <w:rPr>
        <w:rFonts w:ascii="Symbol" w:hAnsi="Symbol" w:hint="default"/>
      </w:rPr>
    </w:lvl>
    <w:lvl w:ilvl="4" w:tplc="61F6A7CC" w:tentative="1">
      <w:start w:val="1"/>
      <w:numFmt w:val="bullet"/>
      <w:lvlText w:val="o"/>
      <w:lvlJc w:val="left"/>
      <w:pPr>
        <w:ind w:left="3600" w:hanging="360"/>
      </w:pPr>
      <w:rPr>
        <w:rFonts w:ascii="Courier New" w:hAnsi="Courier New" w:cs="Courier New" w:hint="default"/>
      </w:rPr>
    </w:lvl>
    <w:lvl w:ilvl="5" w:tplc="CC88343A" w:tentative="1">
      <w:start w:val="1"/>
      <w:numFmt w:val="bullet"/>
      <w:lvlText w:val=""/>
      <w:lvlJc w:val="left"/>
      <w:pPr>
        <w:ind w:left="4320" w:hanging="360"/>
      </w:pPr>
      <w:rPr>
        <w:rFonts w:ascii="Wingdings" w:hAnsi="Wingdings" w:hint="default"/>
      </w:rPr>
    </w:lvl>
    <w:lvl w:ilvl="6" w:tplc="E13EB9B4" w:tentative="1">
      <w:start w:val="1"/>
      <w:numFmt w:val="bullet"/>
      <w:lvlText w:val=""/>
      <w:lvlJc w:val="left"/>
      <w:pPr>
        <w:ind w:left="5040" w:hanging="360"/>
      </w:pPr>
      <w:rPr>
        <w:rFonts w:ascii="Symbol" w:hAnsi="Symbol" w:hint="default"/>
      </w:rPr>
    </w:lvl>
    <w:lvl w:ilvl="7" w:tplc="D8501E3E" w:tentative="1">
      <w:start w:val="1"/>
      <w:numFmt w:val="bullet"/>
      <w:lvlText w:val="o"/>
      <w:lvlJc w:val="left"/>
      <w:pPr>
        <w:ind w:left="5760" w:hanging="360"/>
      </w:pPr>
      <w:rPr>
        <w:rFonts w:ascii="Courier New" w:hAnsi="Courier New" w:cs="Courier New" w:hint="default"/>
      </w:rPr>
    </w:lvl>
    <w:lvl w:ilvl="8" w:tplc="84D09A88" w:tentative="1">
      <w:start w:val="1"/>
      <w:numFmt w:val="bullet"/>
      <w:lvlText w:val=""/>
      <w:lvlJc w:val="left"/>
      <w:pPr>
        <w:ind w:left="6480" w:hanging="360"/>
      </w:pPr>
      <w:rPr>
        <w:rFonts w:ascii="Wingdings" w:hAnsi="Wingdings" w:hint="default"/>
      </w:rPr>
    </w:lvl>
  </w:abstractNum>
  <w:abstractNum w:abstractNumId="11" w15:restartNumberingAfterBreak="0">
    <w:nsid w:val="73560C3C"/>
    <w:multiLevelType w:val="hybridMultilevel"/>
    <w:tmpl w:val="2258F2F0"/>
    <w:lvl w:ilvl="0" w:tplc="69929312">
      <w:start w:val="1"/>
      <w:numFmt w:val="bullet"/>
      <w:lvlText w:val=""/>
      <w:lvlJc w:val="left"/>
      <w:pPr>
        <w:tabs>
          <w:tab w:val="num" w:pos="720"/>
        </w:tabs>
        <w:ind w:left="720" w:hanging="360"/>
      </w:pPr>
      <w:rPr>
        <w:rFonts w:ascii="Symbol" w:hAnsi="Symbol" w:hint="default"/>
      </w:rPr>
    </w:lvl>
    <w:lvl w:ilvl="1" w:tplc="B10A6DE6" w:tentative="1">
      <w:start w:val="1"/>
      <w:numFmt w:val="bullet"/>
      <w:lvlText w:val="o"/>
      <w:lvlJc w:val="left"/>
      <w:pPr>
        <w:ind w:left="1440" w:hanging="360"/>
      </w:pPr>
      <w:rPr>
        <w:rFonts w:ascii="Courier New" w:hAnsi="Courier New" w:cs="Courier New" w:hint="default"/>
      </w:rPr>
    </w:lvl>
    <w:lvl w:ilvl="2" w:tplc="6A98DB80" w:tentative="1">
      <w:start w:val="1"/>
      <w:numFmt w:val="bullet"/>
      <w:lvlText w:val=""/>
      <w:lvlJc w:val="left"/>
      <w:pPr>
        <w:ind w:left="2160" w:hanging="360"/>
      </w:pPr>
      <w:rPr>
        <w:rFonts w:ascii="Wingdings" w:hAnsi="Wingdings" w:hint="default"/>
      </w:rPr>
    </w:lvl>
    <w:lvl w:ilvl="3" w:tplc="3D4E3A7C" w:tentative="1">
      <w:start w:val="1"/>
      <w:numFmt w:val="bullet"/>
      <w:lvlText w:val=""/>
      <w:lvlJc w:val="left"/>
      <w:pPr>
        <w:ind w:left="2880" w:hanging="360"/>
      </w:pPr>
      <w:rPr>
        <w:rFonts w:ascii="Symbol" w:hAnsi="Symbol" w:hint="default"/>
      </w:rPr>
    </w:lvl>
    <w:lvl w:ilvl="4" w:tplc="F860FEEC" w:tentative="1">
      <w:start w:val="1"/>
      <w:numFmt w:val="bullet"/>
      <w:lvlText w:val="o"/>
      <w:lvlJc w:val="left"/>
      <w:pPr>
        <w:ind w:left="3600" w:hanging="360"/>
      </w:pPr>
      <w:rPr>
        <w:rFonts w:ascii="Courier New" w:hAnsi="Courier New" w:cs="Courier New" w:hint="default"/>
      </w:rPr>
    </w:lvl>
    <w:lvl w:ilvl="5" w:tplc="57B4F2DE" w:tentative="1">
      <w:start w:val="1"/>
      <w:numFmt w:val="bullet"/>
      <w:lvlText w:val=""/>
      <w:lvlJc w:val="left"/>
      <w:pPr>
        <w:ind w:left="4320" w:hanging="360"/>
      </w:pPr>
      <w:rPr>
        <w:rFonts w:ascii="Wingdings" w:hAnsi="Wingdings" w:hint="default"/>
      </w:rPr>
    </w:lvl>
    <w:lvl w:ilvl="6" w:tplc="E6B8DCD4" w:tentative="1">
      <w:start w:val="1"/>
      <w:numFmt w:val="bullet"/>
      <w:lvlText w:val=""/>
      <w:lvlJc w:val="left"/>
      <w:pPr>
        <w:ind w:left="5040" w:hanging="360"/>
      </w:pPr>
      <w:rPr>
        <w:rFonts w:ascii="Symbol" w:hAnsi="Symbol" w:hint="default"/>
      </w:rPr>
    </w:lvl>
    <w:lvl w:ilvl="7" w:tplc="5F721D1C" w:tentative="1">
      <w:start w:val="1"/>
      <w:numFmt w:val="bullet"/>
      <w:lvlText w:val="o"/>
      <w:lvlJc w:val="left"/>
      <w:pPr>
        <w:ind w:left="5760" w:hanging="360"/>
      </w:pPr>
      <w:rPr>
        <w:rFonts w:ascii="Courier New" w:hAnsi="Courier New" w:cs="Courier New" w:hint="default"/>
      </w:rPr>
    </w:lvl>
    <w:lvl w:ilvl="8" w:tplc="42FE7ACE" w:tentative="1">
      <w:start w:val="1"/>
      <w:numFmt w:val="bullet"/>
      <w:lvlText w:val=""/>
      <w:lvlJc w:val="left"/>
      <w:pPr>
        <w:ind w:left="6480" w:hanging="360"/>
      </w:pPr>
      <w:rPr>
        <w:rFonts w:ascii="Wingdings" w:hAnsi="Wingdings" w:hint="default"/>
      </w:rPr>
    </w:lvl>
  </w:abstractNum>
  <w:abstractNum w:abstractNumId="12" w15:restartNumberingAfterBreak="0">
    <w:nsid w:val="7D1A1466"/>
    <w:multiLevelType w:val="hybridMultilevel"/>
    <w:tmpl w:val="77206D24"/>
    <w:lvl w:ilvl="0" w:tplc="94DEA5AE">
      <w:start w:val="1"/>
      <w:numFmt w:val="bullet"/>
      <w:lvlText w:val=""/>
      <w:lvlJc w:val="left"/>
      <w:pPr>
        <w:tabs>
          <w:tab w:val="num" w:pos="778"/>
        </w:tabs>
        <w:ind w:left="778" w:hanging="360"/>
      </w:pPr>
      <w:rPr>
        <w:rFonts w:ascii="Symbol" w:hAnsi="Symbol" w:hint="default"/>
      </w:rPr>
    </w:lvl>
    <w:lvl w:ilvl="1" w:tplc="941C942E" w:tentative="1">
      <w:start w:val="1"/>
      <w:numFmt w:val="bullet"/>
      <w:lvlText w:val="o"/>
      <w:lvlJc w:val="left"/>
      <w:pPr>
        <w:ind w:left="1498" w:hanging="360"/>
      </w:pPr>
      <w:rPr>
        <w:rFonts w:ascii="Courier New" w:hAnsi="Courier New" w:cs="Courier New" w:hint="default"/>
      </w:rPr>
    </w:lvl>
    <w:lvl w:ilvl="2" w:tplc="302681BE" w:tentative="1">
      <w:start w:val="1"/>
      <w:numFmt w:val="bullet"/>
      <w:lvlText w:val=""/>
      <w:lvlJc w:val="left"/>
      <w:pPr>
        <w:ind w:left="2218" w:hanging="360"/>
      </w:pPr>
      <w:rPr>
        <w:rFonts w:ascii="Wingdings" w:hAnsi="Wingdings" w:hint="default"/>
      </w:rPr>
    </w:lvl>
    <w:lvl w:ilvl="3" w:tplc="FC143F22" w:tentative="1">
      <w:start w:val="1"/>
      <w:numFmt w:val="bullet"/>
      <w:lvlText w:val=""/>
      <w:lvlJc w:val="left"/>
      <w:pPr>
        <w:ind w:left="2938" w:hanging="360"/>
      </w:pPr>
      <w:rPr>
        <w:rFonts w:ascii="Symbol" w:hAnsi="Symbol" w:hint="default"/>
      </w:rPr>
    </w:lvl>
    <w:lvl w:ilvl="4" w:tplc="895AA300" w:tentative="1">
      <w:start w:val="1"/>
      <w:numFmt w:val="bullet"/>
      <w:lvlText w:val="o"/>
      <w:lvlJc w:val="left"/>
      <w:pPr>
        <w:ind w:left="3658" w:hanging="360"/>
      </w:pPr>
      <w:rPr>
        <w:rFonts w:ascii="Courier New" w:hAnsi="Courier New" w:cs="Courier New" w:hint="default"/>
      </w:rPr>
    </w:lvl>
    <w:lvl w:ilvl="5" w:tplc="B754AC6A" w:tentative="1">
      <w:start w:val="1"/>
      <w:numFmt w:val="bullet"/>
      <w:lvlText w:val=""/>
      <w:lvlJc w:val="left"/>
      <w:pPr>
        <w:ind w:left="4378" w:hanging="360"/>
      </w:pPr>
      <w:rPr>
        <w:rFonts w:ascii="Wingdings" w:hAnsi="Wingdings" w:hint="default"/>
      </w:rPr>
    </w:lvl>
    <w:lvl w:ilvl="6" w:tplc="DAB60416" w:tentative="1">
      <w:start w:val="1"/>
      <w:numFmt w:val="bullet"/>
      <w:lvlText w:val=""/>
      <w:lvlJc w:val="left"/>
      <w:pPr>
        <w:ind w:left="5098" w:hanging="360"/>
      </w:pPr>
      <w:rPr>
        <w:rFonts w:ascii="Symbol" w:hAnsi="Symbol" w:hint="default"/>
      </w:rPr>
    </w:lvl>
    <w:lvl w:ilvl="7" w:tplc="0F0C899A" w:tentative="1">
      <w:start w:val="1"/>
      <w:numFmt w:val="bullet"/>
      <w:lvlText w:val="o"/>
      <w:lvlJc w:val="left"/>
      <w:pPr>
        <w:ind w:left="5818" w:hanging="360"/>
      </w:pPr>
      <w:rPr>
        <w:rFonts w:ascii="Courier New" w:hAnsi="Courier New" w:cs="Courier New" w:hint="default"/>
      </w:rPr>
    </w:lvl>
    <w:lvl w:ilvl="8" w:tplc="4EC673BA" w:tentative="1">
      <w:start w:val="1"/>
      <w:numFmt w:val="bullet"/>
      <w:lvlText w:val=""/>
      <w:lvlJc w:val="left"/>
      <w:pPr>
        <w:ind w:left="6538" w:hanging="360"/>
      </w:pPr>
      <w:rPr>
        <w:rFonts w:ascii="Wingdings" w:hAnsi="Wingdings" w:hint="default"/>
      </w:rPr>
    </w:lvl>
  </w:abstractNum>
  <w:abstractNum w:abstractNumId="13" w15:restartNumberingAfterBreak="0">
    <w:nsid w:val="7E43349D"/>
    <w:multiLevelType w:val="hybridMultilevel"/>
    <w:tmpl w:val="4120C630"/>
    <w:lvl w:ilvl="0" w:tplc="12B04690">
      <w:start w:val="1"/>
      <w:numFmt w:val="bullet"/>
      <w:lvlText w:val=""/>
      <w:lvlJc w:val="left"/>
      <w:pPr>
        <w:tabs>
          <w:tab w:val="num" w:pos="720"/>
        </w:tabs>
        <w:ind w:left="720" w:hanging="360"/>
      </w:pPr>
      <w:rPr>
        <w:rFonts w:ascii="Symbol" w:hAnsi="Symbol" w:hint="default"/>
      </w:rPr>
    </w:lvl>
    <w:lvl w:ilvl="1" w:tplc="6D1ADE54" w:tentative="1">
      <w:start w:val="1"/>
      <w:numFmt w:val="bullet"/>
      <w:lvlText w:val="o"/>
      <w:lvlJc w:val="left"/>
      <w:pPr>
        <w:ind w:left="1440" w:hanging="360"/>
      </w:pPr>
      <w:rPr>
        <w:rFonts w:ascii="Courier New" w:hAnsi="Courier New" w:cs="Courier New" w:hint="default"/>
      </w:rPr>
    </w:lvl>
    <w:lvl w:ilvl="2" w:tplc="CD8E78A8" w:tentative="1">
      <w:start w:val="1"/>
      <w:numFmt w:val="bullet"/>
      <w:lvlText w:val=""/>
      <w:lvlJc w:val="left"/>
      <w:pPr>
        <w:ind w:left="2160" w:hanging="360"/>
      </w:pPr>
      <w:rPr>
        <w:rFonts w:ascii="Wingdings" w:hAnsi="Wingdings" w:hint="default"/>
      </w:rPr>
    </w:lvl>
    <w:lvl w:ilvl="3" w:tplc="1FDA5488" w:tentative="1">
      <w:start w:val="1"/>
      <w:numFmt w:val="bullet"/>
      <w:lvlText w:val=""/>
      <w:lvlJc w:val="left"/>
      <w:pPr>
        <w:ind w:left="2880" w:hanging="360"/>
      </w:pPr>
      <w:rPr>
        <w:rFonts w:ascii="Symbol" w:hAnsi="Symbol" w:hint="default"/>
      </w:rPr>
    </w:lvl>
    <w:lvl w:ilvl="4" w:tplc="3FEEFCF8" w:tentative="1">
      <w:start w:val="1"/>
      <w:numFmt w:val="bullet"/>
      <w:lvlText w:val="o"/>
      <w:lvlJc w:val="left"/>
      <w:pPr>
        <w:ind w:left="3600" w:hanging="360"/>
      </w:pPr>
      <w:rPr>
        <w:rFonts w:ascii="Courier New" w:hAnsi="Courier New" w:cs="Courier New" w:hint="default"/>
      </w:rPr>
    </w:lvl>
    <w:lvl w:ilvl="5" w:tplc="676AE1C2" w:tentative="1">
      <w:start w:val="1"/>
      <w:numFmt w:val="bullet"/>
      <w:lvlText w:val=""/>
      <w:lvlJc w:val="left"/>
      <w:pPr>
        <w:ind w:left="4320" w:hanging="360"/>
      </w:pPr>
      <w:rPr>
        <w:rFonts w:ascii="Wingdings" w:hAnsi="Wingdings" w:hint="default"/>
      </w:rPr>
    </w:lvl>
    <w:lvl w:ilvl="6" w:tplc="89B44E54" w:tentative="1">
      <w:start w:val="1"/>
      <w:numFmt w:val="bullet"/>
      <w:lvlText w:val=""/>
      <w:lvlJc w:val="left"/>
      <w:pPr>
        <w:ind w:left="5040" w:hanging="360"/>
      </w:pPr>
      <w:rPr>
        <w:rFonts w:ascii="Symbol" w:hAnsi="Symbol" w:hint="default"/>
      </w:rPr>
    </w:lvl>
    <w:lvl w:ilvl="7" w:tplc="57249316" w:tentative="1">
      <w:start w:val="1"/>
      <w:numFmt w:val="bullet"/>
      <w:lvlText w:val="o"/>
      <w:lvlJc w:val="left"/>
      <w:pPr>
        <w:ind w:left="5760" w:hanging="360"/>
      </w:pPr>
      <w:rPr>
        <w:rFonts w:ascii="Courier New" w:hAnsi="Courier New" w:cs="Courier New" w:hint="default"/>
      </w:rPr>
    </w:lvl>
    <w:lvl w:ilvl="8" w:tplc="4B64A0A0"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6"/>
  </w:num>
  <w:num w:numId="5">
    <w:abstractNumId w:val="13"/>
  </w:num>
  <w:num w:numId="6">
    <w:abstractNumId w:val="5"/>
  </w:num>
  <w:num w:numId="7">
    <w:abstractNumId w:val="11"/>
  </w:num>
  <w:num w:numId="8">
    <w:abstractNumId w:val="9"/>
  </w:num>
  <w:num w:numId="9">
    <w:abstractNumId w:val="1"/>
  </w:num>
  <w:num w:numId="10">
    <w:abstractNumId w:val="10"/>
  </w:num>
  <w:num w:numId="11">
    <w:abstractNumId w:val="8"/>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D0"/>
    <w:rsid w:val="0000099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3D6"/>
    <w:rsid w:val="000236C1"/>
    <w:rsid w:val="000236EC"/>
    <w:rsid w:val="0002413D"/>
    <w:rsid w:val="000249F2"/>
    <w:rsid w:val="00027709"/>
    <w:rsid w:val="00027E81"/>
    <w:rsid w:val="00030AD8"/>
    <w:rsid w:val="0003107A"/>
    <w:rsid w:val="00031C95"/>
    <w:rsid w:val="000327BD"/>
    <w:rsid w:val="000330D4"/>
    <w:rsid w:val="0003572D"/>
    <w:rsid w:val="00035DB0"/>
    <w:rsid w:val="00037088"/>
    <w:rsid w:val="000400D5"/>
    <w:rsid w:val="00043B84"/>
    <w:rsid w:val="0004512B"/>
    <w:rsid w:val="000463F0"/>
    <w:rsid w:val="00046987"/>
    <w:rsid w:val="00046BDA"/>
    <w:rsid w:val="0004762E"/>
    <w:rsid w:val="00051D8C"/>
    <w:rsid w:val="00052335"/>
    <w:rsid w:val="000532BD"/>
    <w:rsid w:val="00055C12"/>
    <w:rsid w:val="000608B0"/>
    <w:rsid w:val="0006104C"/>
    <w:rsid w:val="00064BF2"/>
    <w:rsid w:val="000667BA"/>
    <w:rsid w:val="000676A7"/>
    <w:rsid w:val="00071BA5"/>
    <w:rsid w:val="00073914"/>
    <w:rsid w:val="00074236"/>
    <w:rsid w:val="00074374"/>
    <w:rsid w:val="000746BD"/>
    <w:rsid w:val="0007567B"/>
    <w:rsid w:val="00076D7D"/>
    <w:rsid w:val="00080D95"/>
    <w:rsid w:val="00090E6B"/>
    <w:rsid w:val="00091B2C"/>
    <w:rsid w:val="00092ABC"/>
    <w:rsid w:val="00097AAF"/>
    <w:rsid w:val="00097D13"/>
    <w:rsid w:val="000A4893"/>
    <w:rsid w:val="000A54E0"/>
    <w:rsid w:val="000A72C4"/>
    <w:rsid w:val="000A7E7C"/>
    <w:rsid w:val="000B1486"/>
    <w:rsid w:val="000B3E61"/>
    <w:rsid w:val="000B54AF"/>
    <w:rsid w:val="000B6090"/>
    <w:rsid w:val="000B6FEE"/>
    <w:rsid w:val="000C12C4"/>
    <w:rsid w:val="000C49DA"/>
    <w:rsid w:val="000C4B3D"/>
    <w:rsid w:val="000C6329"/>
    <w:rsid w:val="000C6DC1"/>
    <w:rsid w:val="000C6E20"/>
    <w:rsid w:val="000C76D7"/>
    <w:rsid w:val="000C7BB9"/>
    <w:rsid w:val="000C7F1D"/>
    <w:rsid w:val="000D1697"/>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6CA"/>
    <w:rsid w:val="00143BCA"/>
    <w:rsid w:val="00143C8B"/>
    <w:rsid w:val="00147530"/>
    <w:rsid w:val="00147FBB"/>
    <w:rsid w:val="0015331F"/>
    <w:rsid w:val="00156AB2"/>
    <w:rsid w:val="00160402"/>
    <w:rsid w:val="00160571"/>
    <w:rsid w:val="00161E93"/>
    <w:rsid w:val="00162C7A"/>
    <w:rsid w:val="00162DAE"/>
    <w:rsid w:val="001639C5"/>
    <w:rsid w:val="00163E45"/>
    <w:rsid w:val="001658BF"/>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63C8"/>
    <w:rsid w:val="001B01B8"/>
    <w:rsid w:val="001B053A"/>
    <w:rsid w:val="001B26D8"/>
    <w:rsid w:val="001B3BFA"/>
    <w:rsid w:val="001B6271"/>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1CCA"/>
    <w:rsid w:val="0021383D"/>
    <w:rsid w:val="00216BBA"/>
    <w:rsid w:val="00216E12"/>
    <w:rsid w:val="00217466"/>
    <w:rsid w:val="002174E9"/>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4A48"/>
    <w:rsid w:val="0024691D"/>
    <w:rsid w:val="00247D27"/>
    <w:rsid w:val="00250A50"/>
    <w:rsid w:val="00251ED5"/>
    <w:rsid w:val="00255EB6"/>
    <w:rsid w:val="00257429"/>
    <w:rsid w:val="00260C6B"/>
    <w:rsid w:val="00260FA4"/>
    <w:rsid w:val="00261183"/>
    <w:rsid w:val="00262A66"/>
    <w:rsid w:val="00263140"/>
    <w:rsid w:val="002631C8"/>
    <w:rsid w:val="00265133"/>
    <w:rsid w:val="00265A23"/>
    <w:rsid w:val="00267841"/>
    <w:rsid w:val="002710C3"/>
    <w:rsid w:val="002734D6"/>
    <w:rsid w:val="00274C45"/>
    <w:rsid w:val="00275109"/>
    <w:rsid w:val="00275B57"/>
    <w:rsid w:val="00275BEE"/>
    <w:rsid w:val="00277434"/>
    <w:rsid w:val="00280123"/>
    <w:rsid w:val="00281343"/>
    <w:rsid w:val="00281883"/>
    <w:rsid w:val="002874E3"/>
    <w:rsid w:val="00287656"/>
    <w:rsid w:val="00291518"/>
    <w:rsid w:val="00296FF0"/>
    <w:rsid w:val="002A17C0"/>
    <w:rsid w:val="002A48DF"/>
    <w:rsid w:val="002A5590"/>
    <w:rsid w:val="002A5A84"/>
    <w:rsid w:val="002A6E6F"/>
    <w:rsid w:val="002A74E4"/>
    <w:rsid w:val="002A7CFE"/>
    <w:rsid w:val="002B26DD"/>
    <w:rsid w:val="002B2870"/>
    <w:rsid w:val="002B391B"/>
    <w:rsid w:val="002B5B42"/>
    <w:rsid w:val="002B7BA7"/>
    <w:rsid w:val="002C1C17"/>
    <w:rsid w:val="002C265B"/>
    <w:rsid w:val="002C3203"/>
    <w:rsid w:val="002C3B07"/>
    <w:rsid w:val="002C532B"/>
    <w:rsid w:val="002C5713"/>
    <w:rsid w:val="002D05CC"/>
    <w:rsid w:val="002D305A"/>
    <w:rsid w:val="002E21B8"/>
    <w:rsid w:val="002E7DF9"/>
    <w:rsid w:val="002F097B"/>
    <w:rsid w:val="002F0A34"/>
    <w:rsid w:val="002F3111"/>
    <w:rsid w:val="002F4AEC"/>
    <w:rsid w:val="002F795D"/>
    <w:rsid w:val="00300823"/>
    <w:rsid w:val="00300D7F"/>
    <w:rsid w:val="00301638"/>
    <w:rsid w:val="00303B0C"/>
    <w:rsid w:val="0030459C"/>
    <w:rsid w:val="003055C3"/>
    <w:rsid w:val="00313DFE"/>
    <w:rsid w:val="003143B2"/>
    <w:rsid w:val="00314821"/>
    <w:rsid w:val="0031483F"/>
    <w:rsid w:val="0031741B"/>
    <w:rsid w:val="00321337"/>
    <w:rsid w:val="00321F2F"/>
    <w:rsid w:val="003237F6"/>
    <w:rsid w:val="00324077"/>
    <w:rsid w:val="0032453B"/>
    <w:rsid w:val="00324868"/>
    <w:rsid w:val="00325AAF"/>
    <w:rsid w:val="003305F5"/>
    <w:rsid w:val="00333930"/>
    <w:rsid w:val="00336BA4"/>
    <w:rsid w:val="00336C7A"/>
    <w:rsid w:val="00337392"/>
    <w:rsid w:val="00337659"/>
    <w:rsid w:val="003427C9"/>
    <w:rsid w:val="00343A92"/>
    <w:rsid w:val="00344530"/>
    <w:rsid w:val="003446DC"/>
    <w:rsid w:val="00346FE6"/>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807"/>
    <w:rsid w:val="00377E3D"/>
    <w:rsid w:val="003842CA"/>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516F"/>
    <w:rsid w:val="003F77F8"/>
    <w:rsid w:val="00400ACD"/>
    <w:rsid w:val="00403B15"/>
    <w:rsid w:val="00403E8A"/>
    <w:rsid w:val="0040524D"/>
    <w:rsid w:val="004101E4"/>
    <w:rsid w:val="0041056B"/>
    <w:rsid w:val="00410661"/>
    <w:rsid w:val="004108C3"/>
    <w:rsid w:val="00410B33"/>
    <w:rsid w:val="004120CC"/>
    <w:rsid w:val="00412ED2"/>
    <w:rsid w:val="00412F0F"/>
    <w:rsid w:val="004134CE"/>
    <w:rsid w:val="004136A8"/>
    <w:rsid w:val="00415139"/>
    <w:rsid w:val="004166BB"/>
    <w:rsid w:val="004174CD"/>
    <w:rsid w:val="00421727"/>
    <w:rsid w:val="004241AA"/>
    <w:rsid w:val="0042422E"/>
    <w:rsid w:val="0043190E"/>
    <w:rsid w:val="004324E9"/>
    <w:rsid w:val="004350F3"/>
    <w:rsid w:val="00436980"/>
    <w:rsid w:val="00437237"/>
    <w:rsid w:val="00441016"/>
    <w:rsid w:val="00441F2F"/>
    <w:rsid w:val="0044228B"/>
    <w:rsid w:val="00444E5C"/>
    <w:rsid w:val="00447018"/>
    <w:rsid w:val="00450561"/>
    <w:rsid w:val="00450A40"/>
    <w:rsid w:val="00451D7C"/>
    <w:rsid w:val="00452FC3"/>
    <w:rsid w:val="00455936"/>
    <w:rsid w:val="00455ACE"/>
    <w:rsid w:val="00461B69"/>
    <w:rsid w:val="00462B3D"/>
    <w:rsid w:val="004639AA"/>
    <w:rsid w:val="00465266"/>
    <w:rsid w:val="00474927"/>
    <w:rsid w:val="00474C4B"/>
    <w:rsid w:val="00475913"/>
    <w:rsid w:val="00480080"/>
    <w:rsid w:val="004824A7"/>
    <w:rsid w:val="00483AF0"/>
    <w:rsid w:val="00484167"/>
    <w:rsid w:val="00492211"/>
    <w:rsid w:val="00492325"/>
    <w:rsid w:val="00492A6D"/>
    <w:rsid w:val="00494303"/>
    <w:rsid w:val="0049682B"/>
    <w:rsid w:val="004A03F7"/>
    <w:rsid w:val="004A081C"/>
    <w:rsid w:val="004A0E47"/>
    <w:rsid w:val="004A123F"/>
    <w:rsid w:val="004A2172"/>
    <w:rsid w:val="004A468E"/>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08E"/>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3C0"/>
    <w:rsid w:val="00534A49"/>
    <w:rsid w:val="005363BB"/>
    <w:rsid w:val="00541B98"/>
    <w:rsid w:val="00543374"/>
    <w:rsid w:val="00545548"/>
    <w:rsid w:val="00546923"/>
    <w:rsid w:val="00551CA6"/>
    <w:rsid w:val="00554AA7"/>
    <w:rsid w:val="00555034"/>
    <w:rsid w:val="005570D2"/>
    <w:rsid w:val="0056153F"/>
    <w:rsid w:val="00561B14"/>
    <w:rsid w:val="00562C87"/>
    <w:rsid w:val="005636BD"/>
    <w:rsid w:val="005643E0"/>
    <w:rsid w:val="005666D5"/>
    <w:rsid w:val="005669A7"/>
    <w:rsid w:val="00573401"/>
    <w:rsid w:val="00576714"/>
    <w:rsid w:val="0057685A"/>
    <w:rsid w:val="0058414F"/>
    <w:rsid w:val="005846F6"/>
    <w:rsid w:val="005847EF"/>
    <w:rsid w:val="005851E6"/>
    <w:rsid w:val="005878B7"/>
    <w:rsid w:val="00592C9A"/>
    <w:rsid w:val="00593DF8"/>
    <w:rsid w:val="005946F9"/>
    <w:rsid w:val="00595745"/>
    <w:rsid w:val="005A0E18"/>
    <w:rsid w:val="005A12A5"/>
    <w:rsid w:val="005A3790"/>
    <w:rsid w:val="005A3CCB"/>
    <w:rsid w:val="005A6D13"/>
    <w:rsid w:val="005B031F"/>
    <w:rsid w:val="005B1D02"/>
    <w:rsid w:val="005B3298"/>
    <w:rsid w:val="005B5516"/>
    <w:rsid w:val="005B5D2B"/>
    <w:rsid w:val="005C08FB"/>
    <w:rsid w:val="005C1496"/>
    <w:rsid w:val="005C17C5"/>
    <w:rsid w:val="005C2B21"/>
    <w:rsid w:val="005C2C00"/>
    <w:rsid w:val="005C3AB9"/>
    <w:rsid w:val="005C4C6F"/>
    <w:rsid w:val="005C5127"/>
    <w:rsid w:val="005C6F3D"/>
    <w:rsid w:val="005C7CCB"/>
    <w:rsid w:val="005D1205"/>
    <w:rsid w:val="005D1444"/>
    <w:rsid w:val="005D4DAE"/>
    <w:rsid w:val="005D573E"/>
    <w:rsid w:val="005D767D"/>
    <w:rsid w:val="005D7A30"/>
    <w:rsid w:val="005D7D3B"/>
    <w:rsid w:val="005E1999"/>
    <w:rsid w:val="005E232C"/>
    <w:rsid w:val="005E2B83"/>
    <w:rsid w:val="005E4AEB"/>
    <w:rsid w:val="005E6A29"/>
    <w:rsid w:val="005E738F"/>
    <w:rsid w:val="005E788B"/>
    <w:rsid w:val="005F1519"/>
    <w:rsid w:val="005F4862"/>
    <w:rsid w:val="005F5679"/>
    <w:rsid w:val="005F5FDF"/>
    <w:rsid w:val="005F6960"/>
    <w:rsid w:val="005F7000"/>
    <w:rsid w:val="005F7AAA"/>
    <w:rsid w:val="0060015C"/>
    <w:rsid w:val="00600BAA"/>
    <w:rsid w:val="006012DA"/>
    <w:rsid w:val="00602F37"/>
    <w:rsid w:val="00603B0F"/>
    <w:rsid w:val="006049F5"/>
    <w:rsid w:val="00605F7B"/>
    <w:rsid w:val="00607E64"/>
    <w:rsid w:val="006106E9"/>
    <w:rsid w:val="0061159E"/>
    <w:rsid w:val="00614104"/>
    <w:rsid w:val="00614633"/>
    <w:rsid w:val="00614BC8"/>
    <w:rsid w:val="006151FB"/>
    <w:rsid w:val="00617411"/>
    <w:rsid w:val="006226DE"/>
    <w:rsid w:val="006249CB"/>
    <w:rsid w:val="006272DD"/>
    <w:rsid w:val="00630963"/>
    <w:rsid w:val="00631897"/>
    <w:rsid w:val="00632928"/>
    <w:rsid w:val="006330DA"/>
    <w:rsid w:val="00633262"/>
    <w:rsid w:val="00633460"/>
    <w:rsid w:val="006402E7"/>
    <w:rsid w:val="00640B6E"/>
    <w:rsid w:val="00640CB6"/>
    <w:rsid w:val="00641B42"/>
    <w:rsid w:val="00645750"/>
    <w:rsid w:val="00650692"/>
    <w:rsid w:val="006508D3"/>
    <w:rsid w:val="00650AFA"/>
    <w:rsid w:val="00652D04"/>
    <w:rsid w:val="00653A84"/>
    <w:rsid w:val="00662B77"/>
    <w:rsid w:val="00662D0E"/>
    <w:rsid w:val="0066320A"/>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6BA1"/>
    <w:rsid w:val="006B7A2E"/>
    <w:rsid w:val="006C4709"/>
    <w:rsid w:val="006D3005"/>
    <w:rsid w:val="006D504F"/>
    <w:rsid w:val="006E06E1"/>
    <w:rsid w:val="006E0CAC"/>
    <w:rsid w:val="006E1CFB"/>
    <w:rsid w:val="006E1F94"/>
    <w:rsid w:val="006E26C1"/>
    <w:rsid w:val="006E30A8"/>
    <w:rsid w:val="006E45B0"/>
    <w:rsid w:val="006E5692"/>
    <w:rsid w:val="006F365D"/>
    <w:rsid w:val="006F4BB0"/>
    <w:rsid w:val="006F6B70"/>
    <w:rsid w:val="007031BD"/>
    <w:rsid w:val="00703E80"/>
    <w:rsid w:val="00705276"/>
    <w:rsid w:val="007066A0"/>
    <w:rsid w:val="007075FB"/>
    <w:rsid w:val="0070787B"/>
    <w:rsid w:val="0071131D"/>
    <w:rsid w:val="00711E3D"/>
    <w:rsid w:val="00711E85"/>
    <w:rsid w:val="00712DDA"/>
    <w:rsid w:val="00713334"/>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8B6"/>
    <w:rsid w:val="00744920"/>
    <w:rsid w:val="007452C5"/>
    <w:rsid w:val="007509BE"/>
    <w:rsid w:val="0075287B"/>
    <w:rsid w:val="00755C7B"/>
    <w:rsid w:val="00764786"/>
    <w:rsid w:val="00764E20"/>
    <w:rsid w:val="00766E12"/>
    <w:rsid w:val="00770892"/>
    <w:rsid w:val="0077098E"/>
    <w:rsid w:val="00771287"/>
    <w:rsid w:val="0077149E"/>
    <w:rsid w:val="0077289A"/>
    <w:rsid w:val="00777518"/>
    <w:rsid w:val="0077779E"/>
    <w:rsid w:val="00780835"/>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03D0"/>
    <w:rsid w:val="007B4FCA"/>
    <w:rsid w:val="007B7B85"/>
    <w:rsid w:val="007C291C"/>
    <w:rsid w:val="007C462E"/>
    <w:rsid w:val="007C496B"/>
    <w:rsid w:val="007C4994"/>
    <w:rsid w:val="007C6803"/>
    <w:rsid w:val="007D2892"/>
    <w:rsid w:val="007D2DCC"/>
    <w:rsid w:val="007D47E1"/>
    <w:rsid w:val="007D7FCB"/>
    <w:rsid w:val="007E21DB"/>
    <w:rsid w:val="007E33B6"/>
    <w:rsid w:val="007E59E8"/>
    <w:rsid w:val="007F2421"/>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6AB9"/>
    <w:rsid w:val="00850CF0"/>
    <w:rsid w:val="00851869"/>
    <w:rsid w:val="00851C04"/>
    <w:rsid w:val="008531A1"/>
    <w:rsid w:val="00853A94"/>
    <w:rsid w:val="008547A3"/>
    <w:rsid w:val="0085797D"/>
    <w:rsid w:val="00860020"/>
    <w:rsid w:val="00860A6D"/>
    <w:rsid w:val="008618E7"/>
    <w:rsid w:val="00861995"/>
    <w:rsid w:val="0086231A"/>
    <w:rsid w:val="0086477C"/>
    <w:rsid w:val="00864BAD"/>
    <w:rsid w:val="00866F9D"/>
    <w:rsid w:val="008673D9"/>
    <w:rsid w:val="00871775"/>
    <w:rsid w:val="00871AEF"/>
    <w:rsid w:val="008726E5"/>
    <w:rsid w:val="0087289E"/>
    <w:rsid w:val="00874C05"/>
    <w:rsid w:val="00875B10"/>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A6DC8"/>
    <w:rsid w:val="008B05D8"/>
    <w:rsid w:val="008B0B3D"/>
    <w:rsid w:val="008B2B1A"/>
    <w:rsid w:val="008B3428"/>
    <w:rsid w:val="008B7785"/>
    <w:rsid w:val="008C0809"/>
    <w:rsid w:val="008C132C"/>
    <w:rsid w:val="008C3FD0"/>
    <w:rsid w:val="008C7447"/>
    <w:rsid w:val="008D27A5"/>
    <w:rsid w:val="008D2AAB"/>
    <w:rsid w:val="008D2D0C"/>
    <w:rsid w:val="008D309C"/>
    <w:rsid w:val="008D58F9"/>
    <w:rsid w:val="008E3338"/>
    <w:rsid w:val="008E47BE"/>
    <w:rsid w:val="008E5682"/>
    <w:rsid w:val="008F09DF"/>
    <w:rsid w:val="008F3053"/>
    <w:rsid w:val="008F3136"/>
    <w:rsid w:val="008F40DF"/>
    <w:rsid w:val="008F5E16"/>
    <w:rsid w:val="008F5EFC"/>
    <w:rsid w:val="00901670"/>
    <w:rsid w:val="00902212"/>
    <w:rsid w:val="00903534"/>
    <w:rsid w:val="00903E0A"/>
    <w:rsid w:val="00904721"/>
    <w:rsid w:val="009070E5"/>
    <w:rsid w:val="00907780"/>
    <w:rsid w:val="00907EDD"/>
    <w:rsid w:val="009107AD"/>
    <w:rsid w:val="00915568"/>
    <w:rsid w:val="00917081"/>
    <w:rsid w:val="00917E0C"/>
    <w:rsid w:val="00920711"/>
    <w:rsid w:val="00921A1E"/>
    <w:rsid w:val="00924EA9"/>
    <w:rsid w:val="00925CE1"/>
    <w:rsid w:val="00925F5C"/>
    <w:rsid w:val="0092753B"/>
    <w:rsid w:val="00930897"/>
    <w:rsid w:val="009320D2"/>
    <w:rsid w:val="00932C77"/>
    <w:rsid w:val="0093417F"/>
    <w:rsid w:val="00934AC2"/>
    <w:rsid w:val="009375BB"/>
    <w:rsid w:val="009418E9"/>
    <w:rsid w:val="0094490C"/>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190"/>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76F0"/>
    <w:rsid w:val="009B00C2"/>
    <w:rsid w:val="009B26AB"/>
    <w:rsid w:val="009B3476"/>
    <w:rsid w:val="009B39BC"/>
    <w:rsid w:val="009B5069"/>
    <w:rsid w:val="009B69AD"/>
    <w:rsid w:val="009B6F47"/>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7FC2"/>
    <w:rsid w:val="00A41085"/>
    <w:rsid w:val="00A425FA"/>
    <w:rsid w:val="00A43960"/>
    <w:rsid w:val="00A46902"/>
    <w:rsid w:val="00A50CDB"/>
    <w:rsid w:val="00A51F3E"/>
    <w:rsid w:val="00A5364B"/>
    <w:rsid w:val="00A54142"/>
    <w:rsid w:val="00A543E1"/>
    <w:rsid w:val="00A54C42"/>
    <w:rsid w:val="00A572B1"/>
    <w:rsid w:val="00A577AF"/>
    <w:rsid w:val="00A60177"/>
    <w:rsid w:val="00A61C27"/>
    <w:rsid w:val="00A6344D"/>
    <w:rsid w:val="00A64230"/>
    <w:rsid w:val="00A644B8"/>
    <w:rsid w:val="00A70E35"/>
    <w:rsid w:val="00A720DC"/>
    <w:rsid w:val="00A803CF"/>
    <w:rsid w:val="00A8133F"/>
    <w:rsid w:val="00A82CB4"/>
    <w:rsid w:val="00A837A8"/>
    <w:rsid w:val="00A83C36"/>
    <w:rsid w:val="00A87429"/>
    <w:rsid w:val="00A91116"/>
    <w:rsid w:val="00A932BB"/>
    <w:rsid w:val="00A93579"/>
    <w:rsid w:val="00A93934"/>
    <w:rsid w:val="00A95D51"/>
    <w:rsid w:val="00AA18AE"/>
    <w:rsid w:val="00AA228B"/>
    <w:rsid w:val="00AA597A"/>
    <w:rsid w:val="00AA7E52"/>
    <w:rsid w:val="00AB1655"/>
    <w:rsid w:val="00AB1873"/>
    <w:rsid w:val="00AB2C05"/>
    <w:rsid w:val="00AB3536"/>
    <w:rsid w:val="00AB3CAD"/>
    <w:rsid w:val="00AB474B"/>
    <w:rsid w:val="00AB5CCC"/>
    <w:rsid w:val="00AB74E2"/>
    <w:rsid w:val="00AC2E9A"/>
    <w:rsid w:val="00AC45B5"/>
    <w:rsid w:val="00AC5AAB"/>
    <w:rsid w:val="00AC5AEC"/>
    <w:rsid w:val="00AC5F28"/>
    <w:rsid w:val="00AC6900"/>
    <w:rsid w:val="00AD0D72"/>
    <w:rsid w:val="00AD304B"/>
    <w:rsid w:val="00AD3CC0"/>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0FD9"/>
    <w:rsid w:val="00B31F0E"/>
    <w:rsid w:val="00B34F25"/>
    <w:rsid w:val="00B42665"/>
    <w:rsid w:val="00B43672"/>
    <w:rsid w:val="00B473D8"/>
    <w:rsid w:val="00B5165A"/>
    <w:rsid w:val="00B518EC"/>
    <w:rsid w:val="00B524C1"/>
    <w:rsid w:val="00B52C8D"/>
    <w:rsid w:val="00B564BF"/>
    <w:rsid w:val="00B6104E"/>
    <w:rsid w:val="00B610C7"/>
    <w:rsid w:val="00B62106"/>
    <w:rsid w:val="00B626A8"/>
    <w:rsid w:val="00B65695"/>
    <w:rsid w:val="00B65C14"/>
    <w:rsid w:val="00B66526"/>
    <w:rsid w:val="00B665A3"/>
    <w:rsid w:val="00B73BB4"/>
    <w:rsid w:val="00B80532"/>
    <w:rsid w:val="00B81F9A"/>
    <w:rsid w:val="00B82039"/>
    <w:rsid w:val="00B82454"/>
    <w:rsid w:val="00B90097"/>
    <w:rsid w:val="00B90999"/>
    <w:rsid w:val="00B91AD7"/>
    <w:rsid w:val="00B92D23"/>
    <w:rsid w:val="00B94D52"/>
    <w:rsid w:val="00B95BC8"/>
    <w:rsid w:val="00B96E87"/>
    <w:rsid w:val="00BA146A"/>
    <w:rsid w:val="00BA32EE"/>
    <w:rsid w:val="00BA4E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5990"/>
    <w:rsid w:val="00C013F4"/>
    <w:rsid w:val="00C03C19"/>
    <w:rsid w:val="00C040AB"/>
    <w:rsid w:val="00C0499B"/>
    <w:rsid w:val="00C05406"/>
    <w:rsid w:val="00C05CF0"/>
    <w:rsid w:val="00C06BA1"/>
    <w:rsid w:val="00C119AC"/>
    <w:rsid w:val="00C14EE6"/>
    <w:rsid w:val="00C151DA"/>
    <w:rsid w:val="00C152A1"/>
    <w:rsid w:val="00C16CCB"/>
    <w:rsid w:val="00C2142B"/>
    <w:rsid w:val="00C22987"/>
    <w:rsid w:val="00C23956"/>
    <w:rsid w:val="00C248E6"/>
    <w:rsid w:val="00C2766F"/>
    <w:rsid w:val="00C3223B"/>
    <w:rsid w:val="00C333C6"/>
    <w:rsid w:val="00C33A54"/>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2AA0"/>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5494"/>
    <w:rsid w:val="00CB74CB"/>
    <w:rsid w:val="00CB7934"/>
    <w:rsid w:val="00CB7E04"/>
    <w:rsid w:val="00CC24B7"/>
    <w:rsid w:val="00CC7131"/>
    <w:rsid w:val="00CC7B9E"/>
    <w:rsid w:val="00CD06CA"/>
    <w:rsid w:val="00CD076A"/>
    <w:rsid w:val="00CD180C"/>
    <w:rsid w:val="00CD2D18"/>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206"/>
    <w:rsid w:val="00D11B0B"/>
    <w:rsid w:val="00D12A3E"/>
    <w:rsid w:val="00D220A9"/>
    <w:rsid w:val="00D22160"/>
    <w:rsid w:val="00D22172"/>
    <w:rsid w:val="00D2301B"/>
    <w:rsid w:val="00D239EE"/>
    <w:rsid w:val="00D30534"/>
    <w:rsid w:val="00D31EB1"/>
    <w:rsid w:val="00D35728"/>
    <w:rsid w:val="00D37BCF"/>
    <w:rsid w:val="00D40F93"/>
    <w:rsid w:val="00D42277"/>
    <w:rsid w:val="00D43C59"/>
    <w:rsid w:val="00D44ADE"/>
    <w:rsid w:val="00D45910"/>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429"/>
    <w:rsid w:val="00D947B6"/>
    <w:rsid w:val="00D969B1"/>
    <w:rsid w:val="00D97E00"/>
    <w:rsid w:val="00DA00BC"/>
    <w:rsid w:val="00DA0E22"/>
    <w:rsid w:val="00DA0F55"/>
    <w:rsid w:val="00DA1EFA"/>
    <w:rsid w:val="00DA25E7"/>
    <w:rsid w:val="00DA2704"/>
    <w:rsid w:val="00DA321D"/>
    <w:rsid w:val="00DA3687"/>
    <w:rsid w:val="00DA39F2"/>
    <w:rsid w:val="00DA564B"/>
    <w:rsid w:val="00DA6A5C"/>
    <w:rsid w:val="00DB311F"/>
    <w:rsid w:val="00DB53C6"/>
    <w:rsid w:val="00DB59E3"/>
    <w:rsid w:val="00DB6CB6"/>
    <w:rsid w:val="00DB758F"/>
    <w:rsid w:val="00DC0FDB"/>
    <w:rsid w:val="00DC1F1B"/>
    <w:rsid w:val="00DC3D8F"/>
    <w:rsid w:val="00DC3FE1"/>
    <w:rsid w:val="00DC42E8"/>
    <w:rsid w:val="00DC6DBB"/>
    <w:rsid w:val="00DC7761"/>
    <w:rsid w:val="00DD0022"/>
    <w:rsid w:val="00DD073C"/>
    <w:rsid w:val="00DD0D70"/>
    <w:rsid w:val="00DD128C"/>
    <w:rsid w:val="00DD1B8F"/>
    <w:rsid w:val="00DD2DB9"/>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17A31"/>
    <w:rsid w:val="00E20520"/>
    <w:rsid w:val="00E21B17"/>
    <w:rsid w:val="00E21D55"/>
    <w:rsid w:val="00E21FDC"/>
    <w:rsid w:val="00E2551E"/>
    <w:rsid w:val="00E26B13"/>
    <w:rsid w:val="00E27E5A"/>
    <w:rsid w:val="00E31135"/>
    <w:rsid w:val="00E317BA"/>
    <w:rsid w:val="00E3469B"/>
    <w:rsid w:val="00E347CD"/>
    <w:rsid w:val="00E34B94"/>
    <w:rsid w:val="00E3679D"/>
    <w:rsid w:val="00E3795D"/>
    <w:rsid w:val="00E40912"/>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13A2"/>
    <w:rsid w:val="00E73CCD"/>
    <w:rsid w:val="00E76453"/>
    <w:rsid w:val="00E77353"/>
    <w:rsid w:val="00E775AE"/>
    <w:rsid w:val="00E8069F"/>
    <w:rsid w:val="00E8272C"/>
    <w:rsid w:val="00E827C7"/>
    <w:rsid w:val="00E85DBD"/>
    <w:rsid w:val="00E87237"/>
    <w:rsid w:val="00E87A99"/>
    <w:rsid w:val="00E90702"/>
    <w:rsid w:val="00E9241E"/>
    <w:rsid w:val="00E93DEF"/>
    <w:rsid w:val="00E947B1"/>
    <w:rsid w:val="00E96852"/>
    <w:rsid w:val="00E969CF"/>
    <w:rsid w:val="00EA16AC"/>
    <w:rsid w:val="00EA385A"/>
    <w:rsid w:val="00EA3931"/>
    <w:rsid w:val="00EA658E"/>
    <w:rsid w:val="00EA7A88"/>
    <w:rsid w:val="00EB27F2"/>
    <w:rsid w:val="00EB3928"/>
    <w:rsid w:val="00EB5373"/>
    <w:rsid w:val="00EC02A2"/>
    <w:rsid w:val="00EC379B"/>
    <w:rsid w:val="00EC37DF"/>
    <w:rsid w:val="00EC41B1"/>
    <w:rsid w:val="00EC4A09"/>
    <w:rsid w:val="00ED0665"/>
    <w:rsid w:val="00ED12C0"/>
    <w:rsid w:val="00ED19F0"/>
    <w:rsid w:val="00ED2B50"/>
    <w:rsid w:val="00ED3A32"/>
    <w:rsid w:val="00ED3BDE"/>
    <w:rsid w:val="00ED3EB0"/>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67BF"/>
    <w:rsid w:val="00F11E04"/>
    <w:rsid w:val="00F12B24"/>
    <w:rsid w:val="00F12BC7"/>
    <w:rsid w:val="00F15223"/>
    <w:rsid w:val="00F164B4"/>
    <w:rsid w:val="00F176E4"/>
    <w:rsid w:val="00F20E5F"/>
    <w:rsid w:val="00F25CC2"/>
    <w:rsid w:val="00F27573"/>
    <w:rsid w:val="00F27BE0"/>
    <w:rsid w:val="00F31876"/>
    <w:rsid w:val="00F31C67"/>
    <w:rsid w:val="00F36568"/>
    <w:rsid w:val="00F36FE0"/>
    <w:rsid w:val="00F37EA8"/>
    <w:rsid w:val="00F40B14"/>
    <w:rsid w:val="00F41186"/>
    <w:rsid w:val="00F41EEF"/>
    <w:rsid w:val="00F41FAC"/>
    <w:rsid w:val="00F423D3"/>
    <w:rsid w:val="00F43F7B"/>
    <w:rsid w:val="00F44349"/>
    <w:rsid w:val="00F4569E"/>
    <w:rsid w:val="00F45AFC"/>
    <w:rsid w:val="00F462F4"/>
    <w:rsid w:val="00F50130"/>
    <w:rsid w:val="00F52402"/>
    <w:rsid w:val="00F5605D"/>
    <w:rsid w:val="00F6514B"/>
    <w:rsid w:val="00F6587F"/>
    <w:rsid w:val="00F67981"/>
    <w:rsid w:val="00F706CA"/>
    <w:rsid w:val="00F70F8D"/>
    <w:rsid w:val="00F71C5A"/>
    <w:rsid w:val="00F72B07"/>
    <w:rsid w:val="00F733A4"/>
    <w:rsid w:val="00F76862"/>
    <w:rsid w:val="00F7758F"/>
    <w:rsid w:val="00F82811"/>
    <w:rsid w:val="00F84153"/>
    <w:rsid w:val="00F85661"/>
    <w:rsid w:val="00F92859"/>
    <w:rsid w:val="00F96602"/>
    <w:rsid w:val="00F9735A"/>
    <w:rsid w:val="00FA1110"/>
    <w:rsid w:val="00FA32FC"/>
    <w:rsid w:val="00FA59FD"/>
    <w:rsid w:val="00FA5D8C"/>
    <w:rsid w:val="00FA6403"/>
    <w:rsid w:val="00FA6711"/>
    <w:rsid w:val="00FA72B6"/>
    <w:rsid w:val="00FA7627"/>
    <w:rsid w:val="00FB16CD"/>
    <w:rsid w:val="00FB73AE"/>
    <w:rsid w:val="00FC40FD"/>
    <w:rsid w:val="00FC5388"/>
    <w:rsid w:val="00FC726C"/>
    <w:rsid w:val="00FD1B4B"/>
    <w:rsid w:val="00FD1B94"/>
    <w:rsid w:val="00FD22E1"/>
    <w:rsid w:val="00FD6FEA"/>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8C8F82-623D-4494-BEF5-A8CE1E22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21727"/>
    <w:rPr>
      <w:sz w:val="16"/>
      <w:szCs w:val="16"/>
    </w:rPr>
  </w:style>
  <w:style w:type="paragraph" w:styleId="CommentText">
    <w:name w:val="annotation text"/>
    <w:basedOn w:val="Normal"/>
    <w:link w:val="CommentTextChar"/>
    <w:semiHidden/>
    <w:unhideWhenUsed/>
    <w:rsid w:val="00421727"/>
    <w:rPr>
      <w:sz w:val="20"/>
      <w:szCs w:val="20"/>
    </w:rPr>
  </w:style>
  <w:style w:type="character" w:customStyle="1" w:styleId="CommentTextChar">
    <w:name w:val="Comment Text Char"/>
    <w:basedOn w:val="DefaultParagraphFont"/>
    <w:link w:val="CommentText"/>
    <w:semiHidden/>
    <w:rsid w:val="00421727"/>
  </w:style>
  <w:style w:type="paragraph" w:styleId="CommentSubject">
    <w:name w:val="annotation subject"/>
    <w:basedOn w:val="CommentText"/>
    <w:next w:val="CommentText"/>
    <w:link w:val="CommentSubjectChar"/>
    <w:semiHidden/>
    <w:unhideWhenUsed/>
    <w:rsid w:val="00421727"/>
    <w:rPr>
      <w:b/>
      <w:bCs/>
    </w:rPr>
  </w:style>
  <w:style w:type="character" w:customStyle="1" w:styleId="CommentSubjectChar">
    <w:name w:val="Comment Subject Char"/>
    <w:basedOn w:val="CommentTextChar"/>
    <w:link w:val="CommentSubject"/>
    <w:semiHidden/>
    <w:rsid w:val="00421727"/>
    <w:rPr>
      <w:b/>
      <w:bCs/>
    </w:rPr>
  </w:style>
  <w:style w:type="paragraph" w:styleId="Revision">
    <w:name w:val="Revision"/>
    <w:hidden/>
    <w:uiPriority w:val="99"/>
    <w:semiHidden/>
    <w:rsid w:val="00FA6711"/>
    <w:rPr>
      <w:sz w:val="24"/>
      <w:szCs w:val="24"/>
    </w:rPr>
  </w:style>
  <w:style w:type="paragraph" w:styleId="ListParagraph">
    <w:name w:val="List Paragraph"/>
    <w:basedOn w:val="Normal"/>
    <w:uiPriority w:val="34"/>
    <w:qFormat/>
    <w:rsid w:val="002C2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1469</Words>
  <Characters>7981</Characters>
  <Application>Microsoft Office Word</Application>
  <DocSecurity>4</DocSecurity>
  <Lines>166</Lines>
  <Paragraphs>55</Paragraphs>
  <ScaleCrop>false</ScaleCrop>
  <HeadingPairs>
    <vt:vector size="2" baseType="variant">
      <vt:variant>
        <vt:lpstr>Title</vt:lpstr>
      </vt:variant>
      <vt:variant>
        <vt:i4>1</vt:i4>
      </vt:variant>
    </vt:vector>
  </HeadingPairs>
  <TitlesOfParts>
    <vt:vector size="1" baseType="lpstr">
      <vt:lpstr>BA - HB03408 (Committee Report (Substituted))</vt:lpstr>
    </vt:vector>
  </TitlesOfParts>
  <Company>State of Texas</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21521</dc:subject>
  <dc:creator>State of Texas</dc:creator>
  <dc:description>HB 3408 by Goldman-(H)Licensing &amp; Administrative Procedures (Substitute Document Number: 87R 18751)</dc:description>
  <cp:lastModifiedBy>Stacey Nicchio</cp:lastModifiedBy>
  <cp:revision>2</cp:revision>
  <cp:lastPrinted>2003-11-26T17:21:00Z</cp:lastPrinted>
  <dcterms:created xsi:type="dcterms:W3CDTF">2021-04-19T23:56:00Z</dcterms:created>
  <dcterms:modified xsi:type="dcterms:W3CDTF">2021-04-19T23:56:00Z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21.109.812</vt:lpwstr>
  </property>
</Properties>
</file>