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212DD" w14:paraId="1E5B1A31" w14:textId="77777777" w:rsidTr="00345119">
        <w:tc>
          <w:tcPr>
            <w:tcW w:w="9576" w:type="dxa"/>
            <w:noWrap/>
          </w:tcPr>
          <w:p w14:paraId="0E20E0C2" w14:textId="77777777" w:rsidR="008423E4" w:rsidRPr="0022177D" w:rsidRDefault="00191811" w:rsidP="003003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808879E" w14:textId="77777777" w:rsidR="008423E4" w:rsidRPr="0022177D" w:rsidRDefault="008423E4" w:rsidP="00300378">
      <w:pPr>
        <w:jc w:val="center"/>
      </w:pPr>
    </w:p>
    <w:p w14:paraId="6A478C9E" w14:textId="77777777" w:rsidR="008423E4" w:rsidRPr="00B31F0E" w:rsidRDefault="008423E4" w:rsidP="00300378"/>
    <w:p w14:paraId="55EA6988" w14:textId="77777777" w:rsidR="008423E4" w:rsidRPr="00742794" w:rsidRDefault="008423E4" w:rsidP="0030037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12DD" w14:paraId="40BE3F96" w14:textId="77777777" w:rsidTr="00345119">
        <w:tc>
          <w:tcPr>
            <w:tcW w:w="9576" w:type="dxa"/>
          </w:tcPr>
          <w:p w14:paraId="1CDF61F9" w14:textId="77777777" w:rsidR="008423E4" w:rsidRPr="00861995" w:rsidRDefault="00191811" w:rsidP="00300378">
            <w:pPr>
              <w:jc w:val="right"/>
            </w:pPr>
            <w:r>
              <w:t>H.B. 3428</w:t>
            </w:r>
          </w:p>
        </w:tc>
      </w:tr>
      <w:tr w:rsidR="005212DD" w14:paraId="7D83897E" w14:textId="77777777" w:rsidTr="00345119">
        <w:tc>
          <w:tcPr>
            <w:tcW w:w="9576" w:type="dxa"/>
          </w:tcPr>
          <w:p w14:paraId="5D9A24D3" w14:textId="77777777" w:rsidR="008423E4" w:rsidRPr="00861995" w:rsidRDefault="00191811" w:rsidP="00300378">
            <w:pPr>
              <w:jc w:val="right"/>
            </w:pPr>
            <w:r>
              <w:t xml:space="preserve">By: </w:t>
            </w:r>
            <w:r w:rsidR="00F63376">
              <w:t>Krause</w:t>
            </w:r>
          </w:p>
        </w:tc>
      </w:tr>
      <w:tr w:rsidR="005212DD" w14:paraId="0DD85655" w14:textId="77777777" w:rsidTr="00345119">
        <w:tc>
          <w:tcPr>
            <w:tcW w:w="9576" w:type="dxa"/>
          </w:tcPr>
          <w:p w14:paraId="3A3E949E" w14:textId="77777777" w:rsidR="008423E4" w:rsidRPr="00861995" w:rsidRDefault="00191811" w:rsidP="00300378">
            <w:pPr>
              <w:jc w:val="right"/>
            </w:pPr>
            <w:r>
              <w:t>County Affairs</w:t>
            </w:r>
          </w:p>
        </w:tc>
      </w:tr>
      <w:tr w:rsidR="005212DD" w14:paraId="786BE095" w14:textId="77777777" w:rsidTr="00345119">
        <w:tc>
          <w:tcPr>
            <w:tcW w:w="9576" w:type="dxa"/>
          </w:tcPr>
          <w:p w14:paraId="3F74A1B1" w14:textId="77777777" w:rsidR="008423E4" w:rsidRDefault="00191811" w:rsidP="00300378">
            <w:pPr>
              <w:jc w:val="right"/>
            </w:pPr>
            <w:r>
              <w:t>Committee Report (Unamended)</w:t>
            </w:r>
          </w:p>
        </w:tc>
      </w:tr>
    </w:tbl>
    <w:p w14:paraId="5D93B9CD" w14:textId="77777777" w:rsidR="008423E4" w:rsidRDefault="008423E4" w:rsidP="00300378">
      <w:pPr>
        <w:tabs>
          <w:tab w:val="right" w:pos="9360"/>
        </w:tabs>
      </w:pPr>
    </w:p>
    <w:p w14:paraId="074BC91D" w14:textId="77777777" w:rsidR="008423E4" w:rsidRDefault="008423E4" w:rsidP="00300378"/>
    <w:p w14:paraId="016F16A2" w14:textId="77777777" w:rsidR="008423E4" w:rsidRDefault="008423E4" w:rsidP="0030037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212DD" w14:paraId="69E500F1" w14:textId="77777777" w:rsidTr="00345119">
        <w:tc>
          <w:tcPr>
            <w:tcW w:w="9576" w:type="dxa"/>
          </w:tcPr>
          <w:p w14:paraId="1DC40811" w14:textId="77777777" w:rsidR="008423E4" w:rsidRPr="00A8133F" w:rsidRDefault="00191811" w:rsidP="003003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762509" w14:textId="77777777" w:rsidR="008423E4" w:rsidRDefault="008423E4" w:rsidP="00300378"/>
          <w:p w14:paraId="4377735E" w14:textId="77777777" w:rsidR="008423E4" w:rsidRDefault="00191811" w:rsidP="00300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there are some </w:t>
            </w:r>
            <w:r w:rsidRPr="0085248F">
              <w:t>full-time criminal law magistrate</w:t>
            </w:r>
            <w:r>
              <w:t>s</w:t>
            </w:r>
            <w:r w:rsidRPr="0085248F">
              <w:t xml:space="preserve"> in Tarrant County </w:t>
            </w:r>
            <w:r w:rsidR="00B46C65">
              <w:t>who</w:t>
            </w:r>
            <w:r>
              <w:t xml:space="preserve"> have never received a raise due to a statu</w:t>
            </w:r>
            <w:r w:rsidR="00EC2B25">
              <w:t>tory salary cap.</w:t>
            </w:r>
            <w:r>
              <w:t xml:space="preserve"> </w:t>
            </w:r>
            <w:r w:rsidR="00EC2B25">
              <w:t>R</w:t>
            </w:r>
            <w:r>
              <w:t>emov</w:t>
            </w:r>
            <w:r w:rsidR="00EC2B25">
              <w:t>ing</w:t>
            </w:r>
            <w:r>
              <w:t xml:space="preserve"> th</w:t>
            </w:r>
            <w:r w:rsidR="00EC2B25">
              <w:t>is</w:t>
            </w:r>
            <w:r>
              <w:t xml:space="preserve"> cap </w:t>
            </w:r>
            <w:r w:rsidR="00EC2B25">
              <w:t xml:space="preserve">would </w:t>
            </w:r>
            <w:r>
              <w:t>allow for</w:t>
            </w:r>
            <w:r w:rsidR="00EC2B25">
              <w:t xml:space="preserve"> these</w:t>
            </w:r>
            <w:r>
              <w:t xml:space="preserve"> magistrates to have regular raises</w:t>
            </w:r>
            <w:r w:rsidR="00EC2B25">
              <w:t xml:space="preserve">, </w:t>
            </w:r>
            <w:r>
              <w:t xml:space="preserve">put </w:t>
            </w:r>
            <w:r w:rsidR="00EC2B25">
              <w:t>the c</w:t>
            </w:r>
            <w:r>
              <w:t>ounty in line with several other large counties</w:t>
            </w:r>
            <w:r w:rsidR="00EC2B25">
              <w:t>,</w:t>
            </w:r>
            <w:r>
              <w:t xml:space="preserve"> and allow</w:t>
            </w:r>
            <w:r w:rsidR="00EC2B25">
              <w:t xml:space="preserve"> the county</w:t>
            </w:r>
            <w:r>
              <w:t xml:space="preserve"> to be competitive in retaining quality magistrates. </w:t>
            </w:r>
            <w:r w:rsidR="00EC2B25">
              <w:t>H.B. 3428 seeks to address this issue by repealing the statute</w:t>
            </w:r>
            <w:r w:rsidR="00B46C65">
              <w:t xml:space="preserve"> that </w:t>
            </w:r>
            <w:r w:rsidR="00EC2B25">
              <w:t>provid</w:t>
            </w:r>
            <w:r w:rsidR="00B46C65">
              <w:t>es</w:t>
            </w:r>
            <w:r w:rsidR="00EC2B25">
              <w:t xml:space="preserve"> for the salary cap.</w:t>
            </w:r>
          </w:p>
          <w:p w14:paraId="5891BBF8" w14:textId="77777777" w:rsidR="008423E4" w:rsidRPr="00E26B13" w:rsidRDefault="008423E4" w:rsidP="00300378">
            <w:pPr>
              <w:rPr>
                <w:b/>
              </w:rPr>
            </w:pPr>
          </w:p>
        </w:tc>
      </w:tr>
      <w:tr w:rsidR="005212DD" w14:paraId="38E01FA4" w14:textId="77777777" w:rsidTr="00345119">
        <w:tc>
          <w:tcPr>
            <w:tcW w:w="9576" w:type="dxa"/>
          </w:tcPr>
          <w:p w14:paraId="11621451" w14:textId="77777777" w:rsidR="0017725B" w:rsidRDefault="00191811" w:rsidP="003003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AB21714" w14:textId="77777777" w:rsidR="0017725B" w:rsidRDefault="0017725B" w:rsidP="00300378">
            <w:pPr>
              <w:rPr>
                <w:b/>
                <w:u w:val="single"/>
              </w:rPr>
            </w:pPr>
          </w:p>
          <w:p w14:paraId="1D2C4830" w14:textId="77777777" w:rsidR="000160E1" w:rsidRPr="000160E1" w:rsidRDefault="00191811" w:rsidP="0030037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46DA1EE5" w14:textId="77777777" w:rsidR="0017725B" w:rsidRPr="0017725B" w:rsidRDefault="0017725B" w:rsidP="00300378">
            <w:pPr>
              <w:rPr>
                <w:b/>
                <w:u w:val="single"/>
              </w:rPr>
            </w:pPr>
          </w:p>
        </w:tc>
      </w:tr>
      <w:tr w:rsidR="005212DD" w14:paraId="52A29051" w14:textId="77777777" w:rsidTr="00345119">
        <w:tc>
          <w:tcPr>
            <w:tcW w:w="9576" w:type="dxa"/>
          </w:tcPr>
          <w:p w14:paraId="092AB85D" w14:textId="77777777" w:rsidR="008423E4" w:rsidRPr="00A8133F" w:rsidRDefault="00191811" w:rsidP="003003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EF7CD6" w14:textId="77777777" w:rsidR="008423E4" w:rsidRDefault="008423E4" w:rsidP="00300378"/>
          <w:p w14:paraId="6C94E84B" w14:textId="77777777" w:rsidR="000160E1" w:rsidRDefault="00191811" w:rsidP="00300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27A07B2F" w14:textId="77777777" w:rsidR="008423E4" w:rsidRPr="00E21FDC" w:rsidRDefault="008423E4" w:rsidP="00300378">
            <w:pPr>
              <w:rPr>
                <w:b/>
              </w:rPr>
            </w:pPr>
          </w:p>
        </w:tc>
      </w:tr>
      <w:tr w:rsidR="005212DD" w14:paraId="28FB194B" w14:textId="77777777" w:rsidTr="00345119">
        <w:tc>
          <w:tcPr>
            <w:tcW w:w="9576" w:type="dxa"/>
          </w:tcPr>
          <w:p w14:paraId="41874FE3" w14:textId="77777777" w:rsidR="008423E4" w:rsidRPr="00A8133F" w:rsidRDefault="00191811" w:rsidP="003003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1096D8" w14:textId="77777777" w:rsidR="008423E4" w:rsidRDefault="008423E4" w:rsidP="00300378"/>
          <w:p w14:paraId="3A77E570" w14:textId="77777777" w:rsidR="00674AB0" w:rsidRDefault="00191811" w:rsidP="00300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3428 repeals </w:t>
            </w:r>
            <w:r w:rsidRPr="00674AB0">
              <w:t>Section 54.653(b), Government Code,</w:t>
            </w:r>
            <w:r>
              <w:t xml:space="preserve"> which caps the salary of a full-time </w:t>
            </w:r>
            <w:r w:rsidRPr="00674AB0">
              <w:t>criminal law</w:t>
            </w:r>
            <w:r>
              <w:t xml:space="preserve"> magistrate in T</w:t>
            </w:r>
            <w:r w:rsidRPr="00674AB0">
              <w:t xml:space="preserve">arrant </w:t>
            </w:r>
            <w:r>
              <w:t>C</w:t>
            </w:r>
            <w:r w:rsidRPr="00674AB0">
              <w:t>ounty</w:t>
            </w:r>
            <w:r>
              <w:t xml:space="preserve"> at an amount equal to 90 percent of the sum of the following:</w:t>
            </w:r>
          </w:p>
          <w:p w14:paraId="24A9D507" w14:textId="77777777" w:rsidR="00674AB0" w:rsidRDefault="00191811" w:rsidP="00300378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state </w:t>
            </w:r>
            <w:r>
              <w:t>base salary paid to a district judge as set by the General Appropriations Act; and</w:t>
            </w:r>
          </w:p>
          <w:p w14:paraId="225E3121" w14:textId="77777777" w:rsidR="00674AB0" w:rsidRPr="009C36CD" w:rsidRDefault="00191811" w:rsidP="003003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maximum amount of county contributions and supplements allowed by law to be paid to a district judge.</w:t>
            </w:r>
          </w:p>
          <w:p w14:paraId="128F92B0" w14:textId="77777777" w:rsidR="008423E4" w:rsidRPr="00835628" w:rsidRDefault="008423E4" w:rsidP="00300378">
            <w:pPr>
              <w:rPr>
                <w:b/>
              </w:rPr>
            </w:pPr>
          </w:p>
        </w:tc>
      </w:tr>
      <w:tr w:rsidR="005212DD" w14:paraId="1183A849" w14:textId="77777777" w:rsidTr="00345119">
        <w:tc>
          <w:tcPr>
            <w:tcW w:w="9576" w:type="dxa"/>
          </w:tcPr>
          <w:p w14:paraId="4406244B" w14:textId="77777777" w:rsidR="008423E4" w:rsidRPr="00A8133F" w:rsidRDefault="00191811" w:rsidP="003003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AB271D" w14:textId="77777777" w:rsidR="008423E4" w:rsidRDefault="008423E4" w:rsidP="00300378"/>
          <w:p w14:paraId="53086384" w14:textId="77777777" w:rsidR="008423E4" w:rsidRPr="003624F2" w:rsidRDefault="00191811" w:rsidP="003003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</w:t>
            </w:r>
            <w:r>
              <w:t xml:space="preserve"> necessary vote, September 1, 2021.</w:t>
            </w:r>
          </w:p>
          <w:p w14:paraId="03DEB2F2" w14:textId="77777777" w:rsidR="008423E4" w:rsidRPr="00233FDB" w:rsidRDefault="008423E4" w:rsidP="00300378">
            <w:pPr>
              <w:rPr>
                <w:b/>
              </w:rPr>
            </w:pPr>
          </w:p>
        </w:tc>
      </w:tr>
    </w:tbl>
    <w:p w14:paraId="02DBBF1B" w14:textId="77777777" w:rsidR="008423E4" w:rsidRPr="00BE0E75" w:rsidRDefault="008423E4" w:rsidP="00300378">
      <w:pPr>
        <w:jc w:val="both"/>
        <w:rPr>
          <w:rFonts w:ascii="Arial" w:hAnsi="Arial"/>
          <w:sz w:val="16"/>
          <w:szCs w:val="16"/>
        </w:rPr>
      </w:pPr>
    </w:p>
    <w:p w14:paraId="433F2655" w14:textId="77777777" w:rsidR="004108C3" w:rsidRPr="008423E4" w:rsidRDefault="004108C3" w:rsidP="0030037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23FB" w14:textId="77777777" w:rsidR="00000000" w:rsidRDefault="00191811">
      <w:r>
        <w:separator/>
      </w:r>
    </w:p>
  </w:endnote>
  <w:endnote w:type="continuationSeparator" w:id="0">
    <w:p w14:paraId="67355CFF" w14:textId="77777777" w:rsidR="00000000" w:rsidRDefault="001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1E0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12DD" w14:paraId="402C17AE" w14:textId="77777777" w:rsidTr="009C1E9A">
      <w:trPr>
        <w:cantSplit/>
      </w:trPr>
      <w:tc>
        <w:tcPr>
          <w:tcW w:w="0" w:type="pct"/>
        </w:tcPr>
        <w:p w14:paraId="3A22B7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E151A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06A94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9987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EF16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2DD" w14:paraId="45A6AC7B" w14:textId="77777777" w:rsidTr="009C1E9A">
      <w:trPr>
        <w:cantSplit/>
      </w:trPr>
      <w:tc>
        <w:tcPr>
          <w:tcW w:w="0" w:type="pct"/>
        </w:tcPr>
        <w:p w14:paraId="769536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5C2A87" w14:textId="77777777" w:rsidR="00EC379B" w:rsidRPr="009C1E9A" w:rsidRDefault="001918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18405</w:t>
          </w:r>
        </w:p>
      </w:tc>
      <w:tc>
        <w:tcPr>
          <w:tcW w:w="2453" w:type="pct"/>
        </w:tcPr>
        <w:p w14:paraId="4BD857A2" w14:textId="2D458B18" w:rsidR="00EC379B" w:rsidRDefault="001918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A3ED2">
            <w:t>21.97.130</w:t>
          </w:r>
          <w:r>
            <w:fldChar w:fldCharType="end"/>
          </w:r>
        </w:p>
      </w:tc>
    </w:tr>
    <w:tr w:rsidR="005212DD" w14:paraId="64C4A5DC" w14:textId="77777777" w:rsidTr="009C1E9A">
      <w:trPr>
        <w:cantSplit/>
      </w:trPr>
      <w:tc>
        <w:tcPr>
          <w:tcW w:w="0" w:type="pct"/>
        </w:tcPr>
        <w:p w14:paraId="2633C1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88A00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67094E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0CF9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12DD" w14:paraId="4822ED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1BCD2D" w14:textId="7D4CD0BB" w:rsidR="00EC379B" w:rsidRDefault="001918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03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09B12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F08ED9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0C7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A0068" w14:textId="77777777" w:rsidR="00000000" w:rsidRDefault="00191811">
      <w:r>
        <w:separator/>
      </w:r>
    </w:p>
  </w:footnote>
  <w:footnote w:type="continuationSeparator" w:id="0">
    <w:p w14:paraId="09DE9E64" w14:textId="77777777" w:rsidR="00000000" w:rsidRDefault="0019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8F3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188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CBA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019A"/>
    <w:multiLevelType w:val="hybridMultilevel"/>
    <w:tmpl w:val="5244783A"/>
    <w:lvl w:ilvl="0" w:tplc="57F6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E4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CB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D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0A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E4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41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B35CC"/>
    <w:multiLevelType w:val="hybridMultilevel"/>
    <w:tmpl w:val="836EA90C"/>
    <w:lvl w:ilvl="0" w:tplc="0E6237D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BC4ADCF4" w:tentative="1">
      <w:start w:val="1"/>
      <w:numFmt w:val="lowerLetter"/>
      <w:lvlText w:val="%2."/>
      <w:lvlJc w:val="left"/>
      <w:pPr>
        <w:ind w:left="1440" w:hanging="360"/>
      </w:pPr>
    </w:lvl>
    <w:lvl w:ilvl="2" w:tplc="21C26894" w:tentative="1">
      <w:start w:val="1"/>
      <w:numFmt w:val="lowerRoman"/>
      <w:lvlText w:val="%3."/>
      <w:lvlJc w:val="right"/>
      <w:pPr>
        <w:ind w:left="2160" w:hanging="180"/>
      </w:pPr>
    </w:lvl>
    <w:lvl w:ilvl="3" w:tplc="56A46316" w:tentative="1">
      <w:start w:val="1"/>
      <w:numFmt w:val="decimal"/>
      <w:lvlText w:val="%4."/>
      <w:lvlJc w:val="left"/>
      <w:pPr>
        <w:ind w:left="2880" w:hanging="360"/>
      </w:pPr>
    </w:lvl>
    <w:lvl w:ilvl="4" w:tplc="E1344DE0" w:tentative="1">
      <w:start w:val="1"/>
      <w:numFmt w:val="lowerLetter"/>
      <w:lvlText w:val="%5."/>
      <w:lvlJc w:val="left"/>
      <w:pPr>
        <w:ind w:left="3600" w:hanging="360"/>
      </w:pPr>
    </w:lvl>
    <w:lvl w:ilvl="5" w:tplc="17BE300C" w:tentative="1">
      <w:start w:val="1"/>
      <w:numFmt w:val="lowerRoman"/>
      <w:lvlText w:val="%6."/>
      <w:lvlJc w:val="right"/>
      <w:pPr>
        <w:ind w:left="4320" w:hanging="180"/>
      </w:pPr>
    </w:lvl>
    <w:lvl w:ilvl="6" w:tplc="908A60B8" w:tentative="1">
      <w:start w:val="1"/>
      <w:numFmt w:val="decimal"/>
      <w:lvlText w:val="%7."/>
      <w:lvlJc w:val="left"/>
      <w:pPr>
        <w:ind w:left="5040" w:hanging="360"/>
      </w:pPr>
    </w:lvl>
    <w:lvl w:ilvl="7" w:tplc="0B2630A8" w:tentative="1">
      <w:start w:val="1"/>
      <w:numFmt w:val="lowerLetter"/>
      <w:lvlText w:val="%8."/>
      <w:lvlJc w:val="left"/>
      <w:pPr>
        <w:ind w:left="5760" w:hanging="360"/>
      </w:pPr>
    </w:lvl>
    <w:lvl w:ilvl="8" w:tplc="0846A6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0E1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811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A99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A41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378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177A9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139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2DD"/>
    <w:rsid w:val="005269CE"/>
    <w:rsid w:val="005304B2"/>
    <w:rsid w:val="005336BD"/>
    <w:rsid w:val="00534A49"/>
    <w:rsid w:val="005363BB"/>
    <w:rsid w:val="00541B98"/>
    <w:rsid w:val="00543374"/>
    <w:rsid w:val="00545548"/>
    <w:rsid w:val="00545D2E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FE0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AB0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5EE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48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171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3B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ED2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C6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3B9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A5E"/>
    <w:rsid w:val="00EB3928"/>
    <w:rsid w:val="00EB5373"/>
    <w:rsid w:val="00EC02A2"/>
    <w:rsid w:val="00EC2B25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41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376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F00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C7AD50-1255-4794-A327-4B71B92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6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6F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1288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HB03428 (Committee Report (Unamended))</vt:lpstr>
    </vt:vector>
  </TitlesOfParts>
  <Company>State of Texas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18405</dc:subject>
  <dc:creator>State of Texas</dc:creator>
  <dc:description>HB 3428 by Krause-(H)County Affairs</dc:description>
  <cp:lastModifiedBy>Stacey Nicchio</cp:lastModifiedBy>
  <cp:revision>2</cp:revision>
  <cp:lastPrinted>2003-11-26T17:21:00Z</cp:lastPrinted>
  <dcterms:created xsi:type="dcterms:W3CDTF">2021-04-12T20:05:00Z</dcterms:created>
  <dcterms:modified xsi:type="dcterms:W3CDTF">2021-04-12T20:05:00Z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21.97.130</vt:lpwstr>
  </property>
</Properties>
</file>