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2E" w:rsidRDefault="00954E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1499878E384100B03017E096B6E49F"/>
          </w:placeholder>
        </w:sdtPr>
        <w:sdtContent>
          <w:r w:rsidRPr="005C2A78">
            <w:rPr>
              <w:rFonts w:cs="Times New Roman"/>
              <w:b/>
              <w:szCs w:val="24"/>
              <w:u w:val="single"/>
            </w:rPr>
            <w:t>BILL ANALYSIS</w:t>
          </w:r>
        </w:sdtContent>
      </w:sdt>
    </w:p>
    <w:p w:rsidR="00954E2E" w:rsidRPr="00585C31" w:rsidRDefault="00954E2E" w:rsidP="000F1DF9">
      <w:pPr>
        <w:spacing w:after="0" w:line="240" w:lineRule="auto"/>
        <w:rPr>
          <w:rFonts w:cs="Times New Roman"/>
          <w:szCs w:val="24"/>
        </w:rPr>
      </w:pPr>
    </w:p>
    <w:p w:rsidR="00954E2E" w:rsidRPr="00585C31" w:rsidRDefault="00954E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4E2E" w:rsidTr="000F1DF9">
        <w:tc>
          <w:tcPr>
            <w:tcW w:w="2718" w:type="dxa"/>
          </w:tcPr>
          <w:p w:rsidR="00954E2E" w:rsidRPr="005C2A78" w:rsidRDefault="00954E2E" w:rsidP="006D756B">
            <w:pPr>
              <w:rPr>
                <w:rFonts w:cs="Times New Roman"/>
                <w:szCs w:val="24"/>
              </w:rPr>
            </w:pPr>
            <w:sdt>
              <w:sdtPr>
                <w:rPr>
                  <w:rFonts w:cs="Times New Roman"/>
                  <w:szCs w:val="24"/>
                </w:rPr>
                <w:alias w:val="Agency Title"/>
                <w:tag w:val="AgencyTitleContentControl"/>
                <w:id w:val="1920747753"/>
                <w:lock w:val="sdtContentLocked"/>
                <w:placeholder>
                  <w:docPart w:val="7A7D02061868446380316F3849EDFDF5"/>
                </w:placeholder>
              </w:sdtPr>
              <w:sdtEndPr>
                <w:rPr>
                  <w:rFonts w:cstheme="minorBidi"/>
                  <w:szCs w:val="22"/>
                </w:rPr>
              </w:sdtEndPr>
              <w:sdtContent>
                <w:r>
                  <w:rPr>
                    <w:rFonts w:cs="Times New Roman"/>
                    <w:szCs w:val="24"/>
                  </w:rPr>
                  <w:t>Senate Research Center</w:t>
                </w:r>
              </w:sdtContent>
            </w:sdt>
          </w:p>
        </w:tc>
        <w:tc>
          <w:tcPr>
            <w:tcW w:w="6858" w:type="dxa"/>
          </w:tcPr>
          <w:p w:rsidR="00954E2E" w:rsidRPr="00FF6471" w:rsidRDefault="00954E2E" w:rsidP="000F1DF9">
            <w:pPr>
              <w:jc w:val="right"/>
              <w:rPr>
                <w:rFonts w:cs="Times New Roman"/>
                <w:szCs w:val="24"/>
              </w:rPr>
            </w:pPr>
            <w:sdt>
              <w:sdtPr>
                <w:rPr>
                  <w:rFonts w:cs="Times New Roman"/>
                  <w:szCs w:val="24"/>
                </w:rPr>
                <w:alias w:val="Bill Number"/>
                <w:tag w:val="BillNumberOne"/>
                <w:id w:val="-410784069"/>
                <w:lock w:val="sdtContentLocked"/>
                <w:placeholder>
                  <w:docPart w:val="BFB693A6FB6F4A2AABD587BB06520470"/>
                </w:placeholder>
              </w:sdtPr>
              <w:sdtContent>
                <w:r>
                  <w:rPr>
                    <w:rFonts w:cs="Times New Roman"/>
                    <w:szCs w:val="24"/>
                  </w:rPr>
                  <w:t>H.B. 3433</w:t>
                </w:r>
              </w:sdtContent>
            </w:sdt>
          </w:p>
        </w:tc>
      </w:tr>
      <w:tr w:rsidR="00954E2E" w:rsidTr="000F1DF9">
        <w:sdt>
          <w:sdtPr>
            <w:rPr>
              <w:rFonts w:cs="Times New Roman"/>
              <w:szCs w:val="24"/>
            </w:rPr>
            <w:alias w:val="TLCNumber"/>
            <w:tag w:val="TLCNumber"/>
            <w:id w:val="-542600604"/>
            <w:lock w:val="sdtLocked"/>
            <w:placeholder>
              <w:docPart w:val="26F950DDCDA74873A6C440FDD24ACA88"/>
            </w:placeholder>
          </w:sdtPr>
          <w:sdtContent>
            <w:tc>
              <w:tcPr>
                <w:tcW w:w="2718" w:type="dxa"/>
              </w:tcPr>
              <w:p w:rsidR="00954E2E" w:rsidRPr="000F1DF9" w:rsidRDefault="00954E2E" w:rsidP="00C65088">
                <w:pPr>
                  <w:rPr>
                    <w:rFonts w:cs="Times New Roman"/>
                    <w:szCs w:val="24"/>
                  </w:rPr>
                </w:pPr>
                <w:r>
                  <w:rPr>
                    <w:rFonts w:cs="Times New Roman"/>
                    <w:szCs w:val="24"/>
                  </w:rPr>
                  <w:t>87R18151 RDS-D</w:t>
                </w:r>
              </w:p>
            </w:tc>
          </w:sdtContent>
        </w:sdt>
        <w:tc>
          <w:tcPr>
            <w:tcW w:w="6858" w:type="dxa"/>
          </w:tcPr>
          <w:p w:rsidR="00954E2E" w:rsidRPr="005C2A78" w:rsidRDefault="00954E2E" w:rsidP="00073EDD">
            <w:pPr>
              <w:jc w:val="right"/>
              <w:rPr>
                <w:rFonts w:cs="Times New Roman"/>
                <w:szCs w:val="24"/>
              </w:rPr>
            </w:pPr>
            <w:sdt>
              <w:sdtPr>
                <w:rPr>
                  <w:rFonts w:cs="Times New Roman"/>
                  <w:szCs w:val="24"/>
                </w:rPr>
                <w:alias w:val="Author Label"/>
                <w:tag w:val="By"/>
                <w:id w:val="72399597"/>
                <w:lock w:val="sdtLocked"/>
                <w:placeholder>
                  <w:docPart w:val="275DFFED666849B3AC0FA8504CC2D3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C6DE645CF144068F483F84AF596B52"/>
                </w:placeholder>
              </w:sdtPr>
              <w:sdtContent>
                <w:r>
                  <w:rPr>
                    <w:rFonts w:cs="Times New Roman"/>
                    <w:szCs w:val="24"/>
                  </w:rPr>
                  <w:t>Smithee; Oliverson</w:t>
                </w:r>
              </w:sdtContent>
            </w:sdt>
            <w:sdt>
              <w:sdtPr>
                <w:rPr>
                  <w:rFonts w:cs="Times New Roman"/>
                  <w:szCs w:val="24"/>
                </w:rPr>
                <w:alias w:val="Sponsor"/>
                <w:tag w:val="Sponsor"/>
                <w:id w:val="-2039656131"/>
                <w:lock w:val="sdtContentLocked"/>
                <w:placeholder>
                  <w:docPart w:val="78C442F747AF40FFB4B15C532208D953"/>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F5253AC17D1E4E0E8B7DA4EB7C81B76B"/>
                </w:placeholder>
                <w:showingPlcHdr/>
              </w:sdtPr>
              <w:sdtContent/>
            </w:sdt>
          </w:p>
        </w:tc>
      </w:tr>
      <w:tr w:rsidR="00954E2E" w:rsidTr="000F1DF9">
        <w:tc>
          <w:tcPr>
            <w:tcW w:w="2718" w:type="dxa"/>
          </w:tcPr>
          <w:p w:rsidR="00954E2E" w:rsidRPr="00BC7495" w:rsidRDefault="00954E2E" w:rsidP="000F1DF9">
            <w:pPr>
              <w:rPr>
                <w:rFonts w:cs="Times New Roman"/>
                <w:szCs w:val="24"/>
              </w:rPr>
            </w:pPr>
          </w:p>
        </w:tc>
        <w:sdt>
          <w:sdtPr>
            <w:rPr>
              <w:rFonts w:cs="Times New Roman"/>
              <w:szCs w:val="24"/>
            </w:rPr>
            <w:alias w:val="Committee"/>
            <w:tag w:val="Committee"/>
            <w:id w:val="1914272295"/>
            <w:lock w:val="sdtContentLocked"/>
            <w:placeholder>
              <w:docPart w:val="D828320BB3BD4B2B8714AAD536C0508D"/>
            </w:placeholder>
          </w:sdtPr>
          <w:sdtContent>
            <w:tc>
              <w:tcPr>
                <w:tcW w:w="6858" w:type="dxa"/>
              </w:tcPr>
              <w:p w:rsidR="00954E2E" w:rsidRPr="00FF6471" w:rsidRDefault="00954E2E" w:rsidP="000F1DF9">
                <w:pPr>
                  <w:jc w:val="right"/>
                  <w:rPr>
                    <w:rFonts w:cs="Times New Roman"/>
                    <w:szCs w:val="24"/>
                  </w:rPr>
                </w:pPr>
                <w:r>
                  <w:rPr>
                    <w:rFonts w:cs="Times New Roman"/>
                    <w:szCs w:val="24"/>
                  </w:rPr>
                  <w:t>State Affairs</w:t>
                </w:r>
              </w:p>
            </w:tc>
          </w:sdtContent>
        </w:sdt>
      </w:tr>
      <w:tr w:rsidR="00954E2E" w:rsidTr="000F1DF9">
        <w:tc>
          <w:tcPr>
            <w:tcW w:w="2718" w:type="dxa"/>
          </w:tcPr>
          <w:p w:rsidR="00954E2E" w:rsidRPr="00BC7495" w:rsidRDefault="00954E2E" w:rsidP="000F1DF9">
            <w:pPr>
              <w:rPr>
                <w:rFonts w:cs="Times New Roman"/>
                <w:szCs w:val="24"/>
              </w:rPr>
            </w:pPr>
          </w:p>
        </w:tc>
        <w:sdt>
          <w:sdtPr>
            <w:rPr>
              <w:rFonts w:cs="Times New Roman"/>
              <w:szCs w:val="24"/>
            </w:rPr>
            <w:alias w:val="Date"/>
            <w:tag w:val="DateContentControl"/>
            <w:id w:val="1178081906"/>
            <w:lock w:val="sdtLocked"/>
            <w:placeholder>
              <w:docPart w:val="91DAB301285042ABA2420790A269C28C"/>
            </w:placeholder>
            <w:date w:fullDate="2021-05-19T00:00:00Z">
              <w:dateFormat w:val="M/d/yyyy"/>
              <w:lid w:val="en-US"/>
              <w:storeMappedDataAs w:val="dateTime"/>
              <w:calendar w:val="gregorian"/>
            </w:date>
          </w:sdtPr>
          <w:sdtContent>
            <w:tc>
              <w:tcPr>
                <w:tcW w:w="6858" w:type="dxa"/>
              </w:tcPr>
              <w:p w:rsidR="00954E2E" w:rsidRPr="00FF6471" w:rsidRDefault="00954E2E" w:rsidP="000F1DF9">
                <w:pPr>
                  <w:jc w:val="right"/>
                  <w:rPr>
                    <w:rFonts w:cs="Times New Roman"/>
                    <w:szCs w:val="24"/>
                  </w:rPr>
                </w:pPr>
                <w:r>
                  <w:rPr>
                    <w:rFonts w:cs="Times New Roman"/>
                    <w:szCs w:val="24"/>
                  </w:rPr>
                  <w:t>5/19/2021</w:t>
                </w:r>
              </w:p>
            </w:tc>
          </w:sdtContent>
        </w:sdt>
      </w:tr>
      <w:tr w:rsidR="00954E2E" w:rsidTr="000F1DF9">
        <w:tc>
          <w:tcPr>
            <w:tcW w:w="2718" w:type="dxa"/>
          </w:tcPr>
          <w:p w:rsidR="00954E2E" w:rsidRPr="00BC7495" w:rsidRDefault="00954E2E" w:rsidP="000F1DF9">
            <w:pPr>
              <w:rPr>
                <w:rFonts w:cs="Times New Roman"/>
                <w:szCs w:val="24"/>
              </w:rPr>
            </w:pPr>
          </w:p>
        </w:tc>
        <w:sdt>
          <w:sdtPr>
            <w:rPr>
              <w:rFonts w:cs="Times New Roman"/>
              <w:szCs w:val="24"/>
            </w:rPr>
            <w:alias w:val="BA Version"/>
            <w:tag w:val="BAVersion"/>
            <w:id w:val="-1685590809"/>
            <w:lock w:val="sdtContentLocked"/>
            <w:placeholder>
              <w:docPart w:val="3540C589A2634587A8ABE207BC98EEB6"/>
            </w:placeholder>
          </w:sdtPr>
          <w:sdtContent>
            <w:tc>
              <w:tcPr>
                <w:tcW w:w="6858" w:type="dxa"/>
              </w:tcPr>
              <w:p w:rsidR="00954E2E" w:rsidRPr="00FF6471" w:rsidRDefault="00954E2E" w:rsidP="000F1DF9">
                <w:pPr>
                  <w:jc w:val="right"/>
                  <w:rPr>
                    <w:rFonts w:cs="Times New Roman"/>
                    <w:szCs w:val="24"/>
                  </w:rPr>
                </w:pPr>
                <w:r>
                  <w:rPr>
                    <w:rFonts w:cs="Times New Roman"/>
                    <w:szCs w:val="24"/>
                  </w:rPr>
                  <w:t>Engrossed</w:t>
                </w:r>
              </w:p>
            </w:tc>
          </w:sdtContent>
        </w:sdt>
      </w:tr>
    </w:tbl>
    <w:p w:rsidR="00954E2E" w:rsidRPr="00FF6471" w:rsidRDefault="00954E2E" w:rsidP="000F1DF9">
      <w:pPr>
        <w:spacing w:after="0" w:line="240" w:lineRule="auto"/>
        <w:rPr>
          <w:rFonts w:cs="Times New Roman"/>
          <w:szCs w:val="24"/>
        </w:rPr>
      </w:pPr>
    </w:p>
    <w:p w:rsidR="00954E2E" w:rsidRPr="00FF6471" w:rsidRDefault="00954E2E" w:rsidP="000F1DF9">
      <w:pPr>
        <w:spacing w:after="0" w:line="240" w:lineRule="auto"/>
        <w:rPr>
          <w:rFonts w:cs="Times New Roman"/>
          <w:szCs w:val="24"/>
        </w:rPr>
      </w:pPr>
    </w:p>
    <w:p w:rsidR="00954E2E" w:rsidRPr="00FF6471" w:rsidRDefault="00954E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622C6185B54992AA3E21545CB2673B"/>
        </w:placeholder>
      </w:sdtPr>
      <w:sdtContent>
        <w:p w:rsidR="00954E2E" w:rsidRDefault="00954E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602BC332DE74DC0AD7719388C0018FE"/>
        </w:placeholder>
      </w:sdtPr>
      <w:sdtEndPr/>
      <w:sdtContent>
        <w:p w:rsidR="00954E2E" w:rsidRDefault="00954E2E" w:rsidP="00954E2E">
          <w:pPr>
            <w:pStyle w:val="NormalWeb"/>
            <w:spacing w:before="0" w:beforeAutospacing="0" w:after="0" w:afterAutospacing="0"/>
            <w:jc w:val="both"/>
            <w:divId w:val="1705786707"/>
            <w:rPr>
              <w:rFonts w:eastAsia="Times New Roman"/>
              <w:bCs/>
            </w:rPr>
          </w:pPr>
        </w:p>
        <w:p w:rsidR="00954E2E" w:rsidRPr="00954E2E" w:rsidRDefault="00954E2E" w:rsidP="00954E2E">
          <w:pPr>
            <w:pStyle w:val="NormalWeb"/>
            <w:spacing w:before="0" w:beforeAutospacing="0" w:after="0" w:afterAutospacing="0"/>
            <w:jc w:val="both"/>
            <w:divId w:val="1705786707"/>
          </w:pPr>
          <w:r w:rsidRPr="00954E2E">
            <w:t>Many consumers are aware that insurance companies use social media and other avenues for their own marketing, but may not be aware that some insurers review policyholders' social media accounts for information about these individuals. Reports from insurance industry professionals note that the impact of social media on the insurance industry is just beginning to be felt and suggest that this information is likely to become part of underwriting in the future. Given that insurance products are critical to protecting property and health, it is in the public interest to ensure that consumers are protected from discriminatory practices contrary to the foundational values of our democracy. H.B. 3433 seeks to prohibit insurers from discriminating against individuals on the basis of their political affiliation or expression.</w:t>
          </w:r>
        </w:p>
        <w:p w:rsidR="00954E2E" w:rsidRPr="00D70925" w:rsidRDefault="00954E2E" w:rsidP="00954E2E">
          <w:pPr>
            <w:spacing w:after="0" w:line="240" w:lineRule="auto"/>
            <w:jc w:val="both"/>
            <w:rPr>
              <w:rFonts w:eastAsia="Times New Roman" w:cs="Times New Roman"/>
              <w:bCs/>
              <w:szCs w:val="24"/>
            </w:rPr>
          </w:pPr>
        </w:p>
      </w:sdtContent>
    </w:sdt>
    <w:p w:rsidR="00954E2E" w:rsidRDefault="00954E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3433 </w:t>
      </w:r>
      <w:bookmarkStart w:id="1" w:name="AmendsCurrentLaw"/>
      <w:bookmarkEnd w:id="1"/>
      <w:r>
        <w:rPr>
          <w:rFonts w:cs="Times New Roman"/>
          <w:szCs w:val="24"/>
        </w:rPr>
        <w:t>amends current law relating to prohibited discrimination on the basis of an individual's political affiliation or expression by certain insurers.</w:t>
      </w:r>
    </w:p>
    <w:p w:rsidR="00954E2E" w:rsidRPr="00AB1730" w:rsidRDefault="00954E2E" w:rsidP="000F1DF9">
      <w:pPr>
        <w:spacing w:after="0" w:line="240" w:lineRule="auto"/>
        <w:jc w:val="both"/>
        <w:rPr>
          <w:rFonts w:eastAsia="Times New Roman" w:cs="Times New Roman"/>
          <w:szCs w:val="24"/>
        </w:rPr>
      </w:pPr>
    </w:p>
    <w:p w:rsidR="00954E2E" w:rsidRPr="005C2A78" w:rsidRDefault="00954E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6875BB519D45B08FDCE5C2F04D3F93"/>
          </w:placeholder>
        </w:sdtPr>
        <w:sdtContent>
          <w:r>
            <w:rPr>
              <w:rFonts w:eastAsia="Times New Roman" w:cs="Times New Roman"/>
              <w:b/>
              <w:szCs w:val="24"/>
              <w:u w:val="single"/>
            </w:rPr>
            <w:t>RULEMAKING AUTHORITY</w:t>
          </w:r>
        </w:sdtContent>
      </w:sdt>
    </w:p>
    <w:p w:rsidR="00954E2E" w:rsidRPr="006529C4" w:rsidRDefault="00954E2E" w:rsidP="00774EC7">
      <w:pPr>
        <w:spacing w:after="0" w:line="240" w:lineRule="auto"/>
        <w:jc w:val="both"/>
        <w:rPr>
          <w:rFonts w:cs="Times New Roman"/>
          <w:szCs w:val="24"/>
        </w:rPr>
      </w:pPr>
    </w:p>
    <w:p w:rsidR="00954E2E" w:rsidRPr="006529C4" w:rsidRDefault="00954E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4E2E" w:rsidRPr="006529C4" w:rsidRDefault="00954E2E" w:rsidP="00774EC7">
      <w:pPr>
        <w:spacing w:after="0" w:line="240" w:lineRule="auto"/>
        <w:jc w:val="both"/>
        <w:rPr>
          <w:rFonts w:cs="Times New Roman"/>
          <w:szCs w:val="24"/>
        </w:rPr>
      </w:pPr>
    </w:p>
    <w:p w:rsidR="00954E2E" w:rsidRPr="005C2A78" w:rsidRDefault="00954E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45B1BD1ABC4A4F870D9F1612DF2C82"/>
          </w:placeholder>
        </w:sdtPr>
        <w:sdtContent>
          <w:r>
            <w:rPr>
              <w:rFonts w:eastAsia="Times New Roman" w:cs="Times New Roman"/>
              <w:b/>
              <w:szCs w:val="24"/>
              <w:u w:val="single"/>
            </w:rPr>
            <w:t>SECTION BY SECTION ANALYSIS</w:t>
          </w:r>
        </w:sdtContent>
      </w:sdt>
    </w:p>
    <w:p w:rsidR="00954E2E" w:rsidRPr="005C2A78" w:rsidRDefault="00954E2E" w:rsidP="00954E2E">
      <w:pPr>
        <w:spacing w:after="0" w:line="240" w:lineRule="auto"/>
        <w:jc w:val="both"/>
        <w:rPr>
          <w:rFonts w:eastAsia="Times New Roman" w:cs="Times New Roman"/>
          <w:szCs w:val="24"/>
        </w:rPr>
      </w:pPr>
    </w:p>
    <w:p w:rsidR="00954E2E" w:rsidRPr="00AB1730" w:rsidRDefault="00954E2E" w:rsidP="00954E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w:t>
      </w:r>
      <w:r w:rsidRPr="00AB1730">
        <w:t xml:space="preserve"> </w:t>
      </w:r>
      <w:r w:rsidRPr="00AB1730">
        <w:rPr>
          <w:rFonts w:eastAsia="Times New Roman" w:cs="Times New Roman"/>
          <w:szCs w:val="24"/>
        </w:rPr>
        <w:t xml:space="preserve">Chapter 544, Insurance Code, </w:t>
      </w:r>
      <w:r>
        <w:rPr>
          <w:rFonts w:eastAsia="Times New Roman" w:cs="Times New Roman"/>
          <w:szCs w:val="24"/>
        </w:rPr>
        <w:t xml:space="preserve">by adding Subchapter M, </w:t>
      </w:r>
      <w:r w:rsidRPr="00AB1730">
        <w:rPr>
          <w:rFonts w:eastAsia="Times New Roman" w:cs="Times New Roman"/>
          <w:szCs w:val="24"/>
        </w:rPr>
        <w:t>as follows:</w:t>
      </w:r>
    </w:p>
    <w:p w:rsidR="00954E2E" w:rsidRPr="00AB1730" w:rsidRDefault="00954E2E" w:rsidP="00954E2E">
      <w:pPr>
        <w:spacing w:after="0" w:line="240" w:lineRule="auto"/>
        <w:jc w:val="both"/>
        <w:rPr>
          <w:rFonts w:eastAsia="Times New Roman" w:cs="Times New Roman"/>
          <w:szCs w:val="24"/>
        </w:rPr>
      </w:pPr>
    </w:p>
    <w:p w:rsidR="00954E2E" w:rsidRDefault="00954E2E" w:rsidP="00954E2E">
      <w:pPr>
        <w:spacing w:after="0" w:line="240" w:lineRule="auto"/>
        <w:jc w:val="center"/>
        <w:rPr>
          <w:rFonts w:eastAsia="Times New Roman" w:cs="Times New Roman"/>
          <w:szCs w:val="24"/>
        </w:rPr>
      </w:pPr>
      <w:r w:rsidRPr="00AB1730">
        <w:rPr>
          <w:rFonts w:eastAsia="Times New Roman" w:cs="Times New Roman"/>
          <w:szCs w:val="24"/>
        </w:rPr>
        <w:t>SUBCHAPTER M. POLITICAL AFFILIATION AND EXPRESSION</w:t>
      </w:r>
    </w:p>
    <w:p w:rsidR="00954E2E" w:rsidRDefault="00954E2E" w:rsidP="00954E2E">
      <w:pPr>
        <w:spacing w:after="0" w:line="240" w:lineRule="auto"/>
        <w:jc w:val="both"/>
        <w:rPr>
          <w:rFonts w:eastAsia="Times New Roman" w:cs="Times New Roman"/>
          <w:szCs w:val="24"/>
        </w:rPr>
      </w:pPr>
    </w:p>
    <w:p w:rsidR="00954E2E" w:rsidRDefault="00954E2E" w:rsidP="00954E2E">
      <w:pPr>
        <w:spacing w:after="0" w:line="240" w:lineRule="auto"/>
        <w:ind w:left="720"/>
        <w:jc w:val="both"/>
        <w:rPr>
          <w:rFonts w:eastAsia="Times New Roman" w:cs="Times New Roman"/>
          <w:szCs w:val="24"/>
        </w:rPr>
      </w:pPr>
      <w:r w:rsidRPr="00AB1730">
        <w:rPr>
          <w:rFonts w:eastAsia="Times New Roman" w:cs="Times New Roman"/>
          <w:szCs w:val="24"/>
        </w:rPr>
        <w:t xml:space="preserve">Sec. 544.601.  APPLICABILITY OF SUBCHAPTER. </w:t>
      </w:r>
      <w:r>
        <w:rPr>
          <w:rFonts w:eastAsia="Times New Roman" w:cs="Times New Roman"/>
          <w:szCs w:val="24"/>
        </w:rPr>
        <w:t>Provides that this</w:t>
      </w:r>
      <w:r w:rsidRPr="00AB1730">
        <w:rPr>
          <w:rFonts w:eastAsia="Times New Roman" w:cs="Times New Roman"/>
          <w:szCs w:val="24"/>
        </w:rPr>
        <w:t xml:space="preserve"> subchapter applies to:</w:t>
      </w:r>
    </w:p>
    <w:p w:rsidR="00954E2E" w:rsidRDefault="00954E2E" w:rsidP="00954E2E">
      <w:pPr>
        <w:spacing w:after="0" w:line="240" w:lineRule="auto"/>
        <w:ind w:left="1440"/>
        <w:jc w:val="both"/>
        <w:rPr>
          <w:rFonts w:eastAsia="Times New Roman" w:cs="Times New Roman"/>
          <w:szCs w:val="24"/>
        </w:rPr>
      </w:pPr>
    </w:p>
    <w:p w:rsidR="00954E2E" w:rsidRDefault="00954E2E" w:rsidP="00954E2E">
      <w:pPr>
        <w:spacing w:after="0" w:line="240" w:lineRule="auto"/>
        <w:ind w:left="1440"/>
        <w:jc w:val="both"/>
        <w:rPr>
          <w:rFonts w:eastAsia="Times New Roman" w:cs="Times New Roman"/>
          <w:szCs w:val="24"/>
        </w:rPr>
      </w:pPr>
      <w:r w:rsidRPr="00AB1730">
        <w:rPr>
          <w:rFonts w:eastAsia="Times New Roman" w:cs="Times New Roman"/>
          <w:szCs w:val="24"/>
        </w:rPr>
        <w:t>(1)  any legal entity engaged in the business of insurance in this state, including:</w:t>
      </w:r>
    </w:p>
    <w:p w:rsidR="00954E2E" w:rsidRDefault="00954E2E" w:rsidP="00954E2E">
      <w:pPr>
        <w:spacing w:after="0" w:line="240" w:lineRule="auto"/>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(A)  a capital stock insurance company;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(B)  a mutual insurance company;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(C)  a title insurance company;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(D)  a fraternal benefit society;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(E)  a local mutual aid association;</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(F)  a statewide mutual assessment company;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(G)  a county mutual insurance company;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(H)  a Lloyd's plan;</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(I)  a reciprocal or interinsurance exchange;</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(J)  a stipulated premium company;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(K)  a group hospital service corporation;</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(L)  a farm mutual insurance company;</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(M)  a risk retention group;</w:t>
      </w:r>
    </w:p>
    <w:p w:rsidR="00954E2E" w:rsidRPr="00AB1730" w:rsidRDefault="00954E2E" w:rsidP="00954E2E">
      <w:pPr>
        <w:spacing w:after="0" w:line="240" w:lineRule="auto"/>
        <w:ind w:left="2160"/>
        <w:jc w:val="both"/>
        <w:rPr>
          <w:rFonts w:eastAsia="Times New Roman" w:cs="Times New Roman"/>
          <w:szCs w:val="24"/>
        </w:rPr>
      </w:pPr>
    </w:p>
    <w:p w:rsidR="00954E2E" w:rsidRPr="00AB1730"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(N)  an eligible surplus lines insurer; and</w:t>
      </w:r>
    </w:p>
    <w:p w:rsidR="00954E2E" w:rsidRPr="00AB1730" w:rsidRDefault="00954E2E" w:rsidP="00954E2E">
      <w:pPr>
        <w:spacing w:after="0" w:line="240" w:lineRule="auto"/>
        <w:ind w:left="2160"/>
        <w:jc w:val="both"/>
        <w:rPr>
          <w:rFonts w:eastAsia="Times New Roman" w:cs="Times New Roman"/>
          <w:szCs w:val="24"/>
        </w:rPr>
      </w:pPr>
    </w:p>
    <w:p w:rsidR="00954E2E" w:rsidRDefault="00954E2E" w:rsidP="00954E2E">
      <w:pPr>
        <w:spacing w:after="0" w:line="240" w:lineRule="auto"/>
        <w:ind w:left="2160"/>
        <w:jc w:val="both"/>
        <w:rPr>
          <w:rFonts w:eastAsia="Times New Roman" w:cs="Times New Roman"/>
          <w:szCs w:val="24"/>
        </w:rPr>
      </w:pPr>
      <w:r w:rsidRPr="00AB1730">
        <w:rPr>
          <w:rFonts w:eastAsia="Times New Roman" w:cs="Times New Roman"/>
          <w:szCs w:val="24"/>
        </w:rPr>
        <w:t>(O)  an agent, broker, adjuster, or life and health insurance counselor; and</w:t>
      </w:r>
    </w:p>
    <w:p w:rsidR="00954E2E" w:rsidRDefault="00954E2E" w:rsidP="00954E2E">
      <w:pPr>
        <w:spacing w:after="0" w:line="240" w:lineRule="auto"/>
        <w:ind w:left="720"/>
        <w:jc w:val="both"/>
        <w:rPr>
          <w:rFonts w:eastAsia="Times New Roman" w:cs="Times New Roman"/>
          <w:szCs w:val="24"/>
        </w:rPr>
      </w:pPr>
    </w:p>
    <w:p w:rsidR="00954E2E" w:rsidRDefault="00954E2E" w:rsidP="00954E2E">
      <w:pPr>
        <w:spacing w:after="0" w:line="240" w:lineRule="auto"/>
        <w:ind w:left="1440"/>
        <w:jc w:val="both"/>
        <w:rPr>
          <w:rFonts w:eastAsia="Times New Roman" w:cs="Times New Roman"/>
          <w:szCs w:val="24"/>
        </w:rPr>
      </w:pPr>
      <w:r w:rsidRPr="00AB1730">
        <w:rPr>
          <w:rFonts w:eastAsia="Times New Roman" w:cs="Times New Roman"/>
          <w:szCs w:val="24"/>
        </w:rPr>
        <w:t>(2)  a health maintenance organization.</w:t>
      </w:r>
    </w:p>
    <w:p w:rsidR="00954E2E" w:rsidRDefault="00954E2E" w:rsidP="00954E2E">
      <w:pPr>
        <w:spacing w:after="0" w:line="240" w:lineRule="auto"/>
        <w:ind w:left="720"/>
        <w:jc w:val="both"/>
        <w:rPr>
          <w:rFonts w:eastAsia="Times New Roman" w:cs="Times New Roman"/>
          <w:szCs w:val="24"/>
        </w:rPr>
      </w:pPr>
    </w:p>
    <w:p w:rsidR="00954E2E" w:rsidRDefault="00954E2E" w:rsidP="00954E2E">
      <w:pPr>
        <w:spacing w:after="0" w:line="240" w:lineRule="auto"/>
        <w:ind w:left="720"/>
        <w:jc w:val="both"/>
        <w:rPr>
          <w:rFonts w:eastAsia="Times New Roman" w:cs="Times New Roman"/>
          <w:szCs w:val="24"/>
        </w:rPr>
      </w:pPr>
      <w:r>
        <w:rPr>
          <w:rFonts w:eastAsia="Times New Roman" w:cs="Times New Roman"/>
          <w:szCs w:val="24"/>
        </w:rPr>
        <w:t>Sec. 544.602.  PROHIBITION. Prohibits a person, e</w:t>
      </w:r>
      <w:r w:rsidRPr="00AB1730">
        <w:rPr>
          <w:rFonts w:eastAsia="Times New Roman" w:cs="Times New Roman"/>
          <w:szCs w:val="24"/>
        </w:rPr>
        <w:t>xcept as</w:t>
      </w:r>
      <w:r>
        <w:rPr>
          <w:rFonts w:eastAsia="Times New Roman" w:cs="Times New Roman"/>
          <w:szCs w:val="24"/>
        </w:rPr>
        <w:t xml:space="preserve"> provided by Section 544.603, from refusing </w:t>
      </w:r>
      <w:r w:rsidRPr="00AB1730">
        <w:rPr>
          <w:rFonts w:eastAsia="Times New Roman" w:cs="Times New Roman"/>
          <w:szCs w:val="24"/>
        </w:rPr>
        <w:t>to insure or provide c</w:t>
      </w:r>
      <w:r>
        <w:rPr>
          <w:rFonts w:eastAsia="Times New Roman" w:cs="Times New Roman"/>
          <w:szCs w:val="24"/>
        </w:rPr>
        <w:t>overage to an individual, refusing</w:t>
      </w:r>
      <w:r w:rsidRPr="00AB1730">
        <w:rPr>
          <w:rFonts w:eastAsia="Times New Roman" w:cs="Times New Roman"/>
          <w:szCs w:val="24"/>
        </w:rPr>
        <w:t xml:space="preserve"> to continue to insure or provide coverage to an individual, limit</w:t>
      </w:r>
      <w:r>
        <w:rPr>
          <w:rFonts w:eastAsia="Times New Roman" w:cs="Times New Roman"/>
          <w:szCs w:val="24"/>
        </w:rPr>
        <w:t>ing</w:t>
      </w:r>
      <w:r w:rsidRPr="00AB1730">
        <w:rPr>
          <w:rFonts w:eastAsia="Times New Roman" w:cs="Times New Roman"/>
          <w:szCs w:val="24"/>
        </w:rPr>
        <w:t xml:space="preserve"> the amount, extent, or kind of coverage availa</w:t>
      </w:r>
      <w:r>
        <w:rPr>
          <w:rFonts w:eastAsia="Times New Roman" w:cs="Times New Roman"/>
          <w:szCs w:val="24"/>
        </w:rPr>
        <w:t>ble for an individual, or charging</w:t>
      </w:r>
      <w:r w:rsidRPr="00AB1730">
        <w:rPr>
          <w:rFonts w:eastAsia="Times New Roman" w:cs="Times New Roman"/>
          <w:szCs w:val="24"/>
        </w:rPr>
        <w:t xml:space="preserve"> an individual a rate that is different from the rate charged to other individuals for the same coverage because of the individual's political affiliation or expression.</w:t>
      </w:r>
    </w:p>
    <w:p w:rsidR="00954E2E" w:rsidRDefault="00954E2E" w:rsidP="00954E2E">
      <w:pPr>
        <w:spacing w:after="0" w:line="240" w:lineRule="auto"/>
        <w:ind w:left="720"/>
        <w:jc w:val="both"/>
        <w:rPr>
          <w:rFonts w:eastAsia="Times New Roman" w:cs="Times New Roman"/>
          <w:szCs w:val="24"/>
        </w:rPr>
      </w:pPr>
    </w:p>
    <w:p w:rsidR="00954E2E" w:rsidRDefault="00954E2E" w:rsidP="00954E2E">
      <w:pPr>
        <w:spacing w:after="0" w:line="240" w:lineRule="auto"/>
        <w:ind w:left="720"/>
        <w:jc w:val="both"/>
        <w:rPr>
          <w:rFonts w:eastAsia="Times New Roman" w:cs="Times New Roman"/>
          <w:szCs w:val="24"/>
        </w:rPr>
      </w:pPr>
      <w:r>
        <w:rPr>
          <w:rFonts w:eastAsia="Times New Roman" w:cs="Times New Roman"/>
          <w:szCs w:val="24"/>
        </w:rPr>
        <w:t>Sec. 544.603.  EXCEPTIONS. Provides that a</w:t>
      </w:r>
      <w:r w:rsidRPr="00AB1730">
        <w:rPr>
          <w:rFonts w:eastAsia="Times New Roman" w:cs="Times New Roman"/>
          <w:szCs w:val="24"/>
        </w:rPr>
        <w:t xml:space="preserve"> person does not violate Section 544.602 if the refusal, limitation, or charge is</w:t>
      </w:r>
      <w:r>
        <w:rPr>
          <w:rFonts w:eastAsia="Times New Roman" w:cs="Times New Roman"/>
          <w:szCs w:val="24"/>
        </w:rPr>
        <w:t xml:space="preserve"> </w:t>
      </w:r>
      <w:r w:rsidRPr="00AB1730">
        <w:rPr>
          <w:rFonts w:eastAsia="Times New Roman" w:cs="Times New Roman"/>
          <w:szCs w:val="24"/>
        </w:rPr>
        <w:t>based on sound underwriting or actuarial principles reasonably related to actual</w:t>
      </w:r>
      <w:r>
        <w:rPr>
          <w:rFonts w:eastAsia="Times New Roman" w:cs="Times New Roman"/>
          <w:szCs w:val="24"/>
        </w:rPr>
        <w:t xml:space="preserve"> or anticipated loss experience</w:t>
      </w:r>
      <w:r w:rsidRPr="00AB1730">
        <w:rPr>
          <w:rFonts w:eastAsia="Times New Roman" w:cs="Times New Roman"/>
          <w:szCs w:val="24"/>
        </w:rPr>
        <w:t xml:space="preserve"> or</w:t>
      </w:r>
      <w:r>
        <w:rPr>
          <w:rFonts w:eastAsia="Times New Roman" w:cs="Times New Roman"/>
          <w:szCs w:val="24"/>
        </w:rPr>
        <w:t xml:space="preserve"> is </w:t>
      </w:r>
      <w:r w:rsidRPr="00AB1730">
        <w:rPr>
          <w:rFonts w:eastAsia="Times New Roman" w:cs="Times New Roman"/>
          <w:szCs w:val="24"/>
        </w:rPr>
        <w:t>required or authorized by law or a regulatory mandate.</w:t>
      </w:r>
    </w:p>
    <w:p w:rsidR="00954E2E" w:rsidRDefault="00954E2E" w:rsidP="00954E2E">
      <w:pPr>
        <w:spacing w:after="0" w:line="240" w:lineRule="auto"/>
        <w:ind w:left="720"/>
        <w:jc w:val="both"/>
        <w:rPr>
          <w:rFonts w:eastAsia="Times New Roman" w:cs="Times New Roman"/>
          <w:szCs w:val="24"/>
        </w:rPr>
      </w:pPr>
    </w:p>
    <w:p w:rsidR="00954E2E" w:rsidRPr="00AB1730" w:rsidRDefault="00954E2E" w:rsidP="00954E2E">
      <w:pPr>
        <w:spacing w:after="0" w:line="240" w:lineRule="auto"/>
        <w:ind w:left="720"/>
        <w:jc w:val="both"/>
        <w:rPr>
          <w:rFonts w:eastAsia="Times New Roman" w:cs="Times New Roman"/>
          <w:szCs w:val="24"/>
        </w:rPr>
      </w:pPr>
      <w:r w:rsidRPr="00AB1730">
        <w:rPr>
          <w:rFonts w:eastAsia="Times New Roman" w:cs="Times New Roman"/>
          <w:szCs w:val="24"/>
        </w:rPr>
        <w:t>Sec. 544.</w:t>
      </w:r>
      <w:r>
        <w:rPr>
          <w:rFonts w:eastAsia="Times New Roman" w:cs="Times New Roman"/>
          <w:szCs w:val="24"/>
        </w:rPr>
        <w:t>604.  ENFORCEMENT ACTIONS. (a) Provides that a</w:t>
      </w:r>
      <w:r w:rsidRPr="00AB1730">
        <w:rPr>
          <w:rFonts w:eastAsia="Times New Roman" w:cs="Times New Roman"/>
          <w:szCs w:val="24"/>
        </w:rPr>
        <w:t xml:space="preserve"> health maintenance organization or legal entity engaged in the business of insurance that is found to be in violation of or to have failed to comply with this subchapter is subject to the sanctions provided by Chapter 82</w:t>
      </w:r>
      <w:r>
        <w:rPr>
          <w:rFonts w:eastAsia="Times New Roman" w:cs="Times New Roman"/>
          <w:szCs w:val="24"/>
        </w:rPr>
        <w:t xml:space="preserve"> (Sanctions)</w:t>
      </w:r>
      <w:r w:rsidRPr="00AB1730">
        <w:rPr>
          <w:rFonts w:eastAsia="Times New Roman" w:cs="Times New Roman"/>
          <w:szCs w:val="24"/>
        </w:rPr>
        <w:t xml:space="preserve"> or administrative penalties authorized under Chapter 84</w:t>
      </w:r>
      <w:r>
        <w:rPr>
          <w:rFonts w:eastAsia="Times New Roman" w:cs="Times New Roman"/>
          <w:szCs w:val="24"/>
        </w:rPr>
        <w:t xml:space="preserve"> (Administrative Penalties)</w:t>
      </w:r>
      <w:r w:rsidRPr="00AB1730">
        <w:rPr>
          <w:rFonts w:eastAsia="Times New Roman" w:cs="Times New Roman"/>
          <w:szCs w:val="24"/>
        </w:rPr>
        <w:t>.</w:t>
      </w:r>
    </w:p>
    <w:p w:rsidR="00954E2E" w:rsidRPr="00AB1730" w:rsidRDefault="00954E2E" w:rsidP="00954E2E">
      <w:pPr>
        <w:spacing w:after="0" w:line="240" w:lineRule="auto"/>
        <w:ind w:left="720"/>
        <w:jc w:val="both"/>
        <w:rPr>
          <w:rFonts w:eastAsia="Times New Roman" w:cs="Times New Roman"/>
          <w:szCs w:val="24"/>
        </w:rPr>
      </w:pPr>
    </w:p>
    <w:p w:rsidR="00954E2E" w:rsidRPr="005C2A78" w:rsidRDefault="00954E2E" w:rsidP="00954E2E">
      <w:pPr>
        <w:spacing w:after="0" w:line="240" w:lineRule="auto"/>
        <w:ind w:left="1440"/>
        <w:jc w:val="both"/>
        <w:rPr>
          <w:rFonts w:eastAsia="Times New Roman" w:cs="Times New Roman"/>
          <w:szCs w:val="24"/>
        </w:rPr>
      </w:pPr>
      <w:r>
        <w:rPr>
          <w:rFonts w:eastAsia="Times New Roman" w:cs="Times New Roman"/>
          <w:szCs w:val="24"/>
        </w:rPr>
        <w:t>(b) Authorizes the commissioner of insurance, i</w:t>
      </w:r>
      <w:r w:rsidRPr="00AB1730">
        <w:rPr>
          <w:rFonts w:eastAsia="Times New Roman" w:cs="Times New Roman"/>
          <w:szCs w:val="24"/>
        </w:rPr>
        <w:t xml:space="preserve">n addition to the procedures provided by Subsection (a), </w:t>
      </w:r>
      <w:r>
        <w:rPr>
          <w:rFonts w:eastAsia="Times New Roman" w:cs="Times New Roman"/>
          <w:szCs w:val="24"/>
        </w:rPr>
        <w:t>to</w:t>
      </w:r>
      <w:r w:rsidRPr="00AB1730">
        <w:rPr>
          <w:rFonts w:eastAsia="Times New Roman" w:cs="Times New Roman"/>
          <w:szCs w:val="24"/>
        </w:rPr>
        <w:t xml:space="preserve"> use the cease and desist procedures authorized by Chapter 83</w:t>
      </w:r>
      <w:r>
        <w:rPr>
          <w:rFonts w:eastAsia="Times New Roman" w:cs="Times New Roman"/>
          <w:szCs w:val="24"/>
        </w:rPr>
        <w:t xml:space="preserve"> (Emergency Cease and Desist Orders)</w:t>
      </w:r>
      <w:r w:rsidRPr="00AB1730">
        <w:rPr>
          <w:rFonts w:eastAsia="Times New Roman" w:cs="Times New Roman"/>
          <w:szCs w:val="24"/>
        </w:rPr>
        <w:t>.</w:t>
      </w:r>
    </w:p>
    <w:p w:rsidR="00954E2E" w:rsidRPr="005C2A78" w:rsidRDefault="00954E2E" w:rsidP="00954E2E">
      <w:pPr>
        <w:spacing w:after="0" w:line="240" w:lineRule="auto"/>
        <w:jc w:val="both"/>
        <w:rPr>
          <w:rFonts w:eastAsia="Times New Roman" w:cs="Times New Roman"/>
          <w:szCs w:val="24"/>
        </w:rPr>
      </w:pPr>
    </w:p>
    <w:p w:rsidR="00954E2E" w:rsidRPr="005C2A78" w:rsidRDefault="00954E2E" w:rsidP="00954E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rsidRPr="00AB1730">
        <w:rPr>
          <w:rFonts w:eastAsia="Times New Roman" w:cs="Times New Roman"/>
          <w:szCs w:val="24"/>
        </w:rPr>
        <w:t>Subchapter M, Chapter 544, Insurance Code, as added by this Act, does not apply to an insurance policy that is delivered, issued for delivery, or renewed before the effective date of this Act.</w:t>
      </w:r>
    </w:p>
    <w:p w:rsidR="00954E2E" w:rsidRPr="005C2A78" w:rsidRDefault="00954E2E" w:rsidP="00954E2E">
      <w:pPr>
        <w:spacing w:after="0" w:line="240" w:lineRule="auto"/>
        <w:jc w:val="both"/>
        <w:rPr>
          <w:rFonts w:eastAsia="Times New Roman" w:cs="Times New Roman"/>
          <w:szCs w:val="24"/>
        </w:rPr>
      </w:pPr>
    </w:p>
    <w:p w:rsidR="00954E2E" w:rsidRPr="00C8671F" w:rsidRDefault="00954E2E" w:rsidP="00954E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954E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A90" w:rsidRDefault="00932A90" w:rsidP="000F1DF9">
      <w:pPr>
        <w:spacing w:after="0" w:line="240" w:lineRule="auto"/>
      </w:pPr>
      <w:r>
        <w:separator/>
      </w:r>
    </w:p>
  </w:endnote>
  <w:endnote w:type="continuationSeparator" w:id="0">
    <w:p w:rsidR="00932A90" w:rsidRDefault="00932A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2A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4E2E">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54E2E">
                <w:rPr>
                  <w:sz w:val="20"/>
                  <w:szCs w:val="20"/>
                </w:rPr>
                <w:t>H.B. 3433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54E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2A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4E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4E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A90" w:rsidRDefault="00932A90" w:rsidP="000F1DF9">
      <w:pPr>
        <w:spacing w:after="0" w:line="240" w:lineRule="auto"/>
      </w:pPr>
      <w:r>
        <w:separator/>
      </w:r>
    </w:p>
  </w:footnote>
  <w:footnote w:type="continuationSeparator" w:id="0">
    <w:p w:rsidR="00932A90" w:rsidRDefault="00932A9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2A90"/>
    <w:rsid w:val="0093341F"/>
    <w:rsid w:val="00954E2E"/>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9C27E-DDA6-48EF-9687-9C072CA8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4E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1499878E384100B03017E096B6E49F"/>
        <w:category>
          <w:name w:val="General"/>
          <w:gallery w:val="placeholder"/>
        </w:category>
        <w:types>
          <w:type w:val="bbPlcHdr"/>
        </w:types>
        <w:behaviors>
          <w:behavior w:val="content"/>
        </w:behaviors>
        <w:guid w:val="{3EF5D69B-97E0-432C-AB9C-390C9A7E13DE}"/>
      </w:docPartPr>
      <w:docPartBody>
        <w:p w:rsidR="00000000" w:rsidRDefault="00D952F4"/>
      </w:docPartBody>
    </w:docPart>
    <w:docPart>
      <w:docPartPr>
        <w:name w:val="7A7D02061868446380316F3849EDFDF5"/>
        <w:category>
          <w:name w:val="General"/>
          <w:gallery w:val="placeholder"/>
        </w:category>
        <w:types>
          <w:type w:val="bbPlcHdr"/>
        </w:types>
        <w:behaviors>
          <w:behavior w:val="content"/>
        </w:behaviors>
        <w:guid w:val="{2BD3645C-CF07-4FEF-B175-4DA1BCE26E97}"/>
      </w:docPartPr>
      <w:docPartBody>
        <w:p w:rsidR="00000000" w:rsidRDefault="00D952F4"/>
      </w:docPartBody>
    </w:docPart>
    <w:docPart>
      <w:docPartPr>
        <w:name w:val="BFB693A6FB6F4A2AABD587BB06520470"/>
        <w:category>
          <w:name w:val="General"/>
          <w:gallery w:val="placeholder"/>
        </w:category>
        <w:types>
          <w:type w:val="bbPlcHdr"/>
        </w:types>
        <w:behaviors>
          <w:behavior w:val="content"/>
        </w:behaviors>
        <w:guid w:val="{5BBF23E6-D94A-43CA-A1B2-58A9DF1A7943}"/>
      </w:docPartPr>
      <w:docPartBody>
        <w:p w:rsidR="00000000" w:rsidRDefault="00D952F4"/>
      </w:docPartBody>
    </w:docPart>
    <w:docPart>
      <w:docPartPr>
        <w:name w:val="26F950DDCDA74873A6C440FDD24ACA88"/>
        <w:category>
          <w:name w:val="General"/>
          <w:gallery w:val="placeholder"/>
        </w:category>
        <w:types>
          <w:type w:val="bbPlcHdr"/>
        </w:types>
        <w:behaviors>
          <w:behavior w:val="content"/>
        </w:behaviors>
        <w:guid w:val="{6B6B85C7-CF8A-42F6-AB19-5205B4B54DD1}"/>
      </w:docPartPr>
      <w:docPartBody>
        <w:p w:rsidR="00000000" w:rsidRDefault="00D952F4"/>
      </w:docPartBody>
    </w:docPart>
    <w:docPart>
      <w:docPartPr>
        <w:name w:val="275DFFED666849B3AC0FA8504CC2D3F9"/>
        <w:category>
          <w:name w:val="General"/>
          <w:gallery w:val="placeholder"/>
        </w:category>
        <w:types>
          <w:type w:val="bbPlcHdr"/>
        </w:types>
        <w:behaviors>
          <w:behavior w:val="content"/>
        </w:behaviors>
        <w:guid w:val="{90D99BBD-2AE5-4622-BF32-CA2196DF1DB5}"/>
      </w:docPartPr>
      <w:docPartBody>
        <w:p w:rsidR="00000000" w:rsidRDefault="00D952F4"/>
      </w:docPartBody>
    </w:docPart>
    <w:docPart>
      <w:docPartPr>
        <w:name w:val="3AC6DE645CF144068F483F84AF596B52"/>
        <w:category>
          <w:name w:val="General"/>
          <w:gallery w:val="placeholder"/>
        </w:category>
        <w:types>
          <w:type w:val="bbPlcHdr"/>
        </w:types>
        <w:behaviors>
          <w:behavior w:val="content"/>
        </w:behaviors>
        <w:guid w:val="{B0022B79-95E4-47D3-A557-BFAB3ED6D44F}"/>
      </w:docPartPr>
      <w:docPartBody>
        <w:p w:rsidR="00000000" w:rsidRDefault="00D952F4"/>
      </w:docPartBody>
    </w:docPart>
    <w:docPart>
      <w:docPartPr>
        <w:name w:val="78C442F747AF40FFB4B15C532208D953"/>
        <w:category>
          <w:name w:val="General"/>
          <w:gallery w:val="placeholder"/>
        </w:category>
        <w:types>
          <w:type w:val="bbPlcHdr"/>
        </w:types>
        <w:behaviors>
          <w:behavior w:val="content"/>
        </w:behaviors>
        <w:guid w:val="{BE7B6FEC-B445-4083-803C-66C813235254}"/>
      </w:docPartPr>
      <w:docPartBody>
        <w:p w:rsidR="00000000" w:rsidRDefault="00D952F4"/>
      </w:docPartBody>
    </w:docPart>
    <w:docPart>
      <w:docPartPr>
        <w:name w:val="F5253AC17D1E4E0E8B7DA4EB7C81B76B"/>
        <w:category>
          <w:name w:val="General"/>
          <w:gallery w:val="placeholder"/>
        </w:category>
        <w:types>
          <w:type w:val="bbPlcHdr"/>
        </w:types>
        <w:behaviors>
          <w:behavior w:val="content"/>
        </w:behaviors>
        <w:guid w:val="{A4350B40-6577-45B3-A72C-1858D6473A14}"/>
      </w:docPartPr>
      <w:docPartBody>
        <w:p w:rsidR="00000000" w:rsidRDefault="00D952F4"/>
      </w:docPartBody>
    </w:docPart>
    <w:docPart>
      <w:docPartPr>
        <w:name w:val="D828320BB3BD4B2B8714AAD536C0508D"/>
        <w:category>
          <w:name w:val="General"/>
          <w:gallery w:val="placeholder"/>
        </w:category>
        <w:types>
          <w:type w:val="bbPlcHdr"/>
        </w:types>
        <w:behaviors>
          <w:behavior w:val="content"/>
        </w:behaviors>
        <w:guid w:val="{FD60416B-ECFA-493E-91EE-8E62F97B5735}"/>
      </w:docPartPr>
      <w:docPartBody>
        <w:p w:rsidR="00000000" w:rsidRDefault="00D952F4"/>
      </w:docPartBody>
    </w:docPart>
    <w:docPart>
      <w:docPartPr>
        <w:name w:val="91DAB301285042ABA2420790A269C28C"/>
        <w:category>
          <w:name w:val="General"/>
          <w:gallery w:val="placeholder"/>
        </w:category>
        <w:types>
          <w:type w:val="bbPlcHdr"/>
        </w:types>
        <w:behaviors>
          <w:behavior w:val="content"/>
        </w:behaviors>
        <w:guid w:val="{0C6CCBA2-AC8D-42EB-AD95-F3625E674AAB}"/>
      </w:docPartPr>
      <w:docPartBody>
        <w:p w:rsidR="00000000" w:rsidRDefault="00C86BA9" w:rsidP="00C86BA9">
          <w:pPr>
            <w:pStyle w:val="91DAB301285042ABA2420790A269C28C"/>
          </w:pPr>
          <w:r w:rsidRPr="00A30DD1">
            <w:rPr>
              <w:rStyle w:val="PlaceholderText"/>
            </w:rPr>
            <w:t>Click here to enter a date.</w:t>
          </w:r>
        </w:p>
      </w:docPartBody>
    </w:docPart>
    <w:docPart>
      <w:docPartPr>
        <w:name w:val="3540C589A2634587A8ABE207BC98EEB6"/>
        <w:category>
          <w:name w:val="General"/>
          <w:gallery w:val="placeholder"/>
        </w:category>
        <w:types>
          <w:type w:val="bbPlcHdr"/>
        </w:types>
        <w:behaviors>
          <w:behavior w:val="content"/>
        </w:behaviors>
        <w:guid w:val="{3ED921CB-1EE4-445F-9CAF-E3BB238E2371}"/>
      </w:docPartPr>
      <w:docPartBody>
        <w:p w:rsidR="00000000" w:rsidRDefault="00D952F4"/>
      </w:docPartBody>
    </w:docPart>
    <w:docPart>
      <w:docPartPr>
        <w:name w:val="B2622C6185B54992AA3E21545CB2673B"/>
        <w:category>
          <w:name w:val="General"/>
          <w:gallery w:val="placeholder"/>
        </w:category>
        <w:types>
          <w:type w:val="bbPlcHdr"/>
        </w:types>
        <w:behaviors>
          <w:behavior w:val="content"/>
        </w:behaviors>
        <w:guid w:val="{031D91B8-8BD3-46D9-BA68-DDABBD119BEC}"/>
      </w:docPartPr>
      <w:docPartBody>
        <w:p w:rsidR="00000000" w:rsidRDefault="00D952F4"/>
      </w:docPartBody>
    </w:docPart>
    <w:docPart>
      <w:docPartPr>
        <w:name w:val="E602BC332DE74DC0AD7719388C0018FE"/>
        <w:category>
          <w:name w:val="General"/>
          <w:gallery w:val="placeholder"/>
        </w:category>
        <w:types>
          <w:type w:val="bbPlcHdr"/>
        </w:types>
        <w:behaviors>
          <w:behavior w:val="content"/>
        </w:behaviors>
        <w:guid w:val="{5E87015B-F7D1-4854-9688-1D07C17B35C4}"/>
      </w:docPartPr>
      <w:docPartBody>
        <w:p w:rsidR="00000000" w:rsidRDefault="00C86BA9" w:rsidP="00C86BA9">
          <w:pPr>
            <w:pStyle w:val="E602BC332DE74DC0AD7719388C0018FE"/>
          </w:pPr>
          <w:r>
            <w:rPr>
              <w:rFonts w:eastAsia="Times New Roman" w:cs="Times New Roman"/>
              <w:bCs/>
              <w:szCs w:val="24"/>
            </w:rPr>
            <w:t xml:space="preserve"> </w:t>
          </w:r>
        </w:p>
      </w:docPartBody>
    </w:docPart>
    <w:docPart>
      <w:docPartPr>
        <w:name w:val="D86875BB519D45B08FDCE5C2F04D3F93"/>
        <w:category>
          <w:name w:val="General"/>
          <w:gallery w:val="placeholder"/>
        </w:category>
        <w:types>
          <w:type w:val="bbPlcHdr"/>
        </w:types>
        <w:behaviors>
          <w:behavior w:val="content"/>
        </w:behaviors>
        <w:guid w:val="{FF5DAE2F-ED2F-415E-8090-5ED0410D6A3B}"/>
      </w:docPartPr>
      <w:docPartBody>
        <w:p w:rsidR="00000000" w:rsidRDefault="00D952F4"/>
      </w:docPartBody>
    </w:docPart>
    <w:docPart>
      <w:docPartPr>
        <w:name w:val="A145B1BD1ABC4A4F870D9F1612DF2C82"/>
        <w:category>
          <w:name w:val="General"/>
          <w:gallery w:val="placeholder"/>
        </w:category>
        <w:types>
          <w:type w:val="bbPlcHdr"/>
        </w:types>
        <w:behaviors>
          <w:behavior w:val="content"/>
        </w:behaviors>
        <w:guid w:val="{081D3D41-94C7-4F4B-94AE-1968A664D858}"/>
      </w:docPartPr>
      <w:docPartBody>
        <w:p w:rsidR="00000000" w:rsidRDefault="00D952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6BA9"/>
    <w:rsid w:val="00C968BA"/>
    <w:rsid w:val="00D63E87"/>
    <w:rsid w:val="00D705C9"/>
    <w:rsid w:val="00D952F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B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DAB301285042ABA2420790A269C28C">
    <w:name w:val="91DAB301285042ABA2420790A269C28C"/>
    <w:rsid w:val="00C86BA9"/>
    <w:pPr>
      <w:spacing w:after="160" w:line="259" w:lineRule="auto"/>
    </w:pPr>
  </w:style>
  <w:style w:type="paragraph" w:customStyle="1" w:styleId="E602BC332DE74DC0AD7719388C0018FE">
    <w:name w:val="E602BC332DE74DC0AD7719388C0018FE"/>
    <w:rsid w:val="00C86B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6BB82B-2193-4DF8-9B0D-0B926E2F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588</Words>
  <Characters>3358</Characters>
  <Application>Microsoft Office Word</Application>
  <DocSecurity>0</DocSecurity>
  <Lines>27</Lines>
  <Paragraphs>7</Paragraphs>
  <ScaleCrop>false</ScaleCrop>
  <Company>Texas Legislative Council</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2021-05-19T20:49:00Z</cp:lastPrinted>
  <dcterms:created xsi:type="dcterms:W3CDTF">2015-05-29T14:24:00Z</dcterms:created>
  <dcterms:modified xsi:type="dcterms:W3CDTF">2021-05-19T20:52:00Z</dcterms:modified>
</cp:coreProperties>
</file>

<file path=docProps/custom.xml><?xml version="1.0" encoding="utf-8"?>
<op:Properties xmlns:vt="http://schemas.openxmlformats.org/officeDocument/2006/docPropsVTypes" xmlns:op="http://schemas.openxmlformats.org/officeDocument/2006/custom-properties"/>
</file>