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579" w:rsidRDefault="003C75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95E96EAB93435EAD2EA338D0F5B493"/>
          </w:placeholder>
        </w:sdtPr>
        <w:sdtContent>
          <w:r w:rsidRPr="005C2A78">
            <w:rPr>
              <w:rFonts w:cs="Times New Roman"/>
              <w:b/>
              <w:szCs w:val="24"/>
              <w:u w:val="single"/>
            </w:rPr>
            <w:t>BILL ANALYSIS</w:t>
          </w:r>
        </w:sdtContent>
      </w:sdt>
    </w:p>
    <w:p w:rsidR="003C7579" w:rsidRPr="00585C31" w:rsidRDefault="003C7579" w:rsidP="000F1DF9">
      <w:pPr>
        <w:spacing w:after="0" w:line="240" w:lineRule="auto"/>
        <w:rPr>
          <w:rFonts w:cs="Times New Roman"/>
          <w:szCs w:val="24"/>
        </w:rPr>
      </w:pPr>
    </w:p>
    <w:p w:rsidR="003C7579" w:rsidRPr="00585C31" w:rsidRDefault="003C75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7579" w:rsidTr="000F1DF9">
        <w:tc>
          <w:tcPr>
            <w:tcW w:w="2718" w:type="dxa"/>
          </w:tcPr>
          <w:p w:rsidR="003C7579" w:rsidRPr="005C2A78" w:rsidRDefault="003C7579" w:rsidP="006D756B">
            <w:pPr>
              <w:rPr>
                <w:rFonts w:cs="Times New Roman"/>
                <w:szCs w:val="24"/>
              </w:rPr>
            </w:pPr>
            <w:sdt>
              <w:sdtPr>
                <w:rPr>
                  <w:rFonts w:cs="Times New Roman"/>
                  <w:szCs w:val="24"/>
                </w:rPr>
                <w:alias w:val="Agency Title"/>
                <w:tag w:val="AgencyTitleContentControl"/>
                <w:id w:val="1920747753"/>
                <w:lock w:val="sdtContentLocked"/>
                <w:placeholder>
                  <w:docPart w:val="DCCB4F52CD844EC0A799A24EA95657ED"/>
                </w:placeholder>
              </w:sdtPr>
              <w:sdtEndPr>
                <w:rPr>
                  <w:rFonts w:cstheme="minorBidi"/>
                  <w:szCs w:val="22"/>
                </w:rPr>
              </w:sdtEndPr>
              <w:sdtContent>
                <w:r>
                  <w:rPr>
                    <w:rFonts w:cs="Times New Roman"/>
                    <w:szCs w:val="24"/>
                  </w:rPr>
                  <w:t>Senate Research Center</w:t>
                </w:r>
              </w:sdtContent>
            </w:sdt>
          </w:p>
        </w:tc>
        <w:tc>
          <w:tcPr>
            <w:tcW w:w="6858" w:type="dxa"/>
          </w:tcPr>
          <w:p w:rsidR="003C7579" w:rsidRPr="00FF6471" w:rsidRDefault="003C7579" w:rsidP="000F1DF9">
            <w:pPr>
              <w:jc w:val="right"/>
              <w:rPr>
                <w:rFonts w:cs="Times New Roman"/>
                <w:szCs w:val="24"/>
              </w:rPr>
            </w:pPr>
            <w:sdt>
              <w:sdtPr>
                <w:rPr>
                  <w:rFonts w:cs="Times New Roman"/>
                  <w:szCs w:val="24"/>
                </w:rPr>
                <w:alias w:val="Bill Number"/>
                <w:tag w:val="BillNumberOne"/>
                <w:id w:val="-410784069"/>
                <w:lock w:val="sdtContentLocked"/>
                <w:placeholder>
                  <w:docPart w:val="1B7F66AE9072427CB26F6AE2CEFD6B6A"/>
                </w:placeholder>
              </w:sdtPr>
              <w:sdtContent>
                <w:r>
                  <w:rPr>
                    <w:rFonts w:cs="Times New Roman"/>
                    <w:szCs w:val="24"/>
                  </w:rPr>
                  <w:t>H.B. 3456</w:t>
                </w:r>
              </w:sdtContent>
            </w:sdt>
          </w:p>
        </w:tc>
      </w:tr>
      <w:tr w:rsidR="003C7579" w:rsidTr="000F1DF9">
        <w:sdt>
          <w:sdtPr>
            <w:rPr>
              <w:rFonts w:cs="Times New Roman"/>
              <w:szCs w:val="24"/>
            </w:rPr>
            <w:alias w:val="TLCNumber"/>
            <w:tag w:val="TLCNumber"/>
            <w:id w:val="-542600604"/>
            <w:lock w:val="sdtLocked"/>
            <w:placeholder>
              <w:docPart w:val="1B5D0B52FA6D470DB5A3843BE704477A"/>
            </w:placeholder>
          </w:sdtPr>
          <w:sdtContent>
            <w:tc>
              <w:tcPr>
                <w:tcW w:w="2718" w:type="dxa"/>
              </w:tcPr>
              <w:p w:rsidR="003C7579" w:rsidRPr="000F1DF9" w:rsidRDefault="003C7579" w:rsidP="00C65088">
                <w:pPr>
                  <w:rPr>
                    <w:rFonts w:cs="Times New Roman"/>
                    <w:szCs w:val="24"/>
                  </w:rPr>
                </w:pPr>
                <w:r>
                  <w:rPr>
                    <w:noProof/>
                  </w:rPr>
                  <w:t>87R21329 BDP-D</w:t>
                </w:r>
              </w:p>
            </w:tc>
          </w:sdtContent>
        </w:sdt>
        <w:tc>
          <w:tcPr>
            <w:tcW w:w="6858" w:type="dxa"/>
          </w:tcPr>
          <w:p w:rsidR="003C7579" w:rsidRPr="005C2A78" w:rsidRDefault="003C7579" w:rsidP="00073EDD">
            <w:pPr>
              <w:jc w:val="right"/>
              <w:rPr>
                <w:rFonts w:cs="Times New Roman"/>
                <w:szCs w:val="24"/>
              </w:rPr>
            </w:pPr>
            <w:sdt>
              <w:sdtPr>
                <w:rPr>
                  <w:rFonts w:cs="Times New Roman"/>
                  <w:szCs w:val="24"/>
                </w:rPr>
                <w:alias w:val="Author Label"/>
                <w:tag w:val="By"/>
                <w:id w:val="72399597"/>
                <w:lock w:val="sdtLocked"/>
                <w:placeholder>
                  <w:docPart w:val="DD9954EC28EA46C0A51211CD200A82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92BFFACEDC24CE4B6028E0D0DD1E512"/>
                </w:placeholder>
              </w:sdtPr>
              <w:sdtContent>
                <w:r>
                  <w:rPr>
                    <w:rFonts w:cs="Times New Roman"/>
                    <w:szCs w:val="24"/>
                  </w:rPr>
                  <w:t>White</w:t>
                </w:r>
              </w:sdtContent>
            </w:sdt>
            <w:sdt>
              <w:sdtPr>
                <w:rPr>
                  <w:rFonts w:cs="Times New Roman"/>
                  <w:szCs w:val="24"/>
                </w:rPr>
                <w:alias w:val="Sponsor"/>
                <w:tag w:val="Sponsor"/>
                <w:id w:val="-2039656131"/>
                <w:lock w:val="sdtContentLocked"/>
                <w:placeholder>
                  <w:docPart w:val="2488068451AE48099506375D3C81BFCC"/>
                </w:placeholder>
              </w:sdtPr>
              <w:sdtContent>
                <w:r>
                  <w:rPr>
                    <w:rFonts w:cs="Times New Roman"/>
                    <w:szCs w:val="24"/>
                  </w:rPr>
                  <w:t xml:space="preserve"> (Eckhardt)</w:t>
                </w:r>
              </w:sdtContent>
            </w:sdt>
            <w:sdt>
              <w:sdtPr>
                <w:rPr>
                  <w:rFonts w:cs="Times New Roman"/>
                  <w:szCs w:val="24"/>
                </w:rPr>
                <w:alias w:val="DualSponsor"/>
                <w:tag w:val="DualSponsor"/>
                <w:id w:val="1029379812"/>
                <w:lock w:val="sdtContentLocked"/>
                <w:placeholder>
                  <w:docPart w:val="7CF304B29C9641CC83BAC7C436F117D1"/>
                </w:placeholder>
                <w:showingPlcHdr/>
              </w:sdtPr>
              <w:sdtContent/>
            </w:sdt>
          </w:p>
        </w:tc>
      </w:tr>
      <w:tr w:rsidR="003C7579" w:rsidTr="000F1DF9">
        <w:tc>
          <w:tcPr>
            <w:tcW w:w="2718" w:type="dxa"/>
          </w:tcPr>
          <w:p w:rsidR="003C7579" w:rsidRPr="00BC7495" w:rsidRDefault="003C7579" w:rsidP="000F1DF9">
            <w:pPr>
              <w:rPr>
                <w:rFonts w:cs="Times New Roman"/>
                <w:szCs w:val="24"/>
              </w:rPr>
            </w:pPr>
          </w:p>
        </w:tc>
        <w:sdt>
          <w:sdtPr>
            <w:rPr>
              <w:rFonts w:cs="Times New Roman"/>
              <w:szCs w:val="24"/>
            </w:rPr>
            <w:alias w:val="Committee"/>
            <w:tag w:val="Committee"/>
            <w:id w:val="1914272295"/>
            <w:lock w:val="sdtContentLocked"/>
            <w:placeholder>
              <w:docPart w:val="CD668D346E634E61AD8C39CF6B0414C2"/>
            </w:placeholder>
          </w:sdtPr>
          <w:sdtContent>
            <w:tc>
              <w:tcPr>
                <w:tcW w:w="6858" w:type="dxa"/>
              </w:tcPr>
              <w:p w:rsidR="003C7579" w:rsidRPr="00FF6471" w:rsidRDefault="003C7579" w:rsidP="000F1DF9">
                <w:pPr>
                  <w:jc w:val="right"/>
                  <w:rPr>
                    <w:rFonts w:cs="Times New Roman"/>
                    <w:szCs w:val="24"/>
                  </w:rPr>
                </w:pPr>
                <w:r>
                  <w:rPr>
                    <w:rFonts w:cs="Times New Roman"/>
                    <w:szCs w:val="24"/>
                  </w:rPr>
                  <w:t>Education</w:t>
                </w:r>
              </w:p>
            </w:tc>
          </w:sdtContent>
        </w:sdt>
      </w:tr>
      <w:tr w:rsidR="003C7579" w:rsidTr="000F1DF9">
        <w:tc>
          <w:tcPr>
            <w:tcW w:w="2718" w:type="dxa"/>
          </w:tcPr>
          <w:p w:rsidR="003C7579" w:rsidRPr="00BC7495" w:rsidRDefault="003C7579" w:rsidP="000F1DF9">
            <w:pPr>
              <w:rPr>
                <w:rFonts w:cs="Times New Roman"/>
                <w:szCs w:val="24"/>
              </w:rPr>
            </w:pPr>
          </w:p>
        </w:tc>
        <w:sdt>
          <w:sdtPr>
            <w:rPr>
              <w:rFonts w:cs="Times New Roman"/>
              <w:szCs w:val="24"/>
            </w:rPr>
            <w:alias w:val="Date"/>
            <w:tag w:val="DateContentControl"/>
            <w:id w:val="1178081906"/>
            <w:lock w:val="sdtLocked"/>
            <w:placeholder>
              <w:docPart w:val="7A5149B8ABEE453CBC2D05E2A5C8B1CC"/>
            </w:placeholder>
            <w:date w:fullDate="2021-05-19T00:00:00Z">
              <w:dateFormat w:val="M/d/yyyy"/>
              <w:lid w:val="en-US"/>
              <w:storeMappedDataAs w:val="dateTime"/>
              <w:calendar w:val="gregorian"/>
            </w:date>
          </w:sdtPr>
          <w:sdtContent>
            <w:tc>
              <w:tcPr>
                <w:tcW w:w="6858" w:type="dxa"/>
              </w:tcPr>
              <w:p w:rsidR="003C7579" w:rsidRPr="00FF6471" w:rsidRDefault="003C7579" w:rsidP="000F1DF9">
                <w:pPr>
                  <w:jc w:val="right"/>
                  <w:rPr>
                    <w:rFonts w:cs="Times New Roman"/>
                    <w:szCs w:val="24"/>
                  </w:rPr>
                </w:pPr>
                <w:r>
                  <w:rPr>
                    <w:rFonts w:cs="Times New Roman"/>
                    <w:szCs w:val="24"/>
                  </w:rPr>
                  <w:t>5/19/2021</w:t>
                </w:r>
              </w:p>
            </w:tc>
          </w:sdtContent>
        </w:sdt>
      </w:tr>
      <w:tr w:rsidR="003C7579" w:rsidTr="000F1DF9">
        <w:tc>
          <w:tcPr>
            <w:tcW w:w="2718" w:type="dxa"/>
          </w:tcPr>
          <w:p w:rsidR="003C7579" w:rsidRPr="00BC7495" w:rsidRDefault="003C7579" w:rsidP="000F1DF9">
            <w:pPr>
              <w:rPr>
                <w:rFonts w:cs="Times New Roman"/>
                <w:szCs w:val="24"/>
              </w:rPr>
            </w:pPr>
          </w:p>
        </w:tc>
        <w:sdt>
          <w:sdtPr>
            <w:rPr>
              <w:rFonts w:cs="Times New Roman"/>
              <w:szCs w:val="24"/>
            </w:rPr>
            <w:alias w:val="BA Version"/>
            <w:tag w:val="BAVersion"/>
            <w:id w:val="-1685590809"/>
            <w:lock w:val="sdtContentLocked"/>
            <w:placeholder>
              <w:docPart w:val="AF06C5DB719244DF9A9C3629535BF90A"/>
            </w:placeholder>
          </w:sdtPr>
          <w:sdtContent>
            <w:tc>
              <w:tcPr>
                <w:tcW w:w="6858" w:type="dxa"/>
              </w:tcPr>
              <w:p w:rsidR="003C7579" w:rsidRPr="00FF6471" w:rsidRDefault="003C7579" w:rsidP="000F1DF9">
                <w:pPr>
                  <w:jc w:val="right"/>
                  <w:rPr>
                    <w:rFonts w:cs="Times New Roman"/>
                    <w:szCs w:val="24"/>
                  </w:rPr>
                </w:pPr>
                <w:r>
                  <w:rPr>
                    <w:rFonts w:cs="Times New Roman"/>
                    <w:szCs w:val="24"/>
                  </w:rPr>
                  <w:t>Engrossed</w:t>
                </w:r>
              </w:p>
            </w:tc>
          </w:sdtContent>
        </w:sdt>
      </w:tr>
    </w:tbl>
    <w:p w:rsidR="003C7579" w:rsidRPr="00FF6471" w:rsidRDefault="003C7579" w:rsidP="000F1DF9">
      <w:pPr>
        <w:spacing w:after="0" w:line="240" w:lineRule="auto"/>
        <w:rPr>
          <w:rFonts w:cs="Times New Roman"/>
          <w:szCs w:val="24"/>
        </w:rPr>
      </w:pPr>
    </w:p>
    <w:p w:rsidR="003C7579" w:rsidRPr="00FF6471" w:rsidRDefault="003C7579" w:rsidP="000F1DF9">
      <w:pPr>
        <w:spacing w:after="0" w:line="240" w:lineRule="auto"/>
        <w:rPr>
          <w:rFonts w:cs="Times New Roman"/>
          <w:szCs w:val="24"/>
        </w:rPr>
      </w:pPr>
    </w:p>
    <w:p w:rsidR="003C7579" w:rsidRPr="00FF6471" w:rsidRDefault="003C75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FB2467D6F64F4F9553D4CE567EA087"/>
        </w:placeholder>
      </w:sdtPr>
      <w:sdtContent>
        <w:p w:rsidR="003C7579" w:rsidRDefault="003C75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A9690037E24A4582824B2191AB752C"/>
        </w:placeholder>
      </w:sdtPr>
      <w:sdtContent>
        <w:p w:rsidR="003C7579" w:rsidRDefault="003C7579" w:rsidP="003C7579">
          <w:pPr>
            <w:pStyle w:val="NormalWeb"/>
            <w:spacing w:before="0" w:beforeAutospacing="0" w:after="0" w:afterAutospacing="0"/>
            <w:jc w:val="both"/>
            <w:divId w:val="321664017"/>
            <w:rPr>
              <w:rFonts w:eastAsia="Times New Roman"/>
              <w:bCs/>
            </w:rPr>
          </w:pPr>
        </w:p>
        <w:p w:rsidR="003C7579" w:rsidRPr="005F2E85" w:rsidRDefault="003C7579" w:rsidP="003C7579">
          <w:pPr>
            <w:pStyle w:val="NormalWeb"/>
            <w:spacing w:before="0" w:beforeAutospacing="0" w:after="0" w:afterAutospacing="0"/>
            <w:jc w:val="both"/>
            <w:divId w:val="321664017"/>
          </w:pPr>
          <w:r w:rsidRPr="005F2E85">
            <w:t>The coronavirus pandemic heavily impacted the revenue that</w:t>
          </w:r>
          <w:r>
            <w:t xml:space="preserve"> the state was able to generate. A</w:t>
          </w:r>
          <w:r w:rsidRPr="005F2E85">
            <w:t>dditionally, the revenue needed to fund unemployment insurance greatly increased as a direct result of the pandemic</w:t>
          </w:r>
          <w:r>
            <w:t>,</w:t>
          </w:r>
          <w:r w:rsidRPr="005F2E85">
            <w:t xml:space="preserve"> which left many Texans unable to work safely. In</w:t>
          </w:r>
          <w:r>
            <w:t xml:space="preserve"> May 2020, the governor, the lieutenant governor, and the speaker of the h</w:t>
          </w:r>
          <w:r w:rsidRPr="005F2E85">
            <w:t>ouse issued a directive to all state agencies and institutions of higher education to submit a plan to reduce discretionary sp</w:t>
          </w:r>
          <w:r>
            <w:t>ending and general revenue by five percent</w:t>
          </w:r>
          <w:r w:rsidRPr="005F2E85">
            <w:t xml:space="preserve"> for the 2020-2021 biennium. </w:t>
          </w:r>
        </w:p>
        <w:p w:rsidR="003C7579" w:rsidRPr="005F2E85" w:rsidRDefault="003C7579" w:rsidP="003C7579">
          <w:pPr>
            <w:pStyle w:val="NormalWeb"/>
            <w:spacing w:before="0" w:beforeAutospacing="0" w:after="0" w:afterAutospacing="0"/>
            <w:jc w:val="both"/>
            <w:divId w:val="321664017"/>
          </w:pPr>
          <w:r w:rsidRPr="005F2E85">
            <w:t> </w:t>
          </w:r>
        </w:p>
        <w:p w:rsidR="003C7579" w:rsidRPr="005F2E85" w:rsidRDefault="003C7579" w:rsidP="003C7579">
          <w:pPr>
            <w:pStyle w:val="NormalWeb"/>
            <w:spacing w:before="0" w:beforeAutospacing="0" w:after="0" w:afterAutospacing="0"/>
            <w:jc w:val="both"/>
            <w:divId w:val="321664017"/>
          </w:pPr>
          <w:r w:rsidRPr="005F2E85">
            <w:t>These cuts would have included the Texas School for the Blind and Visually Impaired, the Texas School for the Deaf, and the Juvenile Justice Alternative Education Program had it not been notice</w:t>
          </w:r>
          <w:r>
            <w:t>d by legislators who urged the g</w:t>
          </w:r>
          <w:r w:rsidRPr="005F2E85">
            <w:t>overnor to exempt these schools from the budget cuts.</w:t>
          </w:r>
        </w:p>
        <w:p w:rsidR="003C7579" w:rsidRPr="005F2E85" w:rsidRDefault="003C7579" w:rsidP="003C7579">
          <w:pPr>
            <w:pStyle w:val="NormalWeb"/>
            <w:spacing w:before="0" w:beforeAutospacing="0" w:after="0" w:afterAutospacing="0"/>
            <w:jc w:val="both"/>
            <w:divId w:val="321664017"/>
          </w:pPr>
          <w:r w:rsidRPr="005F2E85">
            <w:t> </w:t>
          </w:r>
        </w:p>
        <w:p w:rsidR="003C7579" w:rsidRPr="005F2E85" w:rsidRDefault="003C7579" w:rsidP="003C7579">
          <w:pPr>
            <w:pStyle w:val="NormalWeb"/>
            <w:spacing w:before="0" w:beforeAutospacing="0" w:after="0" w:afterAutospacing="0"/>
            <w:jc w:val="both"/>
            <w:divId w:val="321664017"/>
          </w:pPr>
          <w:r w:rsidRPr="005F2E85">
            <w:t>Districts which are not part of the foundatio</w:t>
          </w:r>
          <w:r>
            <w:t>n school program are subject to</w:t>
          </w:r>
          <w:r w:rsidRPr="005F2E85">
            <w:t xml:space="preserve"> budget reductions by the L</w:t>
          </w:r>
          <w:r>
            <w:t>egislative Budget Board or the g</w:t>
          </w:r>
          <w:r w:rsidRPr="005F2E85">
            <w:t>overnor. Ensuring operation</w:t>
          </w:r>
          <w:r>
            <w:t>al costs to school systems that</w:t>
          </w:r>
          <w:r w:rsidRPr="005F2E85">
            <w:t xml:space="preserve"> are not part of the larger public school system is vital to their success and the success of the students they serve.</w:t>
          </w:r>
        </w:p>
        <w:p w:rsidR="003C7579" w:rsidRPr="005F2E85" w:rsidRDefault="003C7579" w:rsidP="003C7579">
          <w:pPr>
            <w:pStyle w:val="NormalWeb"/>
            <w:spacing w:before="0" w:beforeAutospacing="0" w:after="0" w:afterAutospacing="0"/>
            <w:jc w:val="both"/>
            <w:divId w:val="321664017"/>
          </w:pPr>
          <w:r w:rsidRPr="005F2E85">
            <w:t> </w:t>
          </w:r>
        </w:p>
        <w:p w:rsidR="003C7579" w:rsidRPr="005F2E85" w:rsidRDefault="003C7579" w:rsidP="003C7579">
          <w:pPr>
            <w:pStyle w:val="NormalWeb"/>
            <w:spacing w:before="0" w:beforeAutospacing="0" w:after="0" w:afterAutospacing="0"/>
            <w:jc w:val="both"/>
            <w:divId w:val="321664017"/>
          </w:pPr>
          <w:r w:rsidRPr="005F2E85">
            <w:t>H</w:t>
          </w:r>
          <w:r>
            <w:t>.</w:t>
          </w:r>
          <w:r w:rsidRPr="005F2E85">
            <w:t>B</w:t>
          </w:r>
          <w:r>
            <w:t>.</w:t>
          </w:r>
          <w:r w:rsidRPr="005F2E85">
            <w:t xml:space="preserve"> 3456 includes the Texas School for the Blind and Visually Impaired, the Texas School for the Deaf, the Texas Juvenile Justice Department</w:t>
          </w:r>
          <w:r>
            <w:t>,</w:t>
          </w:r>
          <w:r w:rsidRPr="005F2E85">
            <w:t xml:space="preserve"> and adult education programs as part of the foundation school program and exem</w:t>
          </w:r>
          <w:r>
            <w:t>pts the institutions from the five percent</w:t>
          </w:r>
          <w:r w:rsidRPr="005F2E85">
            <w:t xml:space="preserve"> reductions requested by the Legislative Budget Board.</w:t>
          </w:r>
        </w:p>
        <w:p w:rsidR="003C7579" w:rsidRPr="00D70925" w:rsidRDefault="003C7579" w:rsidP="003C7579">
          <w:pPr>
            <w:spacing w:after="0" w:line="240" w:lineRule="auto"/>
            <w:jc w:val="both"/>
            <w:rPr>
              <w:rFonts w:eastAsia="Times New Roman" w:cs="Times New Roman"/>
              <w:bCs/>
              <w:szCs w:val="24"/>
            </w:rPr>
          </w:pPr>
        </w:p>
      </w:sdtContent>
    </w:sdt>
    <w:p w:rsidR="003C7579" w:rsidRDefault="003C757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3456 </w:t>
      </w:r>
      <w:bookmarkStart w:id="1" w:name="AmendsCurrentLaw"/>
      <w:bookmarkEnd w:id="1"/>
      <w:r>
        <w:rPr>
          <w:rFonts w:cs="Times New Roman"/>
          <w:szCs w:val="24"/>
        </w:rPr>
        <w:t>amends current law relating to inclusion of funds received by certain educational institutions or programs in foundation school program funds for purposes of certain budget reductions.</w:t>
      </w:r>
    </w:p>
    <w:p w:rsidR="003C7579" w:rsidRPr="00185066" w:rsidRDefault="003C7579" w:rsidP="000F1DF9">
      <w:pPr>
        <w:spacing w:after="0" w:line="240" w:lineRule="auto"/>
        <w:jc w:val="both"/>
        <w:rPr>
          <w:rFonts w:eastAsia="Times New Roman" w:cs="Times New Roman"/>
          <w:szCs w:val="24"/>
        </w:rPr>
      </w:pPr>
    </w:p>
    <w:p w:rsidR="003C7579" w:rsidRPr="005C2A78" w:rsidRDefault="003C757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64241B95FE9482B8C6EAF2D27219B4F"/>
          </w:placeholder>
        </w:sdtPr>
        <w:sdtContent>
          <w:r>
            <w:rPr>
              <w:rFonts w:eastAsia="Times New Roman" w:cs="Times New Roman"/>
              <w:b/>
              <w:szCs w:val="24"/>
              <w:u w:val="single"/>
            </w:rPr>
            <w:t>RULEMAKING AUTHORITY</w:t>
          </w:r>
        </w:sdtContent>
      </w:sdt>
    </w:p>
    <w:p w:rsidR="003C7579" w:rsidRPr="006529C4" w:rsidRDefault="003C7579" w:rsidP="00774EC7">
      <w:pPr>
        <w:spacing w:after="0" w:line="240" w:lineRule="auto"/>
        <w:jc w:val="both"/>
        <w:rPr>
          <w:rFonts w:cs="Times New Roman"/>
          <w:szCs w:val="24"/>
        </w:rPr>
      </w:pPr>
    </w:p>
    <w:p w:rsidR="003C7579" w:rsidRPr="006529C4" w:rsidRDefault="003C757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7579" w:rsidRPr="006529C4" w:rsidRDefault="003C7579" w:rsidP="00774EC7">
      <w:pPr>
        <w:spacing w:after="0" w:line="240" w:lineRule="auto"/>
        <w:jc w:val="both"/>
        <w:rPr>
          <w:rFonts w:cs="Times New Roman"/>
          <w:szCs w:val="24"/>
        </w:rPr>
      </w:pPr>
    </w:p>
    <w:p w:rsidR="003C7579" w:rsidRPr="005C2A78" w:rsidRDefault="003C757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CFB60CA02584A8987EB2FD830C209FF"/>
          </w:placeholder>
        </w:sdtPr>
        <w:sdtContent>
          <w:r>
            <w:rPr>
              <w:rFonts w:eastAsia="Times New Roman" w:cs="Times New Roman"/>
              <w:b/>
              <w:szCs w:val="24"/>
              <w:u w:val="single"/>
            </w:rPr>
            <w:t>SECTION BY SECTION ANALYSIS</w:t>
          </w:r>
        </w:sdtContent>
      </w:sdt>
    </w:p>
    <w:p w:rsidR="003C7579" w:rsidRPr="005C2A78" w:rsidRDefault="003C7579" w:rsidP="000F1DF9">
      <w:pPr>
        <w:spacing w:after="0" w:line="240" w:lineRule="auto"/>
        <w:jc w:val="both"/>
        <w:rPr>
          <w:rFonts w:eastAsia="Times New Roman" w:cs="Times New Roman"/>
          <w:szCs w:val="24"/>
        </w:rPr>
      </w:pPr>
    </w:p>
    <w:p w:rsidR="003C7579" w:rsidRPr="00185066" w:rsidRDefault="003C7579" w:rsidP="003C7579">
      <w:pPr>
        <w:spacing w:after="0" w:line="240" w:lineRule="auto"/>
        <w:jc w:val="both"/>
        <w:rPr>
          <w:rFonts w:eastAsia="Times New Roman" w:cs="Times New Roman"/>
          <w:szCs w:val="24"/>
        </w:rPr>
      </w:pPr>
      <w:r w:rsidRPr="00185066">
        <w:rPr>
          <w:rFonts w:eastAsia="Times New Roman" w:cs="Times New Roman"/>
          <w:szCs w:val="24"/>
        </w:rPr>
        <w:t>SECTION 1. Amends Section 19.007, Education Code, by adding Subsection (h), as follows:</w:t>
      </w:r>
    </w:p>
    <w:p w:rsidR="003C7579" w:rsidRPr="00185066" w:rsidRDefault="003C7579" w:rsidP="003C7579">
      <w:pPr>
        <w:spacing w:after="0" w:line="240" w:lineRule="auto"/>
        <w:jc w:val="both"/>
        <w:rPr>
          <w:rFonts w:eastAsia="Times New Roman" w:cs="Times New Roman"/>
          <w:szCs w:val="24"/>
        </w:rPr>
      </w:pPr>
    </w:p>
    <w:p w:rsidR="003C7579" w:rsidRDefault="003C7579" w:rsidP="003C7579">
      <w:pPr>
        <w:spacing w:after="0" w:line="240" w:lineRule="auto"/>
        <w:ind w:left="720"/>
        <w:jc w:val="both"/>
        <w:rPr>
          <w:rFonts w:eastAsia="Times New Roman" w:cs="Times New Roman"/>
          <w:szCs w:val="24"/>
        </w:rPr>
      </w:pPr>
      <w:r w:rsidRPr="00185066">
        <w:rPr>
          <w:rFonts w:eastAsia="Times New Roman" w:cs="Times New Roman"/>
          <w:szCs w:val="24"/>
        </w:rPr>
        <w:t>(h) Provides that, notwithstanding any other law, for purposes of any budget reductions requested by the Legislative Budget Board (LBB) or the governor, any money received by the d</w:t>
      </w:r>
      <w:r>
        <w:rPr>
          <w:rFonts w:eastAsia="Times New Roman" w:cs="Times New Roman"/>
          <w:szCs w:val="24"/>
        </w:rPr>
        <w:t>istrict or appropriated to the Texas D</w:t>
      </w:r>
      <w:r w:rsidRPr="00185066">
        <w:rPr>
          <w:rFonts w:eastAsia="Times New Roman" w:cs="Times New Roman"/>
          <w:szCs w:val="24"/>
        </w:rPr>
        <w:t>epartment</w:t>
      </w:r>
      <w:r>
        <w:rPr>
          <w:rFonts w:eastAsia="Times New Roman" w:cs="Times New Roman"/>
          <w:szCs w:val="24"/>
        </w:rPr>
        <w:t xml:space="preserve"> of Criminal Justice</w:t>
      </w:r>
      <w:r w:rsidRPr="00185066">
        <w:rPr>
          <w:rFonts w:eastAsia="Times New Roman" w:cs="Times New Roman"/>
          <w:szCs w:val="24"/>
        </w:rPr>
        <w:t xml:space="preserve"> for purposes of operating the district is considered to be part of the foundation school program and is not subject to those budget reductions.</w:t>
      </w:r>
    </w:p>
    <w:p w:rsidR="003C7579" w:rsidRDefault="003C7579" w:rsidP="003C7579">
      <w:pPr>
        <w:spacing w:after="0" w:line="240" w:lineRule="auto"/>
        <w:jc w:val="both"/>
        <w:rPr>
          <w:rFonts w:eastAsia="Times New Roman" w:cs="Times New Roman"/>
          <w:szCs w:val="24"/>
        </w:rPr>
      </w:pPr>
    </w:p>
    <w:p w:rsidR="003C7579" w:rsidRPr="00185066" w:rsidRDefault="003C7579" w:rsidP="003C7579">
      <w:pPr>
        <w:spacing w:after="0" w:line="240" w:lineRule="auto"/>
        <w:jc w:val="both"/>
        <w:rPr>
          <w:rFonts w:eastAsia="Times New Roman" w:cs="Times New Roman"/>
          <w:szCs w:val="24"/>
        </w:rPr>
      </w:pPr>
      <w:r w:rsidRPr="00185066">
        <w:rPr>
          <w:rFonts w:eastAsia="Times New Roman" w:cs="Times New Roman"/>
          <w:szCs w:val="24"/>
        </w:rPr>
        <w:t>SECTION 2. Amends Section 29.259, Education Code, by adding Subsection (j-1), as follows:</w:t>
      </w:r>
    </w:p>
    <w:p w:rsidR="003C7579" w:rsidRPr="00185066" w:rsidRDefault="003C7579" w:rsidP="003C7579">
      <w:pPr>
        <w:spacing w:after="0" w:line="240" w:lineRule="auto"/>
        <w:jc w:val="both"/>
        <w:rPr>
          <w:rFonts w:eastAsia="Times New Roman" w:cs="Times New Roman"/>
          <w:szCs w:val="24"/>
        </w:rPr>
      </w:pPr>
    </w:p>
    <w:p w:rsidR="003C7579" w:rsidRDefault="003C7579" w:rsidP="003C7579">
      <w:pPr>
        <w:spacing w:after="0" w:line="240" w:lineRule="auto"/>
        <w:ind w:left="720"/>
        <w:jc w:val="both"/>
        <w:rPr>
          <w:rFonts w:eastAsia="Times New Roman" w:cs="Times New Roman"/>
          <w:szCs w:val="24"/>
        </w:rPr>
      </w:pPr>
      <w:r w:rsidRPr="00185066">
        <w:rPr>
          <w:rFonts w:eastAsia="Times New Roman" w:cs="Times New Roman"/>
          <w:szCs w:val="24"/>
        </w:rPr>
        <w:t>(j-1) Provides that, notwithstanding any other law, for purposes of any budget reductions requested by the LBB or the governor, any money received by a nonprofit entity granted a charter under Section 29.259</w:t>
      </w:r>
      <w:r>
        <w:rPr>
          <w:rFonts w:eastAsia="Times New Roman" w:cs="Times New Roman"/>
          <w:szCs w:val="24"/>
        </w:rPr>
        <w:t xml:space="preserve"> (Adult High School Diploma and Industry Certification Charter School Program)</w:t>
      </w:r>
      <w:r w:rsidRPr="00185066">
        <w:rPr>
          <w:rFonts w:eastAsia="Times New Roman" w:cs="Times New Roman"/>
          <w:szCs w:val="24"/>
        </w:rPr>
        <w:t xml:space="preserve"> or appropriated to </w:t>
      </w:r>
      <w:r>
        <w:rPr>
          <w:rFonts w:eastAsia="Times New Roman" w:cs="Times New Roman"/>
          <w:szCs w:val="24"/>
        </w:rPr>
        <w:t>the Texas Education Agency (TEA)</w:t>
      </w:r>
      <w:r w:rsidRPr="00185066">
        <w:rPr>
          <w:rFonts w:eastAsia="Times New Roman" w:cs="Times New Roman"/>
          <w:szCs w:val="24"/>
        </w:rPr>
        <w:t xml:space="preserve"> for purposes of operating an adult education program under this section is considered to be part of the foundation school program and is not subject to those budget reductions.</w:t>
      </w:r>
    </w:p>
    <w:p w:rsidR="003C7579" w:rsidRDefault="003C7579" w:rsidP="003C7579">
      <w:pPr>
        <w:spacing w:after="0" w:line="240" w:lineRule="auto"/>
        <w:jc w:val="both"/>
        <w:rPr>
          <w:rFonts w:eastAsia="Times New Roman" w:cs="Times New Roman"/>
          <w:szCs w:val="24"/>
        </w:rPr>
      </w:pPr>
    </w:p>
    <w:p w:rsidR="003C7579" w:rsidRPr="00185066" w:rsidRDefault="003C7579" w:rsidP="003C7579">
      <w:pPr>
        <w:spacing w:after="0" w:line="240" w:lineRule="auto"/>
        <w:jc w:val="both"/>
        <w:rPr>
          <w:rFonts w:eastAsia="Times New Roman" w:cs="Times New Roman"/>
          <w:szCs w:val="24"/>
        </w:rPr>
      </w:pPr>
      <w:r w:rsidRPr="00185066">
        <w:rPr>
          <w:rFonts w:eastAsia="Times New Roman" w:cs="Times New Roman"/>
          <w:szCs w:val="24"/>
        </w:rPr>
        <w:t>SECTION 3. Amends Section 30.025, Education Code, as follows:</w:t>
      </w:r>
    </w:p>
    <w:p w:rsidR="003C7579" w:rsidRPr="00185066" w:rsidRDefault="003C7579" w:rsidP="003C7579">
      <w:pPr>
        <w:spacing w:after="0" w:line="240" w:lineRule="auto"/>
        <w:jc w:val="both"/>
        <w:rPr>
          <w:rFonts w:eastAsia="Times New Roman" w:cs="Times New Roman"/>
          <w:szCs w:val="24"/>
        </w:rPr>
      </w:pPr>
    </w:p>
    <w:p w:rsidR="003C7579" w:rsidRPr="00185066" w:rsidRDefault="003C7579" w:rsidP="003C7579">
      <w:pPr>
        <w:spacing w:after="0" w:line="240" w:lineRule="auto"/>
        <w:ind w:left="720"/>
        <w:jc w:val="both"/>
        <w:rPr>
          <w:rFonts w:eastAsia="Times New Roman" w:cs="Times New Roman"/>
          <w:szCs w:val="24"/>
        </w:rPr>
      </w:pPr>
      <w:r w:rsidRPr="00185066">
        <w:rPr>
          <w:rFonts w:eastAsia="Times New Roman" w:cs="Times New Roman"/>
          <w:szCs w:val="24"/>
        </w:rPr>
        <w:t>Sec. 30.025. FUNDING OF TEXAS SCHOOL FOR THE BLIND AND VISUALLY IMPAIRED. (a) Creates this subsection from existing text and makes no further changes.</w:t>
      </w:r>
    </w:p>
    <w:p w:rsidR="003C7579" w:rsidRPr="00185066" w:rsidRDefault="003C7579" w:rsidP="003C7579">
      <w:pPr>
        <w:spacing w:after="0" w:line="240" w:lineRule="auto"/>
        <w:jc w:val="both"/>
        <w:rPr>
          <w:rFonts w:eastAsia="Times New Roman" w:cs="Times New Roman"/>
          <w:szCs w:val="24"/>
        </w:rPr>
      </w:pPr>
    </w:p>
    <w:p w:rsidR="003C7579" w:rsidRDefault="003C7579" w:rsidP="003C7579">
      <w:pPr>
        <w:spacing w:after="0" w:line="240" w:lineRule="auto"/>
        <w:ind w:left="1440"/>
        <w:jc w:val="both"/>
        <w:rPr>
          <w:rFonts w:eastAsia="Times New Roman" w:cs="Times New Roman"/>
          <w:szCs w:val="24"/>
        </w:rPr>
      </w:pPr>
      <w:r w:rsidRPr="00185066">
        <w:rPr>
          <w:rFonts w:eastAsia="Times New Roman" w:cs="Times New Roman"/>
          <w:szCs w:val="24"/>
        </w:rPr>
        <w:t>(b) Provides that, notwithstanding any other law, for purposes of any budget reductions requested by the LBB or the governor, any money received by the Texas School for the Blind and Visually Impaired or appropriated to TEA for purposes of operating the school is considered to be part of the foundation school program and is not subject to those budget reductions.</w:t>
      </w:r>
    </w:p>
    <w:p w:rsidR="003C7579" w:rsidRDefault="003C7579" w:rsidP="003C7579">
      <w:pPr>
        <w:spacing w:after="0" w:line="240" w:lineRule="auto"/>
        <w:jc w:val="both"/>
        <w:rPr>
          <w:rFonts w:eastAsia="Times New Roman" w:cs="Times New Roman"/>
          <w:szCs w:val="24"/>
        </w:rPr>
      </w:pPr>
    </w:p>
    <w:p w:rsidR="003C7579" w:rsidRPr="00185066" w:rsidRDefault="003C7579" w:rsidP="003C7579">
      <w:pPr>
        <w:spacing w:after="0" w:line="240" w:lineRule="auto"/>
        <w:jc w:val="both"/>
        <w:rPr>
          <w:rFonts w:eastAsia="Times New Roman" w:cs="Times New Roman"/>
          <w:szCs w:val="24"/>
        </w:rPr>
      </w:pPr>
      <w:r w:rsidRPr="00185066">
        <w:rPr>
          <w:rFonts w:eastAsia="Times New Roman" w:cs="Times New Roman"/>
          <w:szCs w:val="24"/>
        </w:rPr>
        <w:t>SECTION 4. Amends Section 30.056, Education Code, as follows:</w:t>
      </w:r>
    </w:p>
    <w:p w:rsidR="003C7579" w:rsidRPr="00185066" w:rsidRDefault="003C7579" w:rsidP="003C7579">
      <w:pPr>
        <w:spacing w:after="0" w:line="240" w:lineRule="auto"/>
        <w:jc w:val="both"/>
        <w:rPr>
          <w:rFonts w:eastAsia="Times New Roman" w:cs="Times New Roman"/>
          <w:szCs w:val="24"/>
        </w:rPr>
      </w:pPr>
    </w:p>
    <w:p w:rsidR="003C7579" w:rsidRPr="00185066" w:rsidRDefault="003C7579" w:rsidP="003C7579">
      <w:pPr>
        <w:spacing w:after="0" w:line="240" w:lineRule="auto"/>
        <w:ind w:left="720"/>
        <w:jc w:val="both"/>
        <w:rPr>
          <w:rFonts w:eastAsia="Times New Roman" w:cs="Times New Roman"/>
          <w:szCs w:val="24"/>
        </w:rPr>
      </w:pPr>
      <w:r w:rsidRPr="00185066">
        <w:rPr>
          <w:rFonts w:eastAsia="Times New Roman" w:cs="Times New Roman"/>
          <w:szCs w:val="24"/>
        </w:rPr>
        <w:t>Sec. 30.056. FUNDING OF THE TEXAS SCHOOL FOR THE DEAF.</w:t>
      </w:r>
      <w:r>
        <w:rPr>
          <w:rFonts w:eastAsia="Times New Roman" w:cs="Times New Roman"/>
          <w:szCs w:val="24"/>
        </w:rPr>
        <w:t xml:space="preserve"> </w:t>
      </w:r>
      <w:r w:rsidRPr="00185066">
        <w:rPr>
          <w:rFonts w:eastAsia="Times New Roman" w:cs="Times New Roman"/>
          <w:szCs w:val="24"/>
        </w:rPr>
        <w:t>(a) Creates this subsection from existing text and makes no further changes.</w:t>
      </w:r>
    </w:p>
    <w:p w:rsidR="003C7579" w:rsidRPr="00185066" w:rsidRDefault="003C7579" w:rsidP="003C7579">
      <w:pPr>
        <w:spacing w:after="0" w:line="240" w:lineRule="auto"/>
        <w:jc w:val="both"/>
        <w:rPr>
          <w:rFonts w:eastAsia="Times New Roman" w:cs="Times New Roman"/>
          <w:szCs w:val="24"/>
        </w:rPr>
      </w:pPr>
    </w:p>
    <w:p w:rsidR="003C7579" w:rsidRDefault="003C7579" w:rsidP="003C7579">
      <w:pPr>
        <w:spacing w:after="0" w:line="240" w:lineRule="auto"/>
        <w:ind w:left="1440"/>
        <w:jc w:val="both"/>
        <w:rPr>
          <w:rFonts w:eastAsia="Times New Roman" w:cs="Times New Roman"/>
          <w:szCs w:val="24"/>
        </w:rPr>
      </w:pPr>
      <w:r w:rsidRPr="00185066">
        <w:rPr>
          <w:rFonts w:eastAsia="Times New Roman" w:cs="Times New Roman"/>
          <w:szCs w:val="24"/>
        </w:rPr>
        <w:t>(b) Provides that, notwithstanding any other law, for purposes of any budget reductions requested by the LBB or the governor, any money received by the Texas School for the Deaf or appropriated to TEA for purposes of operating the school is considered to be part of the foundation school program and is not subject to those budget reductions.</w:t>
      </w:r>
    </w:p>
    <w:p w:rsidR="003C7579" w:rsidRDefault="003C7579" w:rsidP="003C7579">
      <w:pPr>
        <w:spacing w:after="0" w:line="240" w:lineRule="auto"/>
        <w:jc w:val="both"/>
        <w:rPr>
          <w:rFonts w:eastAsia="Times New Roman" w:cs="Times New Roman"/>
          <w:szCs w:val="24"/>
        </w:rPr>
      </w:pPr>
    </w:p>
    <w:p w:rsidR="003C7579" w:rsidRPr="00185066" w:rsidRDefault="003C7579" w:rsidP="003C7579">
      <w:pPr>
        <w:spacing w:after="0" w:line="240" w:lineRule="auto"/>
        <w:jc w:val="both"/>
        <w:rPr>
          <w:rFonts w:eastAsia="Times New Roman" w:cs="Times New Roman"/>
          <w:szCs w:val="24"/>
        </w:rPr>
      </w:pPr>
      <w:r w:rsidRPr="00185066">
        <w:rPr>
          <w:rFonts w:eastAsia="Times New Roman" w:cs="Times New Roman"/>
          <w:szCs w:val="24"/>
        </w:rPr>
        <w:t>SECTION 5. Amends Section 37.012, Education Code, by adding Subsection (f), as follows:</w:t>
      </w:r>
    </w:p>
    <w:p w:rsidR="003C7579" w:rsidRPr="00185066" w:rsidRDefault="003C7579" w:rsidP="003C7579">
      <w:pPr>
        <w:spacing w:after="0" w:line="240" w:lineRule="auto"/>
        <w:jc w:val="both"/>
        <w:rPr>
          <w:rFonts w:eastAsia="Times New Roman" w:cs="Times New Roman"/>
          <w:szCs w:val="24"/>
        </w:rPr>
      </w:pPr>
    </w:p>
    <w:p w:rsidR="003C7579" w:rsidRPr="00185066" w:rsidRDefault="003C7579" w:rsidP="003C7579">
      <w:pPr>
        <w:spacing w:after="0" w:line="240" w:lineRule="auto"/>
        <w:ind w:left="720"/>
        <w:jc w:val="both"/>
        <w:rPr>
          <w:rFonts w:eastAsia="Times New Roman" w:cs="Times New Roman"/>
          <w:szCs w:val="24"/>
        </w:rPr>
      </w:pPr>
      <w:r w:rsidRPr="00185066">
        <w:rPr>
          <w:rFonts w:eastAsia="Times New Roman" w:cs="Times New Roman"/>
          <w:szCs w:val="24"/>
        </w:rPr>
        <w:t>(f) Provides that, notwithstanding any other law, for purposes of any budget reductions requested by the LBB or the governor, any money received by a local juvenile probation department or appropriated to the Texas Juvenile Justice Department for purposes of operating a juvenile justice alternative education program is considered to be part of the foundation school program and is not subject to those budget reductions.</w:t>
      </w:r>
    </w:p>
    <w:p w:rsidR="003C7579" w:rsidRPr="00185066" w:rsidRDefault="003C7579" w:rsidP="003C7579">
      <w:pPr>
        <w:spacing w:after="0" w:line="240" w:lineRule="auto"/>
        <w:jc w:val="both"/>
        <w:rPr>
          <w:rFonts w:eastAsia="Times New Roman" w:cs="Times New Roman"/>
          <w:szCs w:val="24"/>
        </w:rPr>
      </w:pPr>
    </w:p>
    <w:p w:rsidR="003C7579" w:rsidRPr="00C8671F" w:rsidRDefault="003C7579" w:rsidP="003C7579">
      <w:pPr>
        <w:spacing w:after="0" w:line="240" w:lineRule="auto"/>
        <w:jc w:val="both"/>
        <w:rPr>
          <w:rFonts w:eastAsia="Times New Roman" w:cs="Times New Roman"/>
          <w:szCs w:val="24"/>
        </w:rPr>
      </w:pPr>
      <w:r w:rsidRPr="00185066">
        <w:rPr>
          <w:rFonts w:eastAsia="Times New Roman" w:cs="Times New Roman"/>
          <w:szCs w:val="24"/>
        </w:rPr>
        <w:t>SECTION 6. Effective date: upon passage or September 1, 2021.</w:t>
      </w:r>
    </w:p>
    <w:sectPr w:rsidR="003C757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277" w:rsidRDefault="00246277" w:rsidP="000F1DF9">
      <w:pPr>
        <w:spacing w:after="0" w:line="240" w:lineRule="auto"/>
      </w:pPr>
      <w:r>
        <w:separator/>
      </w:r>
    </w:p>
  </w:endnote>
  <w:endnote w:type="continuationSeparator" w:id="0">
    <w:p w:rsidR="00246277" w:rsidRDefault="002462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62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7579">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C7579">
                <w:rPr>
                  <w:sz w:val="20"/>
                  <w:szCs w:val="20"/>
                </w:rPr>
                <w:t>H.B. 3456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C757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62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757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757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277" w:rsidRDefault="00246277" w:rsidP="000F1DF9">
      <w:pPr>
        <w:spacing w:after="0" w:line="240" w:lineRule="auto"/>
      </w:pPr>
      <w:r>
        <w:separator/>
      </w:r>
    </w:p>
  </w:footnote>
  <w:footnote w:type="continuationSeparator" w:id="0">
    <w:p w:rsidR="00246277" w:rsidRDefault="0024627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46277"/>
    <w:rsid w:val="00257C49"/>
    <w:rsid w:val="00305C27"/>
    <w:rsid w:val="00330BDA"/>
    <w:rsid w:val="0034346C"/>
    <w:rsid w:val="00376DD2"/>
    <w:rsid w:val="00382704"/>
    <w:rsid w:val="003A2368"/>
    <w:rsid w:val="003C7579"/>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58EE8"/>
  <w15:docId w15:val="{2BAC4D7D-CC1C-4CA2-B1B2-2A70DAF1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757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6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95E96EAB93435EAD2EA338D0F5B493"/>
        <w:category>
          <w:name w:val="General"/>
          <w:gallery w:val="placeholder"/>
        </w:category>
        <w:types>
          <w:type w:val="bbPlcHdr"/>
        </w:types>
        <w:behaviors>
          <w:behavior w:val="content"/>
        </w:behaviors>
        <w:guid w:val="{9D4F126F-3649-43BA-B582-6CF0CE77ABE4}"/>
      </w:docPartPr>
      <w:docPartBody>
        <w:p w:rsidR="00000000" w:rsidRDefault="00573EBC"/>
      </w:docPartBody>
    </w:docPart>
    <w:docPart>
      <w:docPartPr>
        <w:name w:val="DCCB4F52CD844EC0A799A24EA95657ED"/>
        <w:category>
          <w:name w:val="General"/>
          <w:gallery w:val="placeholder"/>
        </w:category>
        <w:types>
          <w:type w:val="bbPlcHdr"/>
        </w:types>
        <w:behaviors>
          <w:behavior w:val="content"/>
        </w:behaviors>
        <w:guid w:val="{653F0B7D-B698-4D25-BFA9-16BDC58C6BBD}"/>
      </w:docPartPr>
      <w:docPartBody>
        <w:p w:rsidR="00000000" w:rsidRDefault="00573EBC"/>
      </w:docPartBody>
    </w:docPart>
    <w:docPart>
      <w:docPartPr>
        <w:name w:val="1B7F66AE9072427CB26F6AE2CEFD6B6A"/>
        <w:category>
          <w:name w:val="General"/>
          <w:gallery w:val="placeholder"/>
        </w:category>
        <w:types>
          <w:type w:val="bbPlcHdr"/>
        </w:types>
        <w:behaviors>
          <w:behavior w:val="content"/>
        </w:behaviors>
        <w:guid w:val="{7DFD151F-5B11-4A00-8511-3BFD5BBF89F4}"/>
      </w:docPartPr>
      <w:docPartBody>
        <w:p w:rsidR="00000000" w:rsidRDefault="00573EBC"/>
      </w:docPartBody>
    </w:docPart>
    <w:docPart>
      <w:docPartPr>
        <w:name w:val="1B5D0B52FA6D470DB5A3843BE704477A"/>
        <w:category>
          <w:name w:val="General"/>
          <w:gallery w:val="placeholder"/>
        </w:category>
        <w:types>
          <w:type w:val="bbPlcHdr"/>
        </w:types>
        <w:behaviors>
          <w:behavior w:val="content"/>
        </w:behaviors>
        <w:guid w:val="{BD23BF95-1760-4A5D-854F-8B7BC175CA80}"/>
      </w:docPartPr>
      <w:docPartBody>
        <w:p w:rsidR="00000000" w:rsidRDefault="00573EBC"/>
      </w:docPartBody>
    </w:docPart>
    <w:docPart>
      <w:docPartPr>
        <w:name w:val="DD9954EC28EA46C0A51211CD200A82D2"/>
        <w:category>
          <w:name w:val="General"/>
          <w:gallery w:val="placeholder"/>
        </w:category>
        <w:types>
          <w:type w:val="bbPlcHdr"/>
        </w:types>
        <w:behaviors>
          <w:behavior w:val="content"/>
        </w:behaviors>
        <w:guid w:val="{CADF1350-DC53-4874-942C-CCE7EB0FE919}"/>
      </w:docPartPr>
      <w:docPartBody>
        <w:p w:rsidR="00000000" w:rsidRDefault="00573EBC"/>
      </w:docPartBody>
    </w:docPart>
    <w:docPart>
      <w:docPartPr>
        <w:name w:val="E92BFFACEDC24CE4B6028E0D0DD1E512"/>
        <w:category>
          <w:name w:val="General"/>
          <w:gallery w:val="placeholder"/>
        </w:category>
        <w:types>
          <w:type w:val="bbPlcHdr"/>
        </w:types>
        <w:behaviors>
          <w:behavior w:val="content"/>
        </w:behaviors>
        <w:guid w:val="{F4BF1C15-C836-4FD5-AFF8-FA6B092961E4}"/>
      </w:docPartPr>
      <w:docPartBody>
        <w:p w:rsidR="00000000" w:rsidRDefault="00573EBC"/>
      </w:docPartBody>
    </w:docPart>
    <w:docPart>
      <w:docPartPr>
        <w:name w:val="2488068451AE48099506375D3C81BFCC"/>
        <w:category>
          <w:name w:val="General"/>
          <w:gallery w:val="placeholder"/>
        </w:category>
        <w:types>
          <w:type w:val="bbPlcHdr"/>
        </w:types>
        <w:behaviors>
          <w:behavior w:val="content"/>
        </w:behaviors>
        <w:guid w:val="{5A3F8333-B83A-4C27-8820-B63CF1D8AD17}"/>
      </w:docPartPr>
      <w:docPartBody>
        <w:p w:rsidR="00000000" w:rsidRDefault="00573EBC"/>
      </w:docPartBody>
    </w:docPart>
    <w:docPart>
      <w:docPartPr>
        <w:name w:val="7CF304B29C9641CC83BAC7C436F117D1"/>
        <w:category>
          <w:name w:val="General"/>
          <w:gallery w:val="placeholder"/>
        </w:category>
        <w:types>
          <w:type w:val="bbPlcHdr"/>
        </w:types>
        <w:behaviors>
          <w:behavior w:val="content"/>
        </w:behaviors>
        <w:guid w:val="{DE9D555E-919D-4BBC-8080-DC2F715C3376}"/>
      </w:docPartPr>
      <w:docPartBody>
        <w:p w:rsidR="00000000" w:rsidRDefault="00573EBC"/>
      </w:docPartBody>
    </w:docPart>
    <w:docPart>
      <w:docPartPr>
        <w:name w:val="CD668D346E634E61AD8C39CF6B0414C2"/>
        <w:category>
          <w:name w:val="General"/>
          <w:gallery w:val="placeholder"/>
        </w:category>
        <w:types>
          <w:type w:val="bbPlcHdr"/>
        </w:types>
        <w:behaviors>
          <w:behavior w:val="content"/>
        </w:behaviors>
        <w:guid w:val="{F64B7D41-98A4-470B-9645-E04D3FA8FA39}"/>
      </w:docPartPr>
      <w:docPartBody>
        <w:p w:rsidR="00000000" w:rsidRDefault="00573EBC"/>
      </w:docPartBody>
    </w:docPart>
    <w:docPart>
      <w:docPartPr>
        <w:name w:val="7A5149B8ABEE453CBC2D05E2A5C8B1CC"/>
        <w:category>
          <w:name w:val="General"/>
          <w:gallery w:val="placeholder"/>
        </w:category>
        <w:types>
          <w:type w:val="bbPlcHdr"/>
        </w:types>
        <w:behaviors>
          <w:behavior w:val="content"/>
        </w:behaviors>
        <w:guid w:val="{CB039045-24EE-48EC-8FCA-9C6498DF8AF5}"/>
      </w:docPartPr>
      <w:docPartBody>
        <w:p w:rsidR="00000000" w:rsidRDefault="006F3AE3" w:rsidP="006F3AE3">
          <w:pPr>
            <w:pStyle w:val="7A5149B8ABEE453CBC2D05E2A5C8B1CC"/>
          </w:pPr>
          <w:r w:rsidRPr="00A30DD1">
            <w:rPr>
              <w:rStyle w:val="PlaceholderText"/>
            </w:rPr>
            <w:t>Click here to enter a date.</w:t>
          </w:r>
        </w:p>
      </w:docPartBody>
    </w:docPart>
    <w:docPart>
      <w:docPartPr>
        <w:name w:val="AF06C5DB719244DF9A9C3629535BF90A"/>
        <w:category>
          <w:name w:val="General"/>
          <w:gallery w:val="placeholder"/>
        </w:category>
        <w:types>
          <w:type w:val="bbPlcHdr"/>
        </w:types>
        <w:behaviors>
          <w:behavior w:val="content"/>
        </w:behaviors>
        <w:guid w:val="{8CBD898E-0398-48B5-8AA6-B89229885E66}"/>
      </w:docPartPr>
      <w:docPartBody>
        <w:p w:rsidR="00000000" w:rsidRDefault="00573EBC"/>
      </w:docPartBody>
    </w:docPart>
    <w:docPart>
      <w:docPartPr>
        <w:name w:val="3CFB2467D6F64F4F9553D4CE567EA087"/>
        <w:category>
          <w:name w:val="General"/>
          <w:gallery w:val="placeholder"/>
        </w:category>
        <w:types>
          <w:type w:val="bbPlcHdr"/>
        </w:types>
        <w:behaviors>
          <w:behavior w:val="content"/>
        </w:behaviors>
        <w:guid w:val="{D4A0BADA-DF10-4EBA-BD6F-93135138F2BE}"/>
      </w:docPartPr>
      <w:docPartBody>
        <w:p w:rsidR="00000000" w:rsidRDefault="00573EBC"/>
      </w:docPartBody>
    </w:docPart>
    <w:docPart>
      <w:docPartPr>
        <w:name w:val="44A9690037E24A4582824B2191AB752C"/>
        <w:category>
          <w:name w:val="General"/>
          <w:gallery w:val="placeholder"/>
        </w:category>
        <w:types>
          <w:type w:val="bbPlcHdr"/>
        </w:types>
        <w:behaviors>
          <w:behavior w:val="content"/>
        </w:behaviors>
        <w:guid w:val="{F9D372F7-655E-4CDF-A510-CA058A467452}"/>
      </w:docPartPr>
      <w:docPartBody>
        <w:p w:rsidR="00000000" w:rsidRDefault="006F3AE3" w:rsidP="006F3AE3">
          <w:pPr>
            <w:pStyle w:val="44A9690037E24A4582824B2191AB752C"/>
          </w:pPr>
          <w:r>
            <w:rPr>
              <w:rFonts w:eastAsia="Times New Roman" w:cs="Times New Roman"/>
              <w:bCs/>
              <w:szCs w:val="24"/>
            </w:rPr>
            <w:t xml:space="preserve"> </w:t>
          </w:r>
        </w:p>
      </w:docPartBody>
    </w:docPart>
    <w:docPart>
      <w:docPartPr>
        <w:name w:val="C64241B95FE9482B8C6EAF2D27219B4F"/>
        <w:category>
          <w:name w:val="General"/>
          <w:gallery w:val="placeholder"/>
        </w:category>
        <w:types>
          <w:type w:val="bbPlcHdr"/>
        </w:types>
        <w:behaviors>
          <w:behavior w:val="content"/>
        </w:behaviors>
        <w:guid w:val="{67267C70-6099-44ED-AAF8-EF3719C93E98}"/>
      </w:docPartPr>
      <w:docPartBody>
        <w:p w:rsidR="00000000" w:rsidRDefault="00573EBC"/>
      </w:docPartBody>
    </w:docPart>
    <w:docPart>
      <w:docPartPr>
        <w:name w:val="5CFB60CA02584A8987EB2FD830C209FF"/>
        <w:category>
          <w:name w:val="General"/>
          <w:gallery w:val="placeholder"/>
        </w:category>
        <w:types>
          <w:type w:val="bbPlcHdr"/>
        </w:types>
        <w:behaviors>
          <w:behavior w:val="content"/>
        </w:behaviors>
        <w:guid w:val="{CE5AFC1E-42FD-46F7-918C-5D96DB303BEF}"/>
      </w:docPartPr>
      <w:docPartBody>
        <w:p w:rsidR="00000000" w:rsidRDefault="00573E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3EBC"/>
    <w:rsid w:val="00576003"/>
    <w:rsid w:val="005B408E"/>
    <w:rsid w:val="005D31F2"/>
    <w:rsid w:val="00635291"/>
    <w:rsid w:val="006959CC"/>
    <w:rsid w:val="00696675"/>
    <w:rsid w:val="006B0016"/>
    <w:rsid w:val="006F3AE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A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A5149B8ABEE453CBC2D05E2A5C8B1CC">
    <w:name w:val="7A5149B8ABEE453CBC2D05E2A5C8B1CC"/>
    <w:rsid w:val="006F3AE3"/>
    <w:pPr>
      <w:spacing w:after="160" w:line="259" w:lineRule="auto"/>
    </w:pPr>
  </w:style>
  <w:style w:type="paragraph" w:customStyle="1" w:styleId="44A9690037E24A4582824B2191AB752C">
    <w:name w:val="44A9690037E24A4582824B2191AB752C"/>
    <w:rsid w:val="006F3A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84025B-A803-485F-BB97-C56C2627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715</Words>
  <Characters>4077</Characters>
  <Application>Microsoft Office Word</Application>
  <DocSecurity>0</DocSecurity>
  <Lines>33</Lines>
  <Paragraphs>9</Paragraphs>
  <ScaleCrop>false</ScaleCrop>
  <Company>Texas Legislative Council</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2021-05-20T17:13:00Z</dcterms:modified>
</cp:coreProperties>
</file>

<file path=docProps/custom.xml><?xml version="1.0" encoding="utf-8"?>
<op:Properties xmlns:vt="http://schemas.openxmlformats.org/officeDocument/2006/docPropsVTypes" xmlns:op="http://schemas.openxmlformats.org/officeDocument/2006/custom-properties"/>
</file>