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84D8A" w14:paraId="75586C43" w14:textId="77777777" w:rsidTr="00345119">
        <w:tc>
          <w:tcPr>
            <w:tcW w:w="9576" w:type="dxa"/>
            <w:noWrap/>
          </w:tcPr>
          <w:p w14:paraId="223F66D3" w14:textId="77777777" w:rsidR="008423E4" w:rsidRPr="0022177D" w:rsidRDefault="004C68C6" w:rsidP="0095624B">
            <w:pPr>
              <w:pStyle w:val="Heading1"/>
            </w:pPr>
            <w:bookmarkStart w:id="0" w:name="_GoBack"/>
            <w:bookmarkEnd w:id="0"/>
            <w:r w:rsidRPr="00631897">
              <w:t>BILL ANALYSIS</w:t>
            </w:r>
          </w:p>
        </w:tc>
      </w:tr>
    </w:tbl>
    <w:p w14:paraId="5C3E4EB5" w14:textId="77777777" w:rsidR="008423E4" w:rsidRPr="0022177D" w:rsidRDefault="008423E4" w:rsidP="0095624B">
      <w:pPr>
        <w:jc w:val="center"/>
      </w:pPr>
    </w:p>
    <w:p w14:paraId="5D5E6612" w14:textId="77777777" w:rsidR="008423E4" w:rsidRPr="00B31F0E" w:rsidRDefault="008423E4" w:rsidP="0095624B"/>
    <w:p w14:paraId="097EA519" w14:textId="77777777" w:rsidR="008423E4" w:rsidRPr="00742794" w:rsidRDefault="008423E4" w:rsidP="0095624B">
      <w:pPr>
        <w:tabs>
          <w:tab w:val="right" w:pos="9360"/>
        </w:tabs>
      </w:pPr>
    </w:p>
    <w:tbl>
      <w:tblPr>
        <w:tblW w:w="0" w:type="auto"/>
        <w:tblLayout w:type="fixed"/>
        <w:tblLook w:val="01E0" w:firstRow="1" w:lastRow="1" w:firstColumn="1" w:lastColumn="1" w:noHBand="0" w:noVBand="0"/>
      </w:tblPr>
      <w:tblGrid>
        <w:gridCol w:w="9576"/>
      </w:tblGrid>
      <w:tr w:rsidR="00784D8A" w14:paraId="6EE98665" w14:textId="77777777" w:rsidTr="00345119">
        <w:tc>
          <w:tcPr>
            <w:tcW w:w="9576" w:type="dxa"/>
          </w:tcPr>
          <w:p w14:paraId="5A905A6A" w14:textId="3569ABB5" w:rsidR="008423E4" w:rsidRPr="00861995" w:rsidRDefault="004C68C6" w:rsidP="0095624B">
            <w:pPr>
              <w:jc w:val="right"/>
            </w:pPr>
            <w:r>
              <w:t>C.S.H.B. 3531</w:t>
            </w:r>
          </w:p>
        </w:tc>
      </w:tr>
      <w:tr w:rsidR="00784D8A" w14:paraId="1945ACBC" w14:textId="77777777" w:rsidTr="00345119">
        <w:tc>
          <w:tcPr>
            <w:tcW w:w="9576" w:type="dxa"/>
          </w:tcPr>
          <w:p w14:paraId="0FD5D47E" w14:textId="62C898E7" w:rsidR="008423E4" w:rsidRPr="00861995" w:rsidRDefault="004C68C6" w:rsidP="0095624B">
            <w:pPr>
              <w:jc w:val="right"/>
            </w:pPr>
            <w:r>
              <w:t xml:space="preserve">By: </w:t>
            </w:r>
            <w:r w:rsidR="0030216A">
              <w:t>Martinez</w:t>
            </w:r>
          </w:p>
        </w:tc>
      </w:tr>
      <w:tr w:rsidR="00784D8A" w14:paraId="25E1ABB3" w14:textId="77777777" w:rsidTr="00345119">
        <w:tc>
          <w:tcPr>
            <w:tcW w:w="9576" w:type="dxa"/>
          </w:tcPr>
          <w:p w14:paraId="21005C4D" w14:textId="67D59749" w:rsidR="008423E4" w:rsidRPr="00861995" w:rsidRDefault="004C68C6" w:rsidP="0095624B">
            <w:pPr>
              <w:jc w:val="right"/>
            </w:pPr>
            <w:r>
              <w:t>Transportation</w:t>
            </w:r>
          </w:p>
        </w:tc>
      </w:tr>
      <w:tr w:rsidR="00784D8A" w14:paraId="4629E7E3" w14:textId="77777777" w:rsidTr="00345119">
        <w:tc>
          <w:tcPr>
            <w:tcW w:w="9576" w:type="dxa"/>
          </w:tcPr>
          <w:p w14:paraId="5D84AE91" w14:textId="2832B02D" w:rsidR="008423E4" w:rsidRDefault="004C68C6" w:rsidP="0095624B">
            <w:pPr>
              <w:jc w:val="right"/>
            </w:pPr>
            <w:r>
              <w:t>Committee Report (Substituted)</w:t>
            </w:r>
          </w:p>
        </w:tc>
      </w:tr>
    </w:tbl>
    <w:p w14:paraId="50B1C8EE" w14:textId="77777777" w:rsidR="008423E4" w:rsidRDefault="008423E4" w:rsidP="0095624B">
      <w:pPr>
        <w:tabs>
          <w:tab w:val="right" w:pos="9360"/>
        </w:tabs>
      </w:pPr>
    </w:p>
    <w:p w14:paraId="4F7627A7" w14:textId="77777777" w:rsidR="008423E4" w:rsidRDefault="008423E4" w:rsidP="0095624B"/>
    <w:p w14:paraId="02DC1FAB" w14:textId="77777777" w:rsidR="008423E4" w:rsidRDefault="008423E4" w:rsidP="0095624B"/>
    <w:tbl>
      <w:tblPr>
        <w:tblW w:w="0" w:type="auto"/>
        <w:tblCellMar>
          <w:left w:w="115" w:type="dxa"/>
          <w:right w:w="115" w:type="dxa"/>
        </w:tblCellMar>
        <w:tblLook w:val="01E0" w:firstRow="1" w:lastRow="1" w:firstColumn="1" w:lastColumn="1" w:noHBand="0" w:noVBand="0"/>
      </w:tblPr>
      <w:tblGrid>
        <w:gridCol w:w="9360"/>
      </w:tblGrid>
      <w:tr w:rsidR="00784D8A" w14:paraId="41C75E9F" w14:textId="77777777" w:rsidTr="00345119">
        <w:tc>
          <w:tcPr>
            <w:tcW w:w="9576" w:type="dxa"/>
          </w:tcPr>
          <w:p w14:paraId="51B7891C" w14:textId="77777777" w:rsidR="008423E4" w:rsidRPr="00A8133F" w:rsidRDefault="004C68C6" w:rsidP="0095624B">
            <w:pPr>
              <w:rPr>
                <w:b/>
              </w:rPr>
            </w:pPr>
            <w:r w:rsidRPr="009C1E9A">
              <w:rPr>
                <w:b/>
                <w:u w:val="single"/>
              </w:rPr>
              <w:t>BACKGROUND AND PURPOSE</w:t>
            </w:r>
            <w:r>
              <w:rPr>
                <w:b/>
              </w:rPr>
              <w:t xml:space="preserve"> </w:t>
            </w:r>
          </w:p>
          <w:p w14:paraId="0913D48A" w14:textId="77777777" w:rsidR="008423E4" w:rsidRDefault="008423E4" w:rsidP="0095624B"/>
          <w:p w14:paraId="58CD62AF" w14:textId="16571916" w:rsidR="008423E4" w:rsidRDefault="004C68C6" w:rsidP="0095624B">
            <w:pPr>
              <w:pStyle w:val="Header"/>
              <w:tabs>
                <w:tab w:val="clear" w:pos="4320"/>
                <w:tab w:val="clear" w:pos="8640"/>
              </w:tabs>
              <w:jc w:val="both"/>
            </w:pPr>
            <w:r>
              <w:t xml:space="preserve">Concerns have been raised regarding confusing requirements found within the Certificate of Title Act relating to certain vehicle </w:t>
            </w:r>
            <w:r>
              <w:t>titles. It has been suggested that certain titling</w:t>
            </w:r>
            <w:r w:rsidR="00576C8C">
              <w:t xml:space="preserve"> and registration</w:t>
            </w:r>
            <w:r>
              <w:t xml:space="preserve"> requirements need updating </w:t>
            </w:r>
            <w:r w:rsidR="001552C0">
              <w:t xml:space="preserve">to </w:t>
            </w:r>
            <w:r>
              <w:t xml:space="preserve">allow titling processes to operate more efficiently. Furthermore, it has been noted that </w:t>
            </w:r>
            <w:r w:rsidR="00A5502F">
              <w:t>emblems and designs for</w:t>
            </w:r>
            <w:r>
              <w:t xml:space="preserve"> </w:t>
            </w:r>
            <w:r w:rsidR="00A5502F">
              <w:t xml:space="preserve">some </w:t>
            </w:r>
            <w:r w:rsidR="001552C0">
              <w:t xml:space="preserve">military </w:t>
            </w:r>
            <w:r>
              <w:t xml:space="preserve">specialty </w:t>
            </w:r>
            <w:r w:rsidR="00A5502F">
              <w:t xml:space="preserve">license plates issued for disabled veterans are not </w:t>
            </w:r>
            <w:r w:rsidR="001552C0">
              <w:t>eligible</w:t>
            </w:r>
            <w:r w:rsidR="00A5502F">
              <w:t xml:space="preserve"> for inclusion on the disabled veteran </w:t>
            </w:r>
            <w:r w:rsidR="001552C0">
              <w:t>license</w:t>
            </w:r>
            <w:r w:rsidR="00A5502F">
              <w:t xml:space="preserve"> plate. C.S.H.B. 3531 seeks to address these issues</w:t>
            </w:r>
            <w:r w:rsidR="001552C0">
              <w:t xml:space="preserve"> by revising provisions relating to motor vehicle titles, registration, and certain license plates</w:t>
            </w:r>
            <w:r w:rsidR="000E08A8" w:rsidRPr="000E08A8">
              <w:t>.</w:t>
            </w:r>
          </w:p>
          <w:p w14:paraId="5A4FC863" w14:textId="77777777" w:rsidR="008423E4" w:rsidRPr="00E26B13" w:rsidRDefault="008423E4" w:rsidP="0095624B">
            <w:pPr>
              <w:rPr>
                <w:b/>
              </w:rPr>
            </w:pPr>
          </w:p>
        </w:tc>
      </w:tr>
      <w:tr w:rsidR="00784D8A" w14:paraId="5FC14F33" w14:textId="77777777" w:rsidTr="00345119">
        <w:tc>
          <w:tcPr>
            <w:tcW w:w="9576" w:type="dxa"/>
          </w:tcPr>
          <w:p w14:paraId="1885DFBE" w14:textId="77777777" w:rsidR="0017725B" w:rsidRDefault="004C68C6" w:rsidP="0095624B">
            <w:pPr>
              <w:rPr>
                <w:b/>
                <w:u w:val="single"/>
              </w:rPr>
            </w:pPr>
            <w:r>
              <w:rPr>
                <w:b/>
                <w:u w:val="single"/>
              </w:rPr>
              <w:t>CRIMINAL JUSTICE I</w:t>
            </w:r>
            <w:r>
              <w:rPr>
                <w:b/>
                <w:u w:val="single"/>
              </w:rPr>
              <w:t>MPACT</w:t>
            </w:r>
          </w:p>
          <w:p w14:paraId="62E537AA" w14:textId="77777777" w:rsidR="0017725B" w:rsidRDefault="0017725B" w:rsidP="0095624B">
            <w:pPr>
              <w:rPr>
                <w:b/>
                <w:u w:val="single"/>
              </w:rPr>
            </w:pPr>
          </w:p>
          <w:p w14:paraId="5335AF86" w14:textId="7BACC391" w:rsidR="00CA177D" w:rsidRPr="00CA177D" w:rsidRDefault="004C68C6" w:rsidP="0095624B">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14:paraId="14536E76" w14:textId="77777777" w:rsidR="0017725B" w:rsidRPr="0017725B" w:rsidRDefault="0017725B" w:rsidP="0095624B">
            <w:pPr>
              <w:rPr>
                <w:b/>
                <w:u w:val="single"/>
              </w:rPr>
            </w:pPr>
          </w:p>
        </w:tc>
      </w:tr>
      <w:tr w:rsidR="00784D8A" w14:paraId="634F7BE3" w14:textId="77777777" w:rsidTr="00345119">
        <w:tc>
          <w:tcPr>
            <w:tcW w:w="9576" w:type="dxa"/>
          </w:tcPr>
          <w:p w14:paraId="1608496C" w14:textId="77777777" w:rsidR="008423E4" w:rsidRPr="00A8133F" w:rsidRDefault="004C68C6" w:rsidP="0095624B">
            <w:pPr>
              <w:rPr>
                <w:b/>
              </w:rPr>
            </w:pPr>
            <w:r w:rsidRPr="009C1E9A">
              <w:rPr>
                <w:b/>
                <w:u w:val="single"/>
              </w:rPr>
              <w:t>RULEMAKING AUTHORITY</w:t>
            </w:r>
            <w:r>
              <w:rPr>
                <w:b/>
              </w:rPr>
              <w:t xml:space="preserve"> </w:t>
            </w:r>
          </w:p>
          <w:p w14:paraId="56F56B4E" w14:textId="77777777" w:rsidR="008423E4" w:rsidRDefault="008423E4" w:rsidP="0095624B"/>
          <w:p w14:paraId="570F5B53" w14:textId="6241886E" w:rsidR="00CA177D" w:rsidRDefault="004C68C6" w:rsidP="0095624B">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6123386" w14:textId="77777777" w:rsidR="008423E4" w:rsidRPr="00E21FDC" w:rsidRDefault="008423E4" w:rsidP="0095624B">
            <w:pPr>
              <w:rPr>
                <w:b/>
              </w:rPr>
            </w:pPr>
          </w:p>
        </w:tc>
      </w:tr>
      <w:tr w:rsidR="00784D8A" w14:paraId="0C0DB7B3" w14:textId="77777777" w:rsidTr="00345119">
        <w:tc>
          <w:tcPr>
            <w:tcW w:w="9576" w:type="dxa"/>
          </w:tcPr>
          <w:p w14:paraId="5D972C01" w14:textId="1388DC74" w:rsidR="008423E4" w:rsidRPr="002E7D7B" w:rsidRDefault="004C68C6" w:rsidP="0095624B">
            <w:pPr>
              <w:rPr>
                <w:b/>
              </w:rPr>
            </w:pPr>
            <w:r w:rsidRPr="009C1E9A">
              <w:rPr>
                <w:b/>
                <w:u w:val="single"/>
              </w:rPr>
              <w:t>ANALYSIS</w:t>
            </w:r>
            <w:r>
              <w:rPr>
                <w:b/>
              </w:rPr>
              <w:t xml:space="preserve"> </w:t>
            </w:r>
          </w:p>
          <w:p w14:paraId="03797DF5" w14:textId="77777777" w:rsidR="0095624B" w:rsidRDefault="0095624B" w:rsidP="0095624B">
            <w:pPr>
              <w:pStyle w:val="Header"/>
              <w:tabs>
                <w:tab w:val="clear" w:pos="4320"/>
                <w:tab w:val="clear" w:pos="8640"/>
              </w:tabs>
              <w:jc w:val="both"/>
            </w:pPr>
          </w:p>
          <w:p w14:paraId="3FE56EA9" w14:textId="5448AF4A" w:rsidR="00985FBA" w:rsidRDefault="004C68C6" w:rsidP="0095624B">
            <w:pPr>
              <w:pStyle w:val="Header"/>
              <w:tabs>
                <w:tab w:val="clear" w:pos="4320"/>
                <w:tab w:val="clear" w:pos="8640"/>
              </w:tabs>
              <w:jc w:val="both"/>
            </w:pPr>
            <w:r>
              <w:t>C.S.</w:t>
            </w:r>
            <w:r w:rsidR="00C27A75">
              <w:t xml:space="preserve">H.B. 3531 amends the Transportation Code to </w:t>
            </w:r>
            <w:r>
              <w:t xml:space="preserve">revise </w:t>
            </w:r>
            <w:r w:rsidR="00E72266">
              <w:t xml:space="preserve">certain </w:t>
            </w:r>
            <w:r>
              <w:t>references under the Certificate of Title Act to motor vehicle titles by establishing the following:</w:t>
            </w:r>
          </w:p>
          <w:p w14:paraId="524B1D71" w14:textId="7E6FB60F" w:rsidR="00985FBA" w:rsidRDefault="004C68C6" w:rsidP="0095624B">
            <w:pPr>
              <w:pStyle w:val="Header"/>
              <w:numPr>
                <w:ilvl w:val="0"/>
                <w:numId w:val="5"/>
              </w:numPr>
              <w:tabs>
                <w:tab w:val="clear" w:pos="4320"/>
                <w:tab w:val="clear" w:pos="8640"/>
              </w:tabs>
              <w:jc w:val="both"/>
            </w:pPr>
            <w:r>
              <w:t>a nonrepairable vehicle title includes a nonrepairable record of title;</w:t>
            </w:r>
          </w:p>
          <w:p w14:paraId="1EA85F87" w14:textId="26319FF5" w:rsidR="00985FBA" w:rsidRDefault="004C68C6" w:rsidP="0095624B">
            <w:pPr>
              <w:pStyle w:val="Header"/>
              <w:numPr>
                <w:ilvl w:val="0"/>
                <w:numId w:val="5"/>
              </w:numPr>
              <w:tabs>
                <w:tab w:val="clear" w:pos="4320"/>
                <w:tab w:val="clear" w:pos="8640"/>
              </w:tabs>
              <w:jc w:val="both"/>
            </w:pPr>
            <w:r>
              <w:t xml:space="preserve">a salvage vehicle title </w:t>
            </w:r>
            <w:r>
              <w:t>includes a salvage record of title; and</w:t>
            </w:r>
          </w:p>
          <w:p w14:paraId="5CA6FFC4" w14:textId="246CA643" w:rsidR="00460A16" w:rsidRDefault="004C68C6" w:rsidP="0095624B">
            <w:pPr>
              <w:pStyle w:val="Header"/>
              <w:numPr>
                <w:ilvl w:val="0"/>
                <w:numId w:val="5"/>
              </w:numPr>
              <w:tabs>
                <w:tab w:val="clear" w:pos="4320"/>
                <w:tab w:val="clear" w:pos="8640"/>
              </w:tabs>
              <w:jc w:val="both"/>
            </w:pPr>
            <w:r>
              <w:t xml:space="preserve">a motor vehicle title includes </w:t>
            </w:r>
            <w:r w:rsidR="00E72266">
              <w:t>a</w:t>
            </w:r>
            <w:r>
              <w:t xml:space="preserve"> certificate of title. </w:t>
            </w:r>
          </w:p>
          <w:p w14:paraId="7B4DC3DD" w14:textId="05F499C1" w:rsidR="009C17B9" w:rsidRDefault="009C17B9" w:rsidP="0095624B">
            <w:pPr>
              <w:pStyle w:val="Header"/>
              <w:tabs>
                <w:tab w:val="clear" w:pos="4320"/>
                <w:tab w:val="clear" w:pos="8640"/>
              </w:tabs>
              <w:jc w:val="both"/>
            </w:pPr>
          </w:p>
          <w:p w14:paraId="13BB47B3" w14:textId="0DECA56F" w:rsidR="00B91449" w:rsidRDefault="004C68C6" w:rsidP="0095624B">
            <w:pPr>
              <w:pStyle w:val="Header"/>
              <w:tabs>
                <w:tab w:val="clear" w:pos="4320"/>
                <w:tab w:val="clear" w:pos="8640"/>
              </w:tabs>
              <w:jc w:val="both"/>
            </w:pPr>
            <w:r>
              <w:t>C.S.H.B. 3531 exempts a motor vehicle for which the title has been surrendered in exchange for a certificate of authority issued to dispose of the vehicle from</w:t>
            </w:r>
            <w:r w:rsidR="009315FC">
              <w:t xml:space="preserve"> titl</w:t>
            </w:r>
            <w:r>
              <w:t xml:space="preserve">ing </w:t>
            </w:r>
            <w:r w:rsidR="009315FC">
              <w:t xml:space="preserve">requirements </w:t>
            </w:r>
            <w:r>
              <w:t>for a dealer who sells the vehicle at the first or a subsequent sale</w:t>
            </w:r>
            <w:r w:rsidR="009315FC">
              <w:t xml:space="preserve">.  </w:t>
            </w:r>
          </w:p>
          <w:p w14:paraId="7E0AE43F" w14:textId="77777777" w:rsidR="00B91449" w:rsidRDefault="00B91449" w:rsidP="0095624B">
            <w:pPr>
              <w:pStyle w:val="Header"/>
              <w:tabs>
                <w:tab w:val="clear" w:pos="4320"/>
                <w:tab w:val="clear" w:pos="8640"/>
              </w:tabs>
              <w:jc w:val="both"/>
            </w:pPr>
          </w:p>
          <w:p w14:paraId="09C6A127" w14:textId="0177539A" w:rsidR="00E477EF" w:rsidRDefault="004C68C6" w:rsidP="0095624B">
            <w:pPr>
              <w:pStyle w:val="Header"/>
              <w:jc w:val="both"/>
            </w:pPr>
            <w:r>
              <w:t>C.S.</w:t>
            </w:r>
            <w:r w:rsidR="009C17B9">
              <w:t xml:space="preserve">H.B. 3531 requires </w:t>
            </w:r>
            <w:r w:rsidR="009C17B9" w:rsidRPr="009C17B9">
              <w:t>the Tex</w:t>
            </w:r>
            <w:r w:rsidR="009C17B9">
              <w:t xml:space="preserve">as Department of Motor Vehicles (TxDMV) to </w:t>
            </w:r>
            <w:r w:rsidR="000D39B2">
              <w:t xml:space="preserve">place a hold on processing a title application for a vehicle if TxDMV receives a request for a hold accompanied by evidence of a lawsuit regarding ownership of or a lien interest in the vehicle. The bill requires the hold to continue until the lawsuit is concluded or the party requesting the hold requests the hold be removed. The bill </w:t>
            </w:r>
            <w:r>
              <w:t>changes</w:t>
            </w:r>
            <w:r>
              <w:t xml:space="preserve"> </w:t>
            </w:r>
            <w:r w:rsidR="000D39B2">
              <w:t xml:space="preserve">the deadline by which an applicant aggrieved by a </w:t>
            </w:r>
            <w:r w:rsidR="000D39B2" w:rsidRPr="000D39B2">
              <w:t>refusal, rescission, cancellation, suspension, or revocation</w:t>
            </w:r>
            <w:r w:rsidR="000D39B2">
              <w:t xml:space="preserve"> of title must file an appeal to the assessor-collector's </w:t>
            </w:r>
            <w:r>
              <w:t xml:space="preserve">applicable </w:t>
            </w:r>
            <w:r w:rsidR="000D39B2">
              <w:t xml:space="preserve">determination </w:t>
            </w:r>
            <w:r>
              <w:t xml:space="preserve">from not later than the fifth day after that determination to </w:t>
            </w:r>
            <w:r w:rsidR="000D39B2" w:rsidRPr="000D39B2">
              <w:t xml:space="preserve">not later than the fifth day after receipt of </w:t>
            </w:r>
            <w:r w:rsidR="00576C8C">
              <w:t xml:space="preserve">the </w:t>
            </w:r>
            <w:r w:rsidR="000D39B2" w:rsidRPr="000D39B2">
              <w:t xml:space="preserve">determination. </w:t>
            </w:r>
            <w:r>
              <w:t>The bill</w:t>
            </w:r>
            <w:r w:rsidR="00DD000D">
              <w:t xml:space="preserve"> prohibits a person from applying </w:t>
            </w:r>
            <w:r w:rsidR="00DD000D" w:rsidRPr="00F61621">
              <w:t xml:space="preserve">for a hearing </w:t>
            </w:r>
            <w:r w:rsidR="00DD000D">
              <w:t xml:space="preserve">to appeal a determination of </w:t>
            </w:r>
            <w:r>
              <w:t xml:space="preserve">the </w:t>
            </w:r>
            <w:r w:rsidR="00DD000D">
              <w:t xml:space="preserve">refusal, </w:t>
            </w:r>
            <w:r w:rsidR="00DD000D" w:rsidRPr="00DD000D">
              <w:t>revocation</w:t>
            </w:r>
            <w:r w:rsidR="00DD000D">
              <w:t xml:space="preserve">, or suspension of </w:t>
            </w:r>
            <w:r>
              <w:t xml:space="preserve">a </w:t>
            </w:r>
            <w:r w:rsidR="00DD000D">
              <w:t>title</w:t>
            </w:r>
            <w:r w:rsidR="00DD000D" w:rsidRPr="00F61621">
              <w:t xml:space="preserve"> </w:t>
            </w:r>
            <w:r w:rsidR="00F61621">
              <w:t xml:space="preserve">if TxDMV's determination </w:t>
            </w:r>
            <w:r w:rsidR="00F61621" w:rsidRPr="00F61621">
              <w:t>is related to a title for a salvage motor vehicle or a nonrepairable motor vehicle</w:t>
            </w:r>
            <w:r w:rsidR="00AC56CE">
              <w:t>. The bill</w:t>
            </w:r>
            <w:r w:rsidR="00DD000D">
              <w:t xml:space="preserve"> prohibits a person from obtaining </w:t>
            </w:r>
            <w:r w:rsidR="00AC56CE">
              <w:t xml:space="preserve">such </w:t>
            </w:r>
            <w:r w:rsidR="00DD000D">
              <w:t xml:space="preserve">a title by </w:t>
            </w:r>
            <w:r w:rsidR="00DD000D" w:rsidRPr="00DD000D">
              <w:t>filing a bond</w:t>
            </w:r>
            <w:r w:rsidR="00DD000D">
              <w:t xml:space="preserve"> as an alternative to </w:t>
            </w:r>
            <w:r w:rsidR="00AC56CE">
              <w:t xml:space="preserve">applying for </w:t>
            </w:r>
            <w:r w:rsidR="00DD000D">
              <w:t>a hearing</w:t>
            </w:r>
            <w:r w:rsidR="007E1E0A">
              <w:t>.</w:t>
            </w:r>
          </w:p>
          <w:p w14:paraId="36C0B168" w14:textId="77777777" w:rsidR="00AB7ABF" w:rsidRDefault="00AB7ABF" w:rsidP="0095624B">
            <w:pPr>
              <w:pStyle w:val="Header"/>
              <w:jc w:val="both"/>
            </w:pPr>
          </w:p>
          <w:p w14:paraId="79F644C6" w14:textId="1761CF40" w:rsidR="000D1AF8" w:rsidRDefault="004C68C6" w:rsidP="0095624B">
            <w:pPr>
              <w:pStyle w:val="Header"/>
              <w:jc w:val="both"/>
            </w:pPr>
            <w:r>
              <w:t>C.S.H.B. 3531 authorizes an insurance company that</w:t>
            </w:r>
            <w:r w:rsidRPr="000D1AF8">
              <w:t xml:space="preserve"> ac</w:t>
            </w:r>
            <w:r w:rsidRPr="000D1AF8">
              <w:t xml:space="preserve">quires, through payment of a claim, ownership or possession of a vehicle covered by a manufacturer's certificate of origin that the company is unable to obtain </w:t>
            </w:r>
            <w:r>
              <w:t>to</w:t>
            </w:r>
            <w:r w:rsidR="000803CF">
              <w:t xml:space="preserve"> </w:t>
            </w:r>
            <w:r>
              <w:t xml:space="preserve">subsequently </w:t>
            </w:r>
            <w:r w:rsidR="000803CF">
              <w:t>obtain</w:t>
            </w:r>
            <w:r w:rsidR="000257F7">
              <w:t xml:space="preserve"> from</w:t>
            </w:r>
            <w:r w:rsidR="000257F7" w:rsidRPr="000D1AF8">
              <w:t xml:space="preserve"> </w:t>
            </w:r>
            <w:r w:rsidR="000257F7">
              <w:t>TxDMV</w:t>
            </w:r>
            <w:r w:rsidR="000803CF">
              <w:t>,</w:t>
            </w:r>
            <w:r w:rsidR="000803CF" w:rsidRPr="000803CF">
              <w:t xml:space="preserve"> not earlier than the 30th day after t</w:t>
            </w:r>
            <w:r w:rsidR="000803CF">
              <w:t xml:space="preserve">he date of payment of the claim, </w:t>
            </w:r>
            <w:r w:rsidR="001B54A5">
              <w:t xml:space="preserve">a </w:t>
            </w:r>
            <w:r w:rsidR="00AB7ABF" w:rsidRPr="00AB7ABF">
              <w:t xml:space="preserve">salvage vehicle title, </w:t>
            </w:r>
            <w:r>
              <w:t>a</w:t>
            </w:r>
            <w:r w:rsidRPr="00AB7ABF">
              <w:t xml:space="preserve"> </w:t>
            </w:r>
            <w:r w:rsidR="00AB7ABF" w:rsidRPr="00AB7ABF">
              <w:t>nonrepairable vehicle title,</w:t>
            </w:r>
            <w:r>
              <w:t xml:space="preserve"> or a motor vehicle title,</w:t>
            </w:r>
            <w:r w:rsidR="00AB7ABF" w:rsidRPr="00AB7ABF">
              <w:t xml:space="preserve"> as </w:t>
            </w:r>
            <w:r w:rsidR="00AB7ABF">
              <w:t>applicable</w:t>
            </w:r>
            <w:r w:rsidR="000803CF">
              <w:t xml:space="preserve">. The bill authorizes an </w:t>
            </w:r>
            <w:r w:rsidR="000803CF" w:rsidRPr="000803CF">
              <w:t>insurance company that acquires, through payment of a claim, ownership or possession of a</w:t>
            </w:r>
            <w:r w:rsidR="001B54A5">
              <w:t xml:space="preserve"> motor</w:t>
            </w:r>
            <w:r w:rsidR="000803CF" w:rsidRPr="000803CF">
              <w:t xml:space="preserve"> </w:t>
            </w:r>
            <w:r w:rsidR="00AB7ABF">
              <w:t>vehicle</w:t>
            </w:r>
            <w:r w:rsidR="001B54A5">
              <w:t>, salvage motor vehicle, or nonrepairable motor vehicle</w:t>
            </w:r>
            <w:r w:rsidR="000803CF">
              <w:t xml:space="preserve"> </w:t>
            </w:r>
            <w:r w:rsidR="000803CF" w:rsidRPr="000803CF">
              <w:t>covered by an out-of-state title or out-of-state ownership document</w:t>
            </w:r>
            <w:r w:rsidR="00AB7ABF">
              <w:t xml:space="preserve"> to obtain </w:t>
            </w:r>
            <w:r w:rsidR="001B54A5">
              <w:t xml:space="preserve">from </w:t>
            </w:r>
            <w:r w:rsidR="00AB7ABF">
              <w:t>TxDMV under certain conditions</w:t>
            </w:r>
            <w:r w:rsidR="001B54A5">
              <w:t xml:space="preserve"> a title, salvage title, or nonrepairable vehicle title, as appropriate</w:t>
            </w:r>
            <w:r w:rsidR="00AB7ABF">
              <w:t>.</w:t>
            </w:r>
          </w:p>
          <w:p w14:paraId="10CDAEC2" w14:textId="77777777" w:rsidR="000D1AF8" w:rsidRDefault="000D1AF8" w:rsidP="0095624B">
            <w:pPr>
              <w:pStyle w:val="Header"/>
              <w:jc w:val="both"/>
            </w:pPr>
          </w:p>
          <w:p w14:paraId="191DFCC6" w14:textId="4BCBF6F2" w:rsidR="00795053" w:rsidRDefault="004C68C6" w:rsidP="0095624B">
            <w:pPr>
              <w:pStyle w:val="Header"/>
              <w:jc w:val="both"/>
            </w:pPr>
            <w:r>
              <w:t>C.S.</w:t>
            </w:r>
            <w:r w:rsidR="00E477EF">
              <w:t>H.B.</w:t>
            </w:r>
            <w:r w:rsidR="00E477EF" w:rsidRPr="00152E67">
              <w:t xml:space="preserve"> 3531 </w:t>
            </w:r>
            <w:r w:rsidR="00CE760F" w:rsidRPr="00152E67">
              <w:t xml:space="preserve">authorizes the owner of a motor vehicle for which an out-of-state ownership document comparable to a title has been issued for a salvage motor vehicle to apply for a title after the vehicle has been repaired, rebuilt, or reconstructed if the </w:t>
            </w:r>
            <w:r w:rsidR="00072C3E">
              <w:t>application</w:t>
            </w:r>
            <w:r w:rsidR="00072C3E" w:rsidRPr="00152E67">
              <w:t xml:space="preserve"> </w:t>
            </w:r>
            <w:r w:rsidR="00CE760F" w:rsidRPr="00152E67">
              <w:t>meets certain requirements</w:t>
            </w:r>
            <w:r w:rsidR="00072C3E">
              <w:t>, as revised by the bill</w:t>
            </w:r>
            <w:r w:rsidR="00152E67" w:rsidRPr="00152E67">
              <w:t>.</w:t>
            </w:r>
            <w:r w:rsidR="00152E67">
              <w:t xml:space="preserve"> The bill </w:t>
            </w:r>
            <w:r w:rsidR="00072C3E">
              <w:t xml:space="preserve">revises the </w:t>
            </w:r>
            <w:r w:rsidR="00152E67">
              <w:t>prohibit</w:t>
            </w:r>
            <w:r w:rsidR="00072C3E">
              <w:t>ion against</w:t>
            </w:r>
            <w:r w:rsidR="00152E67">
              <w:t xml:space="preserve"> TxDMV from issuing a title </w:t>
            </w:r>
            <w:r w:rsidR="00072C3E">
              <w:t xml:space="preserve">to certain nonrepairable and salvage motor vehicles based on certain documents by prohibiting the issuance of a title </w:t>
            </w:r>
            <w:r w:rsidR="00152E67">
              <w:t>based on</w:t>
            </w:r>
            <w:r>
              <w:t xml:space="preserve"> the following:</w:t>
            </w:r>
          </w:p>
          <w:p w14:paraId="0CF7BC23" w14:textId="369C5396" w:rsidR="00795053" w:rsidRDefault="004C68C6" w:rsidP="0095624B">
            <w:pPr>
              <w:pStyle w:val="Header"/>
              <w:numPr>
                <w:ilvl w:val="0"/>
                <w:numId w:val="2"/>
              </w:numPr>
              <w:jc w:val="both"/>
            </w:pPr>
            <w:r>
              <w:t>a</w:t>
            </w:r>
            <w:r w:rsidRPr="00152E67">
              <w:t xml:space="preserve"> nonrepairable </w:t>
            </w:r>
            <w:r w:rsidR="009B2F66">
              <w:t xml:space="preserve">vehicle </w:t>
            </w:r>
            <w:r w:rsidRPr="00152E67">
              <w:t xml:space="preserve">title issued on or after September 1, 2003, or comparable out-of-state ownership document or record, or evidence of a notation </w:t>
            </w:r>
            <w:r>
              <w:t xml:space="preserve">describing the vehicle as in a certain condition of disrepair </w:t>
            </w:r>
            <w:r w:rsidRPr="00152E67">
              <w:t>on an out-of-state ownership document or record in the Nati</w:t>
            </w:r>
            <w:r w:rsidRPr="00152E67">
              <w:t>onal Motor Vehicle Title Information System;</w:t>
            </w:r>
            <w:r>
              <w:t xml:space="preserve"> or</w:t>
            </w:r>
          </w:p>
          <w:p w14:paraId="7E8A75A3" w14:textId="4D6E0F2D" w:rsidR="00795053" w:rsidRDefault="004C68C6" w:rsidP="0095624B">
            <w:pPr>
              <w:pStyle w:val="Header"/>
              <w:numPr>
                <w:ilvl w:val="0"/>
                <w:numId w:val="2"/>
              </w:numPr>
              <w:jc w:val="both"/>
            </w:pPr>
            <w:r>
              <w:t>a certificate</w:t>
            </w:r>
            <w:r w:rsidR="00072C3E">
              <w:t xml:space="preserve"> of authority</w:t>
            </w:r>
            <w:r>
              <w:t xml:space="preserve"> issued for an abandoned vehicle. </w:t>
            </w:r>
          </w:p>
          <w:p w14:paraId="2050BCD6" w14:textId="600DDE10" w:rsidR="00AB7ABF" w:rsidRDefault="00AB7ABF" w:rsidP="0095624B">
            <w:pPr>
              <w:pStyle w:val="Header"/>
              <w:jc w:val="both"/>
            </w:pPr>
          </w:p>
          <w:p w14:paraId="38392B10" w14:textId="4FFA5490" w:rsidR="00AB7ABF" w:rsidRDefault="004C68C6" w:rsidP="0095624B">
            <w:pPr>
              <w:pStyle w:val="Header"/>
              <w:jc w:val="both"/>
            </w:pPr>
            <w:r>
              <w:t xml:space="preserve">C.S.H.B. 3531 </w:t>
            </w:r>
            <w:r w:rsidR="00E435A0">
              <w:t xml:space="preserve">includes </w:t>
            </w:r>
            <w:r w:rsidR="00E435A0" w:rsidRPr="00E435A0">
              <w:t>an auction sal</w:t>
            </w:r>
            <w:r w:rsidR="00E435A0">
              <w:t xml:space="preserve">es receipt </w:t>
            </w:r>
            <w:r w:rsidR="007B13E1">
              <w:t>among the</w:t>
            </w:r>
            <w:r w:rsidR="00E435A0">
              <w:t xml:space="preserve"> </w:t>
            </w:r>
            <w:r w:rsidR="007B13E1">
              <w:t xml:space="preserve">applicable </w:t>
            </w:r>
            <w:r w:rsidR="00E435A0">
              <w:t xml:space="preserve">documents that </w:t>
            </w:r>
            <w:r>
              <w:t xml:space="preserve">a salvage vehicle dealer who acquires </w:t>
            </w:r>
            <w:r w:rsidRPr="00AB7ABF">
              <w:t>ownership of a nonrepair</w:t>
            </w:r>
            <w:r w:rsidRPr="00AB7ABF">
              <w:t xml:space="preserve">able vehicle or salvage vehicle for </w:t>
            </w:r>
            <w:r w:rsidR="007B13E1">
              <w:t xml:space="preserve">the </w:t>
            </w:r>
            <w:r w:rsidR="00E435A0">
              <w:t>purpose</w:t>
            </w:r>
            <w:r w:rsidR="007B13E1">
              <w:t xml:space="preserve"> of dismantling, scrapping, or destroying the motor vehicle</w:t>
            </w:r>
            <w:r w:rsidR="00E435A0">
              <w:t xml:space="preserve"> may submit with the report</w:t>
            </w:r>
            <w:r w:rsidR="007B13E1">
              <w:t xml:space="preserve"> stating that purpose</w:t>
            </w:r>
            <w:r w:rsidR="00E435A0">
              <w:t xml:space="preserve"> to TxDMV</w:t>
            </w:r>
            <w:r w:rsidR="005A678C">
              <w:t xml:space="preserve">. The bill </w:t>
            </w:r>
            <w:r>
              <w:t>defines "a</w:t>
            </w:r>
            <w:r w:rsidRPr="00E477EF">
              <w:t xml:space="preserve">uction sales receipt" </w:t>
            </w:r>
            <w:r>
              <w:t>as</w:t>
            </w:r>
            <w:r w:rsidRPr="00E477EF">
              <w:t xml:space="preserve"> a document certifying the sale of a vehicle at </w:t>
            </w:r>
            <w:r w:rsidRPr="00E477EF">
              <w:t>auction by a law enforcement agency or public sale for a lien foreclosure.</w:t>
            </w:r>
          </w:p>
          <w:p w14:paraId="573C5261" w14:textId="77777777" w:rsidR="00AB7ABF" w:rsidRDefault="00AB7ABF" w:rsidP="0095624B">
            <w:pPr>
              <w:pStyle w:val="Header"/>
              <w:jc w:val="both"/>
            </w:pPr>
          </w:p>
          <w:p w14:paraId="1B62BF22" w14:textId="506CB3D4" w:rsidR="008B0BFA" w:rsidRDefault="004C68C6" w:rsidP="0095624B">
            <w:pPr>
              <w:pStyle w:val="Header"/>
              <w:jc w:val="both"/>
            </w:pPr>
            <w:r>
              <w:t>C.S.</w:t>
            </w:r>
            <w:r w:rsidR="00795053">
              <w:t>H</w:t>
            </w:r>
            <w:r w:rsidR="00314752">
              <w:t xml:space="preserve">.B. 3531 </w:t>
            </w:r>
            <w:r w:rsidR="006958BF">
              <w:t>expands the conduct constituting an</w:t>
            </w:r>
            <w:r w:rsidR="00314752">
              <w:t xml:space="preserve"> </w:t>
            </w:r>
            <w:r w:rsidR="00795053">
              <w:t xml:space="preserve">offense </w:t>
            </w:r>
            <w:r w:rsidR="006958BF">
              <w:t xml:space="preserve">for the </w:t>
            </w:r>
            <w:r w:rsidR="00314752" w:rsidRPr="00795053">
              <w:t>sale or offer</w:t>
            </w:r>
            <w:r w:rsidR="00314752">
              <w:t xml:space="preserve"> </w:t>
            </w:r>
            <w:r w:rsidR="006958BF">
              <w:t xml:space="preserve">of a registered motor vehicle </w:t>
            </w:r>
            <w:r w:rsidR="00314752">
              <w:t xml:space="preserve">without </w:t>
            </w:r>
            <w:r w:rsidR="006958BF">
              <w:t xml:space="preserve">the </w:t>
            </w:r>
            <w:r w:rsidR="00314752">
              <w:t>title receipt or title</w:t>
            </w:r>
            <w:r w:rsidR="006958BF">
              <w:t xml:space="preserve"> to include the </w:t>
            </w:r>
            <w:r w:rsidR="009B2F66">
              <w:t>actor</w:t>
            </w:r>
            <w:r w:rsidR="006958BF">
              <w:t xml:space="preserve"> not having </w:t>
            </w:r>
            <w:r w:rsidR="00314752">
              <w:t xml:space="preserve">electronic access to the </w:t>
            </w:r>
            <w:r w:rsidR="00533718">
              <w:t xml:space="preserve">vehicle's </w:t>
            </w:r>
            <w:r w:rsidR="00314752">
              <w:t xml:space="preserve">title </w:t>
            </w:r>
            <w:r w:rsidR="00533718">
              <w:t xml:space="preserve">receipt or title if the </w:t>
            </w:r>
            <w:r w:rsidR="009B2F66">
              <w:t>actor</w:t>
            </w:r>
            <w:r w:rsidR="00533718">
              <w:t xml:space="preserve"> does not possess </w:t>
            </w:r>
            <w:r w:rsidR="00314752">
              <w:t>the title</w:t>
            </w:r>
            <w:r w:rsidR="00533718">
              <w:t xml:space="preserve"> receipt or title</w:t>
            </w:r>
            <w:r w:rsidR="00314752">
              <w:t xml:space="preserve">. The bill requires a </w:t>
            </w:r>
            <w:r w:rsidR="00533718">
              <w:t>temporary 72-hour or 144-hour registration</w:t>
            </w:r>
            <w:r w:rsidR="00314752">
              <w:t xml:space="preserve"> permit</w:t>
            </w:r>
            <w:r w:rsidR="00533718">
              <w:t xml:space="preserve"> issued</w:t>
            </w:r>
            <w:r w:rsidR="00314752" w:rsidRPr="00314752">
              <w:t xml:space="preserve"> in lieu of registration for </w:t>
            </w:r>
            <w:r w:rsidR="00533718">
              <w:t xml:space="preserve">certain </w:t>
            </w:r>
            <w:r w:rsidR="00314752" w:rsidRPr="00314752">
              <w:t>commercial motor vehicle</w:t>
            </w:r>
            <w:r w:rsidR="00533718">
              <w:t>s</w:t>
            </w:r>
            <w:r w:rsidR="00314752" w:rsidRPr="00314752">
              <w:t>, trailer</w:t>
            </w:r>
            <w:r w:rsidR="00533718">
              <w:t>s</w:t>
            </w:r>
            <w:r w:rsidR="00314752" w:rsidRPr="00314752">
              <w:t>, semitrailer</w:t>
            </w:r>
            <w:r w:rsidR="00533718">
              <w:t>s</w:t>
            </w:r>
            <w:r w:rsidR="00314752" w:rsidRPr="00314752">
              <w:t>, or motor bus</w:t>
            </w:r>
            <w:r w:rsidR="00533718">
              <w:t>es</w:t>
            </w:r>
            <w:r w:rsidR="009678A9">
              <w:t xml:space="preserve"> to </w:t>
            </w:r>
            <w:r w:rsidR="009678A9" w:rsidRPr="009678A9">
              <w:t>be carried in the vehicle, or, if the vehicle is a trailer or semitrailer, in the motor vehicle pulling the trailer or semitrailer, at all times during the period in which the permit is valid, including when the vehicle is being operated.</w:t>
            </w:r>
            <w:r w:rsidR="0086100B">
              <w:t xml:space="preserve"> </w:t>
            </w:r>
          </w:p>
          <w:p w14:paraId="2E0C588B" w14:textId="77777777" w:rsidR="008B0BFA" w:rsidRDefault="008B0BFA" w:rsidP="0095624B">
            <w:pPr>
              <w:pStyle w:val="Header"/>
              <w:jc w:val="both"/>
            </w:pPr>
          </w:p>
          <w:p w14:paraId="3049231F" w14:textId="6BF282FB" w:rsidR="00795053" w:rsidRDefault="004C68C6" w:rsidP="0095624B">
            <w:pPr>
              <w:pStyle w:val="Header"/>
              <w:jc w:val="both"/>
            </w:pPr>
            <w:r>
              <w:t>C.S.</w:t>
            </w:r>
            <w:r w:rsidR="008B0BFA">
              <w:t>H.B. 3531</w:t>
            </w:r>
            <w:r w:rsidR="0086100B">
              <w:t xml:space="preserve"> replaces </w:t>
            </w:r>
            <w:r w:rsidR="000903BB">
              <w:t>the requirement for</w:t>
            </w:r>
            <w:r w:rsidR="0004023E">
              <w:t xml:space="preserve"> a</w:t>
            </w:r>
            <w:r w:rsidR="0086100B">
              <w:t xml:space="preserve"> temporary tag</w:t>
            </w:r>
            <w:r w:rsidR="0004023E">
              <w:t xml:space="preserve"> for</w:t>
            </w:r>
            <w:r w:rsidR="0086100B">
              <w:t xml:space="preserve"> </w:t>
            </w:r>
            <w:r w:rsidR="0004023E">
              <w:t xml:space="preserve">a </w:t>
            </w:r>
            <w:r w:rsidR="0086100B">
              <w:t>one-trip or 30-day</w:t>
            </w:r>
            <w:r w:rsidR="0004023E">
              <w:t xml:space="preserve"> trip permit </w:t>
            </w:r>
            <w:r w:rsidR="000903BB">
              <w:t xml:space="preserve">to be </w:t>
            </w:r>
            <w:r w:rsidR="00BE1B69">
              <w:t xml:space="preserve">clearly </w:t>
            </w:r>
            <w:r w:rsidR="000903BB">
              <w:t>displayed in the vehicle</w:t>
            </w:r>
            <w:r w:rsidR="00D312BC">
              <w:t>'s</w:t>
            </w:r>
            <w:r w:rsidR="000903BB">
              <w:t xml:space="preserve"> rear window </w:t>
            </w:r>
            <w:r w:rsidR="0086100B">
              <w:t xml:space="preserve">with </w:t>
            </w:r>
            <w:r w:rsidR="000903BB">
              <w:t xml:space="preserve">the requirement for </w:t>
            </w:r>
            <w:r w:rsidR="00C71A8D">
              <w:t>the</w:t>
            </w:r>
            <w:r w:rsidR="000903BB">
              <w:t xml:space="preserve"> </w:t>
            </w:r>
            <w:r w:rsidR="0004023E" w:rsidRPr="0004023E">
              <w:t>one-trip or 30</w:t>
            </w:r>
            <w:r w:rsidR="00D312BC">
              <w:noBreakHyphen/>
            </w:r>
            <w:r w:rsidR="0004023E" w:rsidRPr="0004023E">
              <w:t xml:space="preserve">day trip permit </w:t>
            </w:r>
            <w:r w:rsidR="000903BB">
              <w:t>to be</w:t>
            </w:r>
            <w:r w:rsidR="0086100B">
              <w:t xml:space="preserve"> attached to the vehi</w:t>
            </w:r>
            <w:r w:rsidR="000903BB">
              <w:t xml:space="preserve">cle's rear </w:t>
            </w:r>
            <w:r w:rsidR="0086100B">
              <w:t>license plate</w:t>
            </w:r>
            <w:r w:rsidR="000903BB">
              <w:t xml:space="preserve"> display area. The bill removes </w:t>
            </w:r>
            <w:r w:rsidR="00BE1B69">
              <w:t>the authorization for</w:t>
            </w:r>
            <w:r w:rsidR="000903BB">
              <w:t xml:space="preserve"> the permit to be carried in the vehicle as an alternative to being displayed </w:t>
            </w:r>
            <w:r w:rsidR="00BE1B69">
              <w:t>and requires</w:t>
            </w:r>
            <w:r w:rsidR="000903BB">
              <w:t xml:space="preserve"> the </w:t>
            </w:r>
            <w:r w:rsidR="000903BB" w:rsidRPr="000903BB">
              <w:t xml:space="preserve">registration receipt </w:t>
            </w:r>
            <w:r w:rsidR="00C71A8D">
              <w:t xml:space="preserve">for the permit </w:t>
            </w:r>
            <w:r w:rsidR="00BE1B69">
              <w:t xml:space="preserve">to </w:t>
            </w:r>
            <w:r w:rsidR="00C71A8D">
              <w:t>be carried in the vehicle</w:t>
            </w:r>
            <w:r w:rsidR="000903BB" w:rsidRPr="000903BB">
              <w:t xml:space="preserve"> in a manner prescribed by </w:t>
            </w:r>
            <w:r w:rsidR="00C71A8D">
              <w:t xml:space="preserve">TxDMV. </w:t>
            </w:r>
          </w:p>
          <w:p w14:paraId="65DA43AD" w14:textId="78E236A7" w:rsidR="00314752" w:rsidRDefault="00314752" w:rsidP="0095624B">
            <w:pPr>
              <w:pStyle w:val="Header"/>
              <w:ind w:left="720"/>
              <w:jc w:val="both"/>
            </w:pPr>
          </w:p>
          <w:p w14:paraId="19578B79" w14:textId="5AF8FE84" w:rsidR="00314752" w:rsidRDefault="004C68C6" w:rsidP="0095624B">
            <w:pPr>
              <w:pStyle w:val="Header"/>
              <w:jc w:val="both"/>
            </w:pPr>
            <w:r>
              <w:t>C.S.</w:t>
            </w:r>
            <w:r w:rsidR="00897637">
              <w:t>H.B. 3531</w:t>
            </w:r>
            <w:r w:rsidR="00117FFA">
              <w:t xml:space="preserve"> authorizes a disabled veteran license plate issued to a person to</w:t>
            </w:r>
            <w:r w:rsidR="00897637">
              <w:t xml:space="preserve"> include</w:t>
            </w:r>
            <w:r w:rsidR="00117FFA">
              <w:t xml:space="preserve"> on request one emblem or design from any other military specialty license plate </w:t>
            </w:r>
            <w:r w:rsidR="005F7A6F">
              <w:t>to which the person is entitled</w:t>
            </w:r>
            <w:r w:rsidR="00E017AC">
              <w:t xml:space="preserve"> but</w:t>
            </w:r>
            <w:r w:rsidR="005F7A6F">
              <w:t xml:space="preserve"> removes </w:t>
            </w:r>
            <w:r w:rsidR="00E017AC">
              <w:t>the authorization for a disabled veteran license plate to include the emblem of the veteran's branch of service</w:t>
            </w:r>
            <w:r w:rsidR="005F7A6F">
              <w:t>.</w:t>
            </w:r>
            <w:r w:rsidR="00DC2E31">
              <w:t xml:space="preserve"> The bill authorizes one set of license plates to be issued without the payment of the </w:t>
            </w:r>
            <w:r w:rsidR="00AF500B">
              <w:t xml:space="preserve">vehicle </w:t>
            </w:r>
            <w:r w:rsidR="00DC2E31">
              <w:t xml:space="preserve">registration fee for a </w:t>
            </w:r>
            <w:r w:rsidR="00DC2E31" w:rsidRPr="00DC2E31">
              <w:t>Legion of Merit medal</w:t>
            </w:r>
            <w:r w:rsidR="00DC2E31">
              <w:t xml:space="preserve"> recipient.</w:t>
            </w:r>
          </w:p>
          <w:p w14:paraId="1C649608" w14:textId="291AFD80" w:rsidR="00EE020A" w:rsidRDefault="00EE020A" w:rsidP="0095624B">
            <w:pPr>
              <w:pStyle w:val="Header"/>
              <w:jc w:val="both"/>
            </w:pPr>
          </w:p>
          <w:p w14:paraId="0B7BD98E" w14:textId="2503B739" w:rsidR="00EE020A" w:rsidRDefault="004C68C6" w:rsidP="0095624B">
            <w:pPr>
              <w:pStyle w:val="Header"/>
              <w:jc w:val="both"/>
            </w:pPr>
            <w:r>
              <w:t xml:space="preserve">C.S.H.B. 3531 includes a truck tractor </w:t>
            </w:r>
            <w:r>
              <w:rPr>
                <w:color w:val="000000"/>
              </w:rPr>
              <w:t>among the vehicles whose operation on a public highway during a registration period without a compliantly displayed and valid license plate constitutes an offense</w:t>
            </w:r>
            <w:r>
              <w:t>.</w:t>
            </w:r>
          </w:p>
          <w:p w14:paraId="3A9BDD01" w14:textId="21AB46BF" w:rsidR="009A10D1" w:rsidRDefault="009A10D1" w:rsidP="0095624B">
            <w:pPr>
              <w:pStyle w:val="Header"/>
              <w:jc w:val="both"/>
            </w:pPr>
          </w:p>
          <w:p w14:paraId="360F9E93" w14:textId="6B85A765" w:rsidR="00673921" w:rsidRDefault="004C68C6" w:rsidP="0095624B">
            <w:pPr>
              <w:pStyle w:val="Header"/>
              <w:jc w:val="both"/>
            </w:pPr>
            <w:r>
              <w:t xml:space="preserve">C.S.H.B. 3531 reenacts and amends </w:t>
            </w:r>
            <w:r w:rsidR="00424E22">
              <w:t xml:space="preserve">Section </w:t>
            </w:r>
            <w:r w:rsidRPr="009A10D1">
              <w:t xml:space="preserve">504.403, </w:t>
            </w:r>
            <w:r w:rsidRPr="009A10D1">
              <w:t>Transportation Code, as amended by Chapter 1296 (H.B. 2357), Acts of the 82nd Legislature, Regular Session, 2011, and repealed by Chapter 1290 (H.B. 2017), Acts of the 82nd Legislature, Regular Session, 2011,</w:t>
            </w:r>
            <w:r>
              <w:t xml:space="preserve"> to authorize a current or visiting state or fed</w:t>
            </w:r>
            <w:r>
              <w:t>eral judge to elect to</w:t>
            </w:r>
            <w:r w:rsidR="00117FFA">
              <w:t xml:space="preserve"> </w:t>
            </w:r>
            <w:r>
              <w:t>receive license plates that do not include the words "State Judge" or "U.S. Judge." The bill repeals the requirement</w:t>
            </w:r>
            <w:r w:rsidR="00EE020A">
              <w:t>s</w:t>
            </w:r>
            <w:r>
              <w:t xml:space="preserve"> for TxDMV to issue the following specialty license plates:</w:t>
            </w:r>
          </w:p>
          <w:p w14:paraId="10433817" w14:textId="371630F1" w:rsidR="00673921" w:rsidRDefault="004C68C6" w:rsidP="0095624B">
            <w:pPr>
              <w:pStyle w:val="Header"/>
              <w:numPr>
                <w:ilvl w:val="0"/>
                <w:numId w:val="6"/>
              </w:numPr>
              <w:jc w:val="both"/>
            </w:pPr>
            <w:r>
              <w:t>Eagle Scout license plates;</w:t>
            </w:r>
          </w:p>
          <w:p w14:paraId="5405E1AE" w14:textId="77777777" w:rsidR="00673921" w:rsidRDefault="004C68C6" w:rsidP="0095624B">
            <w:pPr>
              <w:pStyle w:val="Header"/>
              <w:numPr>
                <w:ilvl w:val="0"/>
                <w:numId w:val="6"/>
              </w:numPr>
              <w:jc w:val="both"/>
            </w:pPr>
            <w:r>
              <w:t>sexual assault awareness lic</w:t>
            </w:r>
            <w:r>
              <w:t>ense plates; and</w:t>
            </w:r>
          </w:p>
          <w:p w14:paraId="42C5E341" w14:textId="7C0E84B4" w:rsidR="009A10D1" w:rsidRDefault="004C68C6" w:rsidP="0095624B">
            <w:pPr>
              <w:pStyle w:val="Header"/>
              <w:numPr>
                <w:ilvl w:val="0"/>
                <w:numId w:val="6"/>
              </w:numPr>
              <w:jc w:val="both"/>
            </w:pPr>
            <w:r>
              <w:t>foundation school program license plates.</w:t>
            </w:r>
          </w:p>
          <w:p w14:paraId="65C463DF" w14:textId="2015D4EC" w:rsidR="00DC2E31" w:rsidRDefault="00DC2E31" w:rsidP="0095624B">
            <w:pPr>
              <w:pStyle w:val="Header"/>
              <w:jc w:val="both"/>
            </w:pPr>
          </w:p>
          <w:p w14:paraId="24424C3B" w14:textId="3EDB8AB2" w:rsidR="009C17B9" w:rsidRPr="009C36CD" w:rsidRDefault="004C68C6" w:rsidP="0095624B">
            <w:pPr>
              <w:pStyle w:val="Header"/>
              <w:jc w:val="both"/>
            </w:pPr>
            <w:r>
              <w:t>C.S.</w:t>
            </w:r>
            <w:r w:rsidR="006C7A04">
              <w:t xml:space="preserve">H.B. 3531 repeals </w:t>
            </w:r>
            <w:r>
              <w:t>Sections 504.654, 504.660, and 504.664,</w:t>
            </w:r>
            <w:r w:rsidR="00C94FD2">
              <w:t xml:space="preserve"> </w:t>
            </w:r>
            <w:r w:rsidR="006C7A04">
              <w:t>Transportation Code</w:t>
            </w:r>
            <w:r>
              <w:t>.</w:t>
            </w:r>
          </w:p>
          <w:p w14:paraId="0DAEF585" w14:textId="77777777" w:rsidR="008423E4" w:rsidRPr="00835628" w:rsidRDefault="008423E4" w:rsidP="0095624B">
            <w:pPr>
              <w:rPr>
                <w:b/>
              </w:rPr>
            </w:pPr>
          </w:p>
        </w:tc>
      </w:tr>
      <w:tr w:rsidR="00784D8A" w14:paraId="21F889B6" w14:textId="77777777" w:rsidTr="00345119">
        <w:tc>
          <w:tcPr>
            <w:tcW w:w="9576" w:type="dxa"/>
          </w:tcPr>
          <w:p w14:paraId="054D1357" w14:textId="77777777" w:rsidR="008423E4" w:rsidRPr="00A8133F" w:rsidRDefault="004C68C6" w:rsidP="0095624B">
            <w:pPr>
              <w:rPr>
                <w:b/>
              </w:rPr>
            </w:pPr>
            <w:r w:rsidRPr="009C1E9A">
              <w:rPr>
                <w:b/>
                <w:u w:val="single"/>
              </w:rPr>
              <w:t>EFFECTIVE DATE</w:t>
            </w:r>
            <w:r>
              <w:rPr>
                <w:b/>
              </w:rPr>
              <w:t xml:space="preserve"> </w:t>
            </w:r>
          </w:p>
          <w:p w14:paraId="78EBA4C1" w14:textId="77777777" w:rsidR="008423E4" w:rsidRDefault="008423E4" w:rsidP="0095624B"/>
          <w:p w14:paraId="031C6A24" w14:textId="706B362C" w:rsidR="008423E4" w:rsidRPr="003624F2" w:rsidRDefault="004C68C6" w:rsidP="0095624B">
            <w:pPr>
              <w:pStyle w:val="Header"/>
              <w:tabs>
                <w:tab w:val="clear" w:pos="4320"/>
                <w:tab w:val="clear" w:pos="8640"/>
              </w:tabs>
              <w:jc w:val="both"/>
            </w:pPr>
            <w:r>
              <w:t>September 1, 2021.</w:t>
            </w:r>
          </w:p>
          <w:p w14:paraId="74209B73" w14:textId="77777777" w:rsidR="008423E4" w:rsidRPr="00233FDB" w:rsidRDefault="008423E4" w:rsidP="0095624B">
            <w:pPr>
              <w:rPr>
                <w:b/>
              </w:rPr>
            </w:pPr>
          </w:p>
        </w:tc>
      </w:tr>
      <w:tr w:rsidR="00784D8A" w14:paraId="793DBA46" w14:textId="77777777" w:rsidTr="00345119">
        <w:tc>
          <w:tcPr>
            <w:tcW w:w="9576" w:type="dxa"/>
          </w:tcPr>
          <w:p w14:paraId="0D023822" w14:textId="77777777" w:rsidR="0030216A" w:rsidRDefault="004C68C6" w:rsidP="0095624B">
            <w:pPr>
              <w:jc w:val="both"/>
              <w:rPr>
                <w:b/>
                <w:u w:val="single"/>
              </w:rPr>
            </w:pPr>
            <w:r>
              <w:rPr>
                <w:b/>
                <w:u w:val="single"/>
              </w:rPr>
              <w:t>COMPARISON OF ORIGINAL AND SUBSTITUTE</w:t>
            </w:r>
          </w:p>
          <w:p w14:paraId="19D92245" w14:textId="77777777" w:rsidR="00117FFA" w:rsidRDefault="00117FFA" w:rsidP="0095624B">
            <w:pPr>
              <w:jc w:val="both"/>
            </w:pPr>
          </w:p>
          <w:p w14:paraId="5929D0C8" w14:textId="387DA476" w:rsidR="00117FFA" w:rsidRDefault="004C68C6" w:rsidP="0095624B">
            <w:pPr>
              <w:jc w:val="both"/>
            </w:pPr>
            <w:r>
              <w:t xml:space="preserve">While C.S.H.B. 3531 may differ </w:t>
            </w:r>
            <w:r>
              <w:t>from the original in minor or nonsubstantive ways, the following summarizes the substantial differences between the introduced and committee substitute versions of the bill.</w:t>
            </w:r>
          </w:p>
          <w:p w14:paraId="471B24A6" w14:textId="27F4F2C2" w:rsidR="00E26F7B" w:rsidRDefault="00E26F7B" w:rsidP="0095624B">
            <w:pPr>
              <w:jc w:val="both"/>
            </w:pPr>
          </w:p>
          <w:p w14:paraId="7B11B964" w14:textId="2CEB4FF6" w:rsidR="00E26F7B" w:rsidRDefault="004C68C6" w:rsidP="0095624B">
            <w:pPr>
              <w:jc w:val="both"/>
            </w:pPr>
            <w:r>
              <w:t>The substitute does not include the original's provision</w:t>
            </w:r>
            <w:r>
              <w:t xml:space="preserve"> revising the collection and removal of additional vehicle registration fees required to be credited to county road and bridge funds.</w:t>
            </w:r>
          </w:p>
          <w:p w14:paraId="5A6760FD" w14:textId="45D1A9DC" w:rsidR="00E26F7B" w:rsidRDefault="00E26F7B" w:rsidP="0095624B">
            <w:pPr>
              <w:jc w:val="both"/>
            </w:pPr>
          </w:p>
          <w:p w14:paraId="176E485F" w14:textId="794574AB" w:rsidR="00E26F7B" w:rsidRDefault="004C68C6" w:rsidP="0095624B">
            <w:pPr>
              <w:jc w:val="both"/>
            </w:pPr>
            <w:r>
              <w:t xml:space="preserve">The substitute includes an authorization absent from the original for </w:t>
            </w:r>
            <w:r w:rsidRPr="00E26F7B">
              <w:t>a current or visiting state or federal judge to ele</w:t>
            </w:r>
            <w:r w:rsidRPr="00E26F7B">
              <w:t>ct to receive license plates that do not include the words "State Judge" or "U.S. Judge."</w:t>
            </w:r>
          </w:p>
          <w:p w14:paraId="7A0DA9F3" w14:textId="1D3C4577" w:rsidR="00117FFA" w:rsidRPr="00117FFA" w:rsidRDefault="00117FFA" w:rsidP="0095624B">
            <w:pPr>
              <w:jc w:val="both"/>
            </w:pPr>
          </w:p>
        </w:tc>
      </w:tr>
      <w:tr w:rsidR="00784D8A" w14:paraId="2433E192" w14:textId="77777777" w:rsidTr="00345119">
        <w:tc>
          <w:tcPr>
            <w:tcW w:w="9576" w:type="dxa"/>
          </w:tcPr>
          <w:p w14:paraId="5D947AB2" w14:textId="77777777" w:rsidR="0030216A" w:rsidRPr="009C1E9A" w:rsidRDefault="0030216A" w:rsidP="0095624B">
            <w:pPr>
              <w:rPr>
                <w:b/>
                <w:u w:val="single"/>
              </w:rPr>
            </w:pPr>
          </w:p>
        </w:tc>
      </w:tr>
      <w:tr w:rsidR="00784D8A" w14:paraId="432B296C" w14:textId="77777777" w:rsidTr="00345119">
        <w:tc>
          <w:tcPr>
            <w:tcW w:w="9576" w:type="dxa"/>
          </w:tcPr>
          <w:p w14:paraId="4F386FF0" w14:textId="77777777" w:rsidR="0030216A" w:rsidRPr="0030216A" w:rsidRDefault="0030216A" w:rsidP="0095624B">
            <w:pPr>
              <w:jc w:val="both"/>
            </w:pPr>
          </w:p>
        </w:tc>
      </w:tr>
    </w:tbl>
    <w:p w14:paraId="56C7CA21" w14:textId="77777777" w:rsidR="008423E4" w:rsidRPr="00BE0E75" w:rsidRDefault="008423E4" w:rsidP="0095624B">
      <w:pPr>
        <w:jc w:val="both"/>
        <w:rPr>
          <w:rFonts w:ascii="Arial" w:hAnsi="Arial"/>
          <w:sz w:val="16"/>
          <w:szCs w:val="16"/>
        </w:rPr>
      </w:pPr>
    </w:p>
    <w:p w14:paraId="49A24AF9" w14:textId="77777777" w:rsidR="004108C3" w:rsidRPr="008423E4" w:rsidRDefault="004108C3" w:rsidP="0095624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520C" w14:textId="77777777" w:rsidR="00000000" w:rsidRDefault="004C68C6">
      <w:r>
        <w:separator/>
      </w:r>
    </w:p>
  </w:endnote>
  <w:endnote w:type="continuationSeparator" w:id="0">
    <w:p w14:paraId="6DD3F864" w14:textId="77777777" w:rsidR="00000000" w:rsidRDefault="004C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A8F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84D8A" w14:paraId="14F3A6AF" w14:textId="77777777" w:rsidTr="009C1E9A">
      <w:trPr>
        <w:cantSplit/>
      </w:trPr>
      <w:tc>
        <w:tcPr>
          <w:tcW w:w="0" w:type="pct"/>
        </w:tcPr>
        <w:p w14:paraId="62D90190" w14:textId="77777777" w:rsidR="00137D90" w:rsidRDefault="00137D90" w:rsidP="009C1E9A">
          <w:pPr>
            <w:pStyle w:val="Footer"/>
            <w:tabs>
              <w:tab w:val="clear" w:pos="8640"/>
              <w:tab w:val="right" w:pos="9360"/>
            </w:tabs>
          </w:pPr>
        </w:p>
      </w:tc>
      <w:tc>
        <w:tcPr>
          <w:tcW w:w="2395" w:type="pct"/>
        </w:tcPr>
        <w:p w14:paraId="3A1DDDA9" w14:textId="77777777" w:rsidR="00137D90" w:rsidRDefault="00137D90" w:rsidP="009C1E9A">
          <w:pPr>
            <w:pStyle w:val="Footer"/>
            <w:tabs>
              <w:tab w:val="clear" w:pos="8640"/>
              <w:tab w:val="right" w:pos="9360"/>
            </w:tabs>
          </w:pPr>
        </w:p>
        <w:p w14:paraId="26CD68E6" w14:textId="77777777" w:rsidR="001A4310" w:rsidRDefault="001A4310" w:rsidP="009C1E9A">
          <w:pPr>
            <w:pStyle w:val="Footer"/>
            <w:tabs>
              <w:tab w:val="clear" w:pos="8640"/>
              <w:tab w:val="right" w:pos="9360"/>
            </w:tabs>
          </w:pPr>
        </w:p>
        <w:p w14:paraId="313E047D" w14:textId="77777777" w:rsidR="00137D90" w:rsidRDefault="00137D90" w:rsidP="009C1E9A">
          <w:pPr>
            <w:pStyle w:val="Footer"/>
            <w:tabs>
              <w:tab w:val="clear" w:pos="8640"/>
              <w:tab w:val="right" w:pos="9360"/>
            </w:tabs>
          </w:pPr>
        </w:p>
      </w:tc>
      <w:tc>
        <w:tcPr>
          <w:tcW w:w="2453" w:type="pct"/>
        </w:tcPr>
        <w:p w14:paraId="333F0D72" w14:textId="77777777" w:rsidR="00137D90" w:rsidRDefault="00137D90" w:rsidP="009C1E9A">
          <w:pPr>
            <w:pStyle w:val="Footer"/>
            <w:tabs>
              <w:tab w:val="clear" w:pos="8640"/>
              <w:tab w:val="right" w:pos="9360"/>
            </w:tabs>
            <w:jc w:val="right"/>
          </w:pPr>
        </w:p>
      </w:tc>
    </w:tr>
    <w:tr w:rsidR="00784D8A" w14:paraId="79612816" w14:textId="77777777" w:rsidTr="009C1E9A">
      <w:trPr>
        <w:cantSplit/>
      </w:trPr>
      <w:tc>
        <w:tcPr>
          <w:tcW w:w="0" w:type="pct"/>
        </w:tcPr>
        <w:p w14:paraId="624E3A00" w14:textId="77777777" w:rsidR="00EC379B" w:rsidRDefault="00EC379B" w:rsidP="009C1E9A">
          <w:pPr>
            <w:pStyle w:val="Footer"/>
            <w:tabs>
              <w:tab w:val="clear" w:pos="8640"/>
              <w:tab w:val="right" w:pos="9360"/>
            </w:tabs>
          </w:pPr>
        </w:p>
      </w:tc>
      <w:tc>
        <w:tcPr>
          <w:tcW w:w="2395" w:type="pct"/>
        </w:tcPr>
        <w:p w14:paraId="6E13F534" w14:textId="39400B90" w:rsidR="00EC379B" w:rsidRPr="009C1E9A" w:rsidRDefault="004C68C6" w:rsidP="009C1E9A">
          <w:pPr>
            <w:pStyle w:val="Footer"/>
            <w:tabs>
              <w:tab w:val="clear" w:pos="8640"/>
              <w:tab w:val="right" w:pos="9360"/>
            </w:tabs>
            <w:rPr>
              <w:rFonts w:ascii="Shruti" w:hAnsi="Shruti"/>
              <w:sz w:val="22"/>
            </w:rPr>
          </w:pPr>
          <w:r>
            <w:rPr>
              <w:rFonts w:ascii="Shruti" w:hAnsi="Shruti"/>
              <w:sz w:val="22"/>
            </w:rPr>
            <w:t>87R 24690</w:t>
          </w:r>
        </w:p>
      </w:tc>
      <w:tc>
        <w:tcPr>
          <w:tcW w:w="2453" w:type="pct"/>
        </w:tcPr>
        <w:p w14:paraId="0EB2B89D" w14:textId="0FC78952" w:rsidR="00EC379B" w:rsidRDefault="004C68C6" w:rsidP="009C1E9A">
          <w:pPr>
            <w:pStyle w:val="Footer"/>
            <w:tabs>
              <w:tab w:val="clear" w:pos="8640"/>
              <w:tab w:val="right" w:pos="9360"/>
            </w:tabs>
            <w:jc w:val="right"/>
          </w:pPr>
          <w:r>
            <w:fldChar w:fldCharType="begin"/>
          </w:r>
          <w:r>
            <w:instrText xml:space="preserve"> DOCPROPERTY  OTID  \* MERGEFORMAT </w:instrText>
          </w:r>
          <w:r>
            <w:fldChar w:fldCharType="separate"/>
          </w:r>
          <w:r w:rsidR="00EA09BF">
            <w:t>21.125.1113</w:t>
          </w:r>
          <w:r>
            <w:fldChar w:fldCharType="end"/>
          </w:r>
        </w:p>
      </w:tc>
    </w:tr>
    <w:tr w:rsidR="00784D8A" w14:paraId="578031BE" w14:textId="77777777" w:rsidTr="009C1E9A">
      <w:trPr>
        <w:cantSplit/>
      </w:trPr>
      <w:tc>
        <w:tcPr>
          <w:tcW w:w="0" w:type="pct"/>
        </w:tcPr>
        <w:p w14:paraId="1F4BD805" w14:textId="77777777" w:rsidR="00EC379B" w:rsidRDefault="00EC379B" w:rsidP="009C1E9A">
          <w:pPr>
            <w:pStyle w:val="Footer"/>
            <w:tabs>
              <w:tab w:val="clear" w:pos="4320"/>
              <w:tab w:val="clear" w:pos="8640"/>
              <w:tab w:val="left" w:pos="2865"/>
            </w:tabs>
          </w:pPr>
        </w:p>
      </w:tc>
      <w:tc>
        <w:tcPr>
          <w:tcW w:w="2395" w:type="pct"/>
        </w:tcPr>
        <w:p w14:paraId="3BAAED64" w14:textId="23056495" w:rsidR="00EC379B" w:rsidRPr="009C1E9A" w:rsidRDefault="004C68C6"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87R 22747</w:t>
          </w:r>
        </w:p>
      </w:tc>
      <w:tc>
        <w:tcPr>
          <w:tcW w:w="2453" w:type="pct"/>
        </w:tcPr>
        <w:p w14:paraId="2761EA4C" w14:textId="77777777" w:rsidR="00EC379B" w:rsidRDefault="00EC379B" w:rsidP="006D504F">
          <w:pPr>
            <w:pStyle w:val="Footer"/>
            <w:rPr>
              <w:rStyle w:val="PageNumber"/>
            </w:rPr>
          </w:pPr>
        </w:p>
        <w:p w14:paraId="72663EB2" w14:textId="77777777" w:rsidR="00EC379B" w:rsidRDefault="00EC379B" w:rsidP="009C1E9A">
          <w:pPr>
            <w:pStyle w:val="Footer"/>
            <w:tabs>
              <w:tab w:val="clear" w:pos="8640"/>
              <w:tab w:val="right" w:pos="9360"/>
            </w:tabs>
            <w:jc w:val="right"/>
          </w:pPr>
        </w:p>
      </w:tc>
    </w:tr>
    <w:tr w:rsidR="00784D8A" w14:paraId="56ECF70B" w14:textId="77777777" w:rsidTr="009C1E9A">
      <w:trPr>
        <w:cantSplit/>
        <w:trHeight w:val="323"/>
      </w:trPr>
      <w:tc>
        <w:tcPr>
          <w:tcW w:w="0" w:type="pct"/>
          <w:gridSpan w:val="3"/>
        </w:tcPr>
        <w:p w14:paraId="6C012242" w14:textId="32A92CA6" w:rsidR="00EC379B" w:rsidRDefault="004C68C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5624B">
            <w:rPr>
              <w:rStyle w:val="PageNumber"/>
              <w:noProof/>
            </w:rPr>
            <w:t>2</w:t>
          </w:r>
          <w:r>
            <w:rPr>
              <w:rStyle w:val="PageNumber"/>
            </w:rPr>
            <w:fldChar w:fldCharType="end"/>
          </w:r>
        </w:p>
        <w:p w14:paraId="028C2ED3" w14:textId="77777777" w:rsidR="00EC379B" w:rsidRDefault="00EC379B" w:rsidP="009C1E9A">
          <w:pPr>
            <w:pStyle w:val="Footer"/>
            <w:tabs>
              <w:tab w:val="clear" w:pos="8640"/>
              <w:tab w:val="right" w:pos="9360"/>
            </w:tabs>
            <w:jc w:val="center"/>
          </w:pPr>
        </w:p>
      </w:tc>
    </w:tr>
  </w:tbl>
  <w:p w14:paraId="5BCE492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4F2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38D1F" w14:textId="77777777" w:rsidR="00000000" w:rsidRDefault="004C68C6">
      <w:r>
        <w:separator/>
      </w:r>
    </w:p>
  </w:footnote>
  <w:footnote w:type="continuationSeparator" w:id="0">
    <w:p w14:paraId="4CAE164D" w14:textId="77777777" w:rsidR="00000000" w:rsidRDefault="004C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580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B40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365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8C7"/>
    <w:multiLevelType w:val="hybridMultilevel"/>
    <w:tmpl w:val="D3B2FDBC"/>
    <w:lvl w:ilvl="0" w:tplc="BCEC50EA">
      <w:start w:val="1"/>
      <w:numFmt w:val="bullet"/>
      <w:lvlText w:val=""/>
      <w:lvlJc w:val="left"/>
      <w:pPr>
        <w:tabs>
          <w:tab w:val="num" w:pos="720"/>
        </w:tabs>
        <w:ind w:left="720" w:hanging="360"/>
      </w:pPr>
      <w:rPr>
        <w:rFonts w:ascii="Symbol" w:hAnsi="Symbol" w:hint="default"/>
      </w:rPr>
    </w:lvl>
    <w:lvl w:ilvl="1" w:tplc="794A74D2" w:tentative="1">
      <w:start w:val="1"/>
      <w:numFmt w:val="bullet"/>
      <w:lvlText w:val="o"/>
      <w:lvlJc w:val="left"/>
      <w:pPr>
        <w:ind w:left="1440" w:hanging="360"/>
      </w:pPr>
      <w:rPr>
        <w:rFonts w:ascii="Courier New" w:hAnsi="Courier New" w:cs="Courier New" w:hint="default"/>
      </w:rPr>
    </w:lvl>
    <w:lvl w:ilvl="2" w:tplc="317E3530" w:tentative="1">
      <w:start w:val="1"/>
      <w:numFmt w:val="bullet"/>
      <w:lvlText w:val=""/>
      <w:lvlJc w:val="left"/>
      <w:pPr>
        <w:ind w:left="2160" w:hanging="360"/>
      </w:pPr>
      <w:rPr>
        <w:rFonts w:ascii="Wingdings" w:hAnsi="Wingdings" w:hint="default"/>
      </w:rPr>
    </w:lvl>
    <w:lvl w:ilvl="3" w:tplc="F66AC3A2" w:tentative="1">
      <w:start w:val="1"/>
      <w:numFmt w:val="bullet"/>
      <w:lvlText w:val=""/>
      <w:lvlJc w:val="left"/>
      <w:pPr>
        <w:ind w:left="2880" w:hanging="360"/>
      </w:pPr>
      <w:rPr>
        <w:rFonts w:ascii="Symbol" w:hAnsi="Symbol" w:hint="default"/>
      </w:rPr>
    </w:lvl>
    <w:lvl w:ilvl="4" w:tplc="D3340ACE" w:tentative="1">
      <w:start w:val="1"/>
      <w:numFmt w:val="bullet"/>
      <w:lvlText w:val="o"/>
      <w:lvlJc w:val="left"/>
      <w:pPr>
        <w:ind w:left="3600" w:hanging="360"/>
      </w:pPr>
      <w:rPr>
        <w:rFonts w:ascii="Courier New" w:hAnsi="Courier New" w:cs="Courier New" w:hint="default"/>
      </w:rPr>
    </w:lvl>
    <w:lvl w:ilvl="5" w:tplc="D3F4C984" w:tentative="1">
      <w:start w:val="1"/>
      <w:numFmt w:val="bullet"/>
      <w:lvlText w:val=""/>
      <w:lvlJc w:val="left"/>
      <w:pPr>
        <w:ind w:left="4320" w:hanging="360"/>
      </w:pPr>
      <w:rPr>
        <w:rFonts w:ascii="Wingdings" w:hAnsi="Wingdings" w:hint="default"/>
      </w:rPr>
    </w:lvl>
    <w:lvl w:ilvl="6" w:tplc="4C108AA6" w:tentative="1">
      <w:start w:val="1"/>
      <w:numFmt w:val="bullet"/>
      <w:lvlText w:val=""/>
      <w:lvlJc w:val="left"/>
      <w:pPr>
        <w:ind w:left="5040" w:hanging="360"/>
      </w:pPr>
      <w:rPr>
        <w:rFonts w:ascii="Symbol" w:hAnsi="Symbol" w:hint="default"/>
      </w:rPr>
    </w:lvl>
    <w:lvl w:ilvl="7" w:tplc="77BA9F26" w:tentative="1">
      <w:start w:val="1"/>
      <w:numFmt w:val="bullet"/>
      <w:lvlText w:val="o"/>
      <w:lvlJc w:val="left"/>
      <w:pPr>
        <w:ind w:left="5760" w:hanging="360"/>
      </w:pPr>
      <w:rPr>
        <w:rFonts w:ascii="Courier New" w:hAnsi="Courier New" w:cs="Courier New" w:hint="default"/>
      </w:rPr>
    </w:lvl>
    <w:lvl w:ilvl="8" w:tplc="F05C9370" w:tentative="1">
      <w:start w:val="1"/>
      <w:numFmt w:val="bullet"/>
      <w:lvlText w:val=""/>
      <w:lvlJc w:val="left"/>
      <w:pPr>
        <w:ind w:left="6480" w:hanging="360"/>
      </w:pPr>
      <w:rPr>
        <w:rFonts w:ascii="Wingdings" w:hAnsi="Wingdings" w:hint="default"/>
      </w:rPr>
    </w:lvl>
  </w:abstractNum>
  <w:abstractNum w:abstractNumId="1" w15:restartNumberingAfterBreak="0">
    <w:nsid w:val="18B16DB2"/>
    <w:multiLevelType w:val="hybridMultilevel"/>
    <w:tmpl w:val="39641BA6"/>
    <w:lvl w:ilvl="0" w:tplc="D91A5A14">
      <w:start w:val="1"/>
      <w:numFmt w:val="bullet"/>
      <w:lvlText w:val=""/>
      <w:lvlJc w:val="left"/>
      <w:pPr>
        <w:tabs>
          <w:tab w:val="num" w:pos="720"/>
        </w:tabs>
        <w:ind w:left="720" w:hanging="360"/>
      </w:pPr>
      <w:rPr>
        <w:rFonts w:ascii="Symbol" w:hAnsi="Symbol" w:hint="default"/>
      </w:rPr>
    </w:lvl>
    <w:lvl w:ilvl="1" w:tplc="4ADAEA0C" w:tentative="1">
      <w:start w:val="1"/>
      <w:numFmt w:val="bullet"/>
      <w:lvlText w:val="o"/>
      <w:lvlJc w:val="left"/>
      <w:pPr>
        <w:ind w:left="1440" w:hanging="360"/>
      </w:pPr>
      <w:rPr>
        <w:rFonts w:ascii="Courier New" w:hAnsi="Courier New" w:cs="Courier New" w:hint="default"/>
      </w:rPr>
    </w:lvl>
    <w:lvl w:ilvl="2" w:tplc="4ACA94A4" w:tentative="1">
      <w:start w:val="1"/>
      <w:numFmt w:val="bullet"/>
      <w:lvlText w:val=""/>
      <w:lvlJc w:val="left"/>
      <w:pPr>
        <w:ind w:left="2160" w:hanging="360"/>
      </w:pPr>
      <w:rPr>
        <w:rFonts w:ascii="Wingdings" w:hAnsi="Wingdings" w:hint="default"/>
      </w:rPr>
    </w:lvl>
    <w:lvl w:ilvl="3" w:tplc="C456A236" w:tentative="1">
      <w:start w:val="1"/>
      <w:numFmt w:val="bullet"/>
      <w:lvlText w:val=""/>
      <w:lvlJc w:val="left"/>
      <w:pPr>
        <w:ind w:left="2880" w:hanging="360"/>
      </w:pPr>
      <w:rPr>
        <w:rFonts w:ascii="Symbol" w:hAnsi="Symbol" w:hint="default"/>
      </w:rPr>
    </w:lvl>
    <w:lvl w:ilvl="4" w:tplc="9BF82314" w:tentative="1">
      <w:start w:val="1"/>
      <w:numFmt w:val="bullet"/>
      <w:lvlText w:val="o"/>
      <w:lvlJc w:val="left"/>
      <w:pPr>
        <w:ind w:left="3600" w:hanging="360"/>
      </w:pPr>
      <w:rPr>
        <w:rFonts w:ascii="Courier New" w:hAnsi="Courier New" w:cs="Courier New" w:hint="default"/>
      </w:rPr>
    </w:lvl>
    <w:lvl w:ilvl="5" w:tplc="2B547F68" w:tentative="1">
      <w:start w:val="1"/>
      <w:numFmt w:val="bullet"/>
      <w:lvlText w:val=""/>
      <w:lvlJc w:val="left"/>
      <w:pPr>
        <w:ind w:left="4320" w:hanging="360"/>
      </w:pPr>
      <w:rPr>
        <w:rFonts w:ascii="Wingdings" w:hAnsi="Wingdings" w:hint="default"/>
      </w:rPr>
    </w:lvl>
    <w:lvl w:ilvl="6" w:tplc="28246696" w:tentative="1">
      <w:start w:val="1"/>
      <w:numFmt w:val="bullet"/>
      <w:lvlText w:val=""/>
      <w:lvlJc w:val="left"/>
      <w:pPr>
        <w:ind w:left="5040" w:hanging="360"/>
      </w:pPr>
      <w:rPr>
        <w:rFonts w:ascii="Symbol" w:hAnsi="Symbol" w:hint="default"/>
      </w:rPr>
    </w:lvl>
    <w:lvl w:ilvl="7" w:tplc="DD6AC3F2" w:tentative="1">
      <w:start w:val="1"/>
      <w:numFmt w:val="bullet"/>
      <w:lvlText w:val="o"/>
      <w:lvlJc w:val="left"/>
      <w:pPr>
        <w:ind w:left="5760" w:hanging="360"/>
      </w:pPr>
      <w:rPr>
        <w:rFonts w:ascii="Courier New" w:hAnsi="Courier New" w:cs="Courier New" w:hint="default"/>
      </w:rPr>
    </w:lvl>
    <w:lvl w:ilvl="8" w:tplc="AEEC350E" w:tentative="1">
      <w:start w:val="1"/>
      <w:numFmt w:val="bullet"/>
      <w:lvlText w:val=""/>
      <w:lvlJc w:val="left"/>
      <w:pPr>
        <w:ind w:left="6480" w:hanging="360"/>
      </w:pPr>
      <w:rPr>
        <w:rFonts w:ascii="Wingdings" w:hAnsi="Wingdings" w:hint="default"/>
      </w:rPr>
    </w:lvl>
  </w:abstractNum>
  <w:abstractNum w:abstractNumId="2" w15:restartNumberingAfterBreak="0">
    <w:nsid w:val="1F455076"/>
    <w:multiLevelType w:val="hybridMultilevel"/>
    <w:tmpl w:val="FE34DE52"/>
    <w:lvl w:ilvl="0" w:tplc="507AC834">
      <w:start w:val="1"/>
      <w:numFmt w:val="bullet"/>
      <w:lvlText w:val=""/>
      <w:lvlJc w:val="left"/>
      <w:pPr>
        <w:tabs>
          <w:tab w:val="num" w:pos="720"/>
        </w:tabs>
        <w:ind w:left="720" w:hanging="360"/>
      </w:pPr>
      <w:rPr>
        <w:rFonts w:ascii="Symbol" w:hAnsi="Symbol" w:hint="default"/>
      </w:rPr>
    </w:lvl>
    <w:lvl w:ilvl="1" w:tplc="EF32D984" w:tentative="1">
      <w:start w:val="1"/>
      <w:numFmt w:val="bullet"/>
      <w:lvlText w:val="o"/>
      <w:lvlJc w:val="left"/>
      <w:pPr>
        <w:ind w:left="1440" w:hanging="360"/>
      </w:pPr>
      <w:rPr>
        <w:rFonts w:ascii="Courier New" w:hAnsi="Courier New" w:cs="Courier New" w:hint="default"/>
      </w:rPr>
    </w:lvl>
    <w:lvl w:ilvl="2" w:tplc="26F4CA36" w:tentative="1">
      <w:start w:val="1"/>
      <w:numFmt w:val="bullet"/>
      <w:lvlText w:val=""/>
      <w:lvlJc w:val="left"/>
      <w:pPr>
        <w:ind w:left="2160" w:hanging="360"/>
      </w:pPr>
      <w:rPr>
        <w:rFonts w:ascii="Wingdings" w:hAnsi="Wingdings" w:hint="default"/>
      </w:rPr>
    </w:lvl>
    <w:lvl w:ilvl="3" w:tplc="31E0A594" w:tentative="1">
      <w:start w:val="1"/>
      <w:numFmt w:val="bullet"/>
      <w:lvlText w:val=""/>
      <w:lvlJc w:val="left"/>
      <w:pPr>
        <w:ind w:left="2880" w:hanging="360"/>
      </w:pPr>
      <w:rPr>
        <w:rFonts w:ascii="Symbol" w:hAnsi="Symbol" w:hint="default"/>
      </w:rPr>
    </w:lvl>
    <w:lvl w:ilvl="4" w:tplc="A334699E" w:tentative="1">
      <w:start w:val="1"/>
      <w:numFmt w:val="bullet"/>
      <w:lvlText w:val="o"/>
      <w:lvlJc w:val="left"/>
      <w:pPr>
        <w:ind w:left="3600" w:hanging="360"/>
      </w:pPr>
      <w:rPr>
        <w:rFonts w:ascii="Courier New" w:hAnsi="Courier New" w:cs="Courier New" w:hint="default"/>
      </w:rPr>
    </w:lvl>
    <w:lvl w:ilvl="5" w:tplc="33F48FF2" w:tentative="1">
      <w:start w:val="1"/>
      <w:numFmt w:val="bullet"/>
      <w:lvlText w:val=""/>
      <w:lvlJc w:val="left"/>
      <w:pPr>
        <w:ind w:left="4320" w:hanging="360"/>
      </w:pPr>
      <w:rPr>
        <w:rFonts w:ascii="Wingdings" w:hAnsi="Wingdings" w:hint="default"/>
      </w:rPr>
    </w:lvl>
    <w:lvl w:ilvl="6" w:tplc="E10C2C44" w:tentative="1">
      <w:start w:val="1"/>
      <w:numFmt w:val="bullet"/>
      <w:lvlText w:val=""/>
      <w:lvlJc w:val="left"/>
      <w:pPr>
        <w:ind w:left="5040" w:hanging="360"/>
      </w:pPr>
      <w:rPr>
        <w:rFonts w:ascii="Symbol" w:hAnsi="Symbol" w:hint="default"/>
      </w:rPr>
    </w:lvl>
    <w:lvl w:ilvl="7" w:tplc="A0C42ADE" w:tentative="1">
      <w:start w:val="1"/>
      <w:numFmt w:val="bullet"/>
      <w:lvlText w:val="o"/>
      <w:lvlJc w:val="left"/>
      <w:pPr>
        <w:ind w:left="5760" w:hanging="360"/>
      </w:pPr>
      <w:rPr>
        <w:rFonts w:ascii="Courier New" w:hAnsi="Courier New" w:cs="Courier New" w:hint="default"/>
      </w:rPr>
    </w:lvl>
    <w:lvl w:ilvl="8" w:tplc="FDE61C80" w:tentative="1">
      <w:start w:val="1"/>
      <w:numFmt w:val="bullet"/>
      <w:lvlText w:val=""/>
      <w:lvlJc w:val="left"/>
      <w:pPr>
        <w:ind w:left="6480" w:hanging="360"/>
      </w:pPr>
      <w:rPr>
        <w:rFonts w:ascii="Wingdings" w:hAnsi="Wingdings" w:hint="default"/>
      </w:rPr>
    </w:lvl>
  </w:abstractNum>
  <w:abstractNum w:abstractNumId="3" w15:restartNumberingAfterBreak="0">
    <w:nsid w:val="2A0B2110"/>
    <w:multiLevelType w:val="hybridMultilevel"/>
    <w:tmpl w:val="25C68C1A"/>
    <w:lvl w:ilvl="0" w:tplc="B84477CA">
      <w:start w:val="1"/>
      <w:numFmt w:val="bullet"/>
      <w:lvlText w:val=""/>
      <w:lvlJc w:val="left"/>
      <w:pPr>
        <w:tabs>
          <w:tab w:val="num" w:pos="780"/>
        </w:tabs>
        <w:ind w:left="780" w:hanging="360"/>
      </w:pPr>
      <w:rPr>
        <w:rFonts w:ascii="Symbol" w:hAnsi="Symbol" w:hint="default"/>
      </w:rPr>
    </w:lvl>
    <w:lvl w:ilvl="1" w:tplc="0B9CB574" w:tentative="1">
      <w:start w:val="1"/>
      <w:numFmt w:val="bullet"/>
      <w:lvlText w:val="o"/>
      <w:lvlJc w:val="left"/>
      <w:pPr>
        <w:ind w:left="1500" w:hanging="360"/>
      </w:pPr>
      <w:rPr>
        <w:rFonts w:ascii="Courier New" w:hAnsi="Courier New" w:cs="Courier New" w:hint="default"/>
      </w:rPr>
    </w:lvl>
    <w:lvl w:ilvl="2" w:tplc="DC0C6BD6" w:tentative="1">
      <w:start w:val="1"/>
      <w:numFmt w:val="bullet"/>
      <w:lvlText w:val=""/>
      <w:lvlJc w:val="left"/>
      <w:pPr>
        <w:ind w:left="2220" w:hanging="360"/>
      </w:pPr>
      <w:rPr>
        <w:rFonts w:ascii="Wingdings" w:hAnsi="Wingdings" w:hint="default"/>
      </w:rPr>
    </w:lvl>
    <w:lvl w:ilvl="3" w:tplc="49966A12" w:tentative="1">
      <w:start w:val="1"/>
      <w:numFmt w:val="bullet"/>
      <w:lvlText w:val=""/>
      <w:lvlJc w:val="left"/>
      <w:pPr>
        <w:ind w:left="2940" w:hanging="360"/>
      </w:pPr>
      <w:rPr>
        <w:rFonts w:ascii="Symbol" w:hAnsi="Symbol" w:hint="default"/>
      </w:rPr>
    </w:lvl>
    <w:lvl w:ilvl="4" w:tplc="8BB66D02" w:tentative="1">
      <w:start w:val="1"/>
      <w:numFmt w:val="bullet"/>
      <w:lvlText w:val="o"/>
      <w:lvlJc w:val="left"/>
      <w:pPr>
        <w:ind w:left="3660" w:hanging="360"/>
      </w:pPr>
      <w:rPr>
        <w:rFonts w:ascii="Courier New" w:hAnsi="Courier New" w:cs="Courier New" w:hint="default"/>
      </w:rPr>
    </w:lvl>
    <w:lvl w:ilvl="5" w:tplc="7530508E" w:tentative="1">
      <w:start w:val="1"/>
      <w:numFmt w:val="bullet"/>
      <w:lvlText w:val=""/>
      <w:lvlJc w:val="left"/>
      <w:pPr>
        <w:ind w:left="4380" w:hanging="360"/>
      </w:pPr>
      <w:rPr>
        <w:rFonts w:ascii="Wingdings" w:hAnsi="Wingdings" w:hint="default"/>
      </w:rPr>
    </w:lvl>
    <w:lvl w:ilvl="6" w:tplc="A7A847D2" w:tentative="1">
      <w:start w:val="1"/>
      <w:numFmt w:val="bullet"/>
      <w:lvlText w:val=""/>
      <w:lvlJc w:val="left"/>
      <w:pPr>
        <w:ind w:left="5100" w:hanging="360"/>
      </w:pPr>
      <w:rPr>
        <w:rFonts w:ascii="Symbol" w:hAnsi="Symbol" w:hint="default"/>
      </w:rPr>
    </w:lvl>
    <w:lvl w:ilvl="7" w:tplc="BB1C9194" w:tentative="1">
      <w:start w:val="1"/>
      <w:numFmt w:val="bullet"/>
      <w:lvlText w:val="o"/>
      <w:lvlJc w:val="left"/>
      <w:pPr>
        <w:ind w:left="5820" w:hanging="360"/>
      </w:pPr>
      <w:rPr>
        <w:rFonts w:ascii="Courier New" w:hAnsi="Courier New" w:cs="Courier New" w:hint="default"/>
      </w:rPr>
    </w:lvl>
    <w:lvl w:ilvl="8" w:tplc="48C4DA3E" w:tentative="1">
      <w:start w:val="1"/>
      <w:numFmt w:val="bullet"/>
      <w:lvlText w:val=""/>
      <w:lvlJc w:val="left"/>
      <w:pPr>
        <w:ind w:left="6540" w:hanging="360"/>
      </w:pPr>
      <w:rPr>
        <w:rFonts w:ascii="Wingdings" w:hAnsi="Wingdings" w:hint="default"/>
      </w:rPr>
    </w:lvl>
  </w:abstractNum>
  <w:abstractNum w:abstractNumId="4" w15:restartNumberingAfterBreak="0">
    <w:nsid w:val="504F1D93"/>
    <w:multiLevelType w:val="hybridMultilevel"/>
    <w:tmpl w:val="6B866DA0"/>
    <w:lvl w:ilvl="0" w:tplc="73E0ECDC">
      <w:start w:val="1"/>
      <w:numFmt w:val="bullet"/>
      <w:lvlText w:val=""/>
      <w:lvlJc w:val="left"/>
      <w:pPr>
        <w:tabs>
          <w:tab w:val="num" w:pos="720"/>
        </w:tabs>
        <w:ind w:left="720" w:hanging="360"/>
      </w:pPr>
      <w:rPr>
        <w:rFonts w:ascii="Symbol" w:hAnsi="Symbol" w:hint="default"/>
      </w:rPr>
    </w:lvl>
    <w:lvl w:ilvl="1" w:tplc="6B74D370" w:tentative="1">
      <w:start w:val="1"/>
      <w:numFmt w:val="bullet"/>
      <w:lvlText w:val="o"/>
      <w:lvlJc w:val="left"/>
      <w:pPr>
        <w:ind w:left="1440" w:hanging="360"/>
      </w:pPr>
      <w:rPr>
        <w:rFonts w:ascii="Courier New" w:hAnsi="Courier New" w:cs="Courier New" w:hint="default"/>
      </w:rPr>
    </w:lvl>
    <w:lvl w:ilvl="2" w:tplc="E6F2889E" w:tentative="1">
      <w:start w:val="1"/>
      <w:numFmt w:val="bullet"/>
      <w:lvlText w:val=""/>
      <w:lvlJc w:val="left"/>
      <w:pPr>
        <w:ind w:left="2160" w:hanging="360"/>
      </w:pPr>
      <w:rPr>
        <w:rFonts w:ascii="Wingdings" w:hAnsi="Wingdings" w:hint="default"/>
      </w:rPr>
    </w:lvl>
    <w:lvl w:ilvl="3" w:tplc="753AA6BC" w:tentative="1">
      <w:start w:val="1"/>
      <w:numFmt w:val="bullet"/>
      <w:lvlText w:val=""/>
      <w:lvlJc w:val="left"/>
      <w:pPr>
        <w:ind w:left="2880" w:hanging="360"/>
      </w:pPr>
      <w:rPr>
        <w:rFonts w:ascii="Symbol" w:hAnsi="Symbol" w:hint="default"/>
      </w:rPr>
    </w:lvl>
    <w:lvl w:ilvl="4" w:tplc="F68CE65C" w:tentative="1">
      <w:start w:val="1"/>
      <w:numFmt w:val="bullet"/>
      <w:lvlText w:val="o"/>
      <w:lvlJc w:val="left"/>
      <w:pPr>
        <w:ind w:left="3600" w:hanging="360"/>
      </w:pPr>
      <w:rPr>
        <w:rFonts w:ascii="Courier New" w:hAnsi="Courier New" w:cs="Courier New" w:hint="default"/>
      </w:rPr>
    </w:lvl>
    <w:lvl w:ilvl="5" w:tplc="D53CDB22" w:tentative="1">
      <w:start w:val="1"/>
      <w:numFmt w:val="bullet"/>
      <w:lvlText w:val=""/>
      <w:lvlJc w:val="left"/>
      <w:pPr>
        <w:ind w:left="4320" w:hanging="360"/>
      </w:pPr>
      <w:rPr>
        <w:rFonts w:ascii="Wingdings" w:hAnsi="Wingdings" w:hint="default"/>
      </w:rPr>
    </w:lvl>
    <w:lvl w:ilvl="6" w:tplc="59E40B84" w:tentative="1">
      <w:start w:val="1"/>
      <w:numFmt w:val="bullet"/>
      <w:lvlText w:val=""/>
      <w:lvlJc w:val="left"/>
      <w:pPr>
        <w:ind w:left="5040" w:hanging="360"/>
      </w:pPr>
      <w:rPr>
        <w:rFonts w:ascii="Symbol" w:hAnsi="Symbol" w:hint="default"/>
      </w:rPr>
    </w:lvl>
    <w:lvl w:ilvl="7" w:tplc="2FAAF838" w:tentative="1">
      <w:start w:val="1"/>
      <w:numFmt w:val="bullet"/>
      <w:lvlText w:val="o"/>
      <w:lvlJc w:val="left"/>
      <w:pPr>
        <w:ind w:left="5760" w:hanging="360"/>
      </w:pPr>
      <w:rPr>
        <w:rFonts w:ascii="Courier New" w:hAnsi="Courier New" w:cs="Courier New" w:hint="default"/>
      </w:rPr>
    </w:lvl>
    <w:lvl w:ilvl="8" w:tplc="2892D194" w:tentative="1">
      <w:start w:val="1"/>
      <w:numFmt w:val="bullet"/>
      <w:lvlText w:val=""/>
      <w:lvlJc w:val="left"/>
      <w:pPr>
        <w:ind w:left="6480" w:hanging="360"/>
      </w:pPr>
      <w:rPr>
        <w:rFonts w:ascii="Wingdings" w:hAnsi="Wingdings" w:hint="default"/>
      </w:rPr>
    </w:lvl>
  </w:abstractNum>
  <w:abstractNum w:abstractNumId="5" w15:restartNumberingAfterBreak="0">
    <w:nsid w:val="58B27242"/>
    <w:multiLevelType w:val="hybridMultilevel"/>
    <w:tmpl w:val="5CC20824"/>
    <w:lvl w:ilvl="0" w:tplc="FBB62FC0">
      <w:start w:val="1"/>
      <w:numFmt w:val="bullet"/>
      <w:lvlText w:val=""/>
      <w:lvlJc w:val="left"/>
      <w:pPr>
        <w:tabs>
          <w:tab w:val="num" w:pos="720"/>
        </w:tabs>
        <w:ind w:left="720" w:hanging="360"/>
      </w:pPr>
      <w:rPr>
        <w:rFonts w:ascii="Symbol" w:hAnsi="Symbol" w:hint="default"/>
      </w:rPr>
    </w:lvl>
    <w:lvl w:ilvl="1" w:tplc="28245D74" w:tentative="1">
      <w:start w:val="1"/>
      <w:numFmt w:val="bullet"/>
      <w:lvlText w:val="o"/>
      <w:lvlJc w:val="left"/>
      <w:pPr>
        <w:ind w:left="1440" w:hanging="360"/>
      </w:pPr>
      <w:rPr>
        <w:rFonts w:ascii="Courier New" w:hAnsi="Courier New" w:cs="Courier New" w:hint="default"/>
      </w:rPr>
    </w:lvl>
    <w:lvl w:ilvl="2" w:tplc="C186AABE" w:tentative="1">
      <w:start w:val="1"/>
      <w:numFmt w:val="bullet"/>
      <w:lvlText w:val=""/>
      <w:lvlJc w:val="left"/>
      <w:pPr>
        <w:ind w:left="2160" w:hanging="360"/>
      </w:pPr>
      <w:rPr>
        <w:rFonts w:ascii="Wingdings" w:hAnsi="Wingdings" w:hint="default"/>
      </w:rPr>
    </w:lvl>
    <w:lvl w:ilvl="3" w:tplc="A61299AC" w:tentative="1">
      <w:start w:val="1"/>
      <w:numFmt w:val="bullet"/>
      <w:lvlText w:val=""/>
      <w:lvlJc w:val="left"/>
      <w:pPr>
        <w:ind w:left="2880" w:hanging="360"/>
      </w:pPr>
      <w:rPr>
        <w:rFonts w:ascii="Symbol" w:hAnsi="Symbol" w:hint="default"/>
      </w:rPr>
    </w:lvl>
    <w:lvl w:ilvl="4" w:tplc="D0168E00" w:tentative="1">
      <w:start w:val="1"/>
      <w:numFmt w:val="bullet"/>
      <w:lvlText w:val="o"/>
      <w:lvlJc w:val="left"/>
      <w:pPr>
        <w:ind w:left="3600" w:hanging="360"/>
      </w:pPr>
      <w:rPr>
        <w:rFonts w:ascii="Courier New" w:hAnsi="Courier New" w:cs="Courier New" w:hint="default"/>
      </w:rPr>
    </w:lvl>
    <w:lvl w:ilvl="5" w:tplc="217CDDBA" w:tentative="1">
      <w:start w:val="1"/>
      <w:numFmt w:val="bullet"/>
      <w:lvlText w:val=""/>
      <w:lvlJc w:val="left"/>
      <w:pPr>
        <w:ind w:left="4320" w:hanging="360"/>
      </w:pPr>
      <w:rPr>
        <w:rFonts w:ascii="Wingdings" w:hAnsi="Wingdings" w:hint="default"/>
      </w:rPr>
    </w:lvl>
    <w:lvl w:ilvl="6" w:tplc="E2F8CBB6" w:tentative="1">
      <w:start w:val="1"/>
      <w:numFmt w:val="bullet"/>
      <w:lvlText w:val=""/>
      <w:lvlJc w:val="left"/>
      <w:pPr>
        <w:ind w:left="5040" w:hanging="360"/>
      </w:pPr>
      <w:rPr>
        <w:rFonts w:ascii="Symbol" w:hAnsi="Symbol" w:hint="default"/>
      </w:rPr>
    </w:lvl>
    <w:lvl w:ilvl="7" w:tplc="B02E66A2" w:tentative="1">
      <w:start w:val="1"/>
      <w:numFmt w:val="bullet"/>
      <w:lvlText w:val="o"/>
      <w:lvlJc w:val="left"/>
      <w:pPr>
        <w:ind w:left="5760" w:hanging="360"/>
      </w:pPr>
      <w:rPr>
        <w:rFonts w:ascii="Courier New" w:hAnsi="Courier New" w:cs="Courier New" w:hint="default"/>
      </w:rPr>
    </w:lvl>
    <w:lvl w:ilvl="8" w:tplc="AB46502C" w:tentative="1">
      <w:start w:val="1"/>
      <w:numFmt w:val="bullet"/>
      <w:lvlText w:val=""/>
      <w:lvlJc w:val="left"/>
      <w:pPr>
        <w:ind w:left="6480" w:hanging="360"/>
      </w:pPr>
      <w:rPr>
        <w:rFonts w:ascii="Wingdings" w:hAnsi="Wingdings" w:hint="default"/>
      </w:rPr>
    </w:lvl>
  </w:abstractNum>
  <w:abstractNum w:abstractNumId="6" w15:restartNumberingAfterBreak="0">
    <w:nsid w:val="76D46DE5"/>
    <w:multiLevelType w:val="hybridMultilevel"/>
    <w:tmpl w:val="96B2CA0A"/>
    <w:lvl w:ilvl="0" w:tplc="E42E5FCA">
      <w:start w:val="1"/>
      <w:numFmt w:val="bullet"/>
      <w:lvlText w:val=""/>
      <w:lvlJc w:val="left"/>
      <w:pPr>
        <w:tabs>
          <w:tab w:val="num" w:pos="720"/>
        </w:tabs>
        <w:ind w:left="720" w:hanging="360"/>
      </w:pPr>
      <w:rPr>
        <w:rFonts w:ascii="Symbol" w:hAnsi="Symbol" w:hint="default"/>
      </w:rPr>
    </w:lvl>
    <w:lvl w:ilvl="1" w:tplc="2812A528" w:tentative="1">
      <w:start w:val="1"/>
      <w:numFmt w:val="bullet"/>
      <w:lvlText w:val="o"/>
      <w:lvlJc w:val="left"/>
      <w:pPr>
        <w:ind w:left="1440" w:hanging="360"/>
      </w:pPr>
      <w:rPr>
        <w:rFonts w:ascii="Courier New" w:hAnsi="Courier New" w:cs="Courier New" w:hint="default"/>
      </w:rPr>
    </w:lvl>
    <w:lvl w:ilvl="2" w:tplc="9582253A" w:tentative="1">
      <w:start w:val="1"/>
      <w:numFmt w:val="bullet"/>
      <w:lvlText w:val=""/>
      <w:lvlJc w:val="left"/>
      <w:pPr>
        <w:ind w:left="2160" w:hanging="360"/>
      </w:pPr>
      <w:rPr>
        <w:rFonts w:ascii="Wingdings" w:hAnsi="Wingdings" w:hint="default"/>
      </w:rPr>
    </w:lvl>
    <w:lvl w:ilvl="3" w:tplc="9154ACB0" w:tentative="1">
      <w:start w:val="1"/>
      <w:numFmt w:val="bullet"/>
      <w:lvlText w:val=""/>
      <w:lvlJc w:val="left"/>
      <w:pPr>
        <w:ind w:left="2880" w:hanging="360"/>
      </w:pPr>
      <w:rPr>
        <w:rFonts w:ascii="Symbol" w:hAnsi="Symbol" w:hint="default"/>
      </w:rPr>
    </w:lvl>
    <w:lvl w:ilvl="4" w:tplc="6510763E" w:tentative="1">
      <w:start w:val="1"/>
      <w:numFmt w:val="bullet"/>
      <w:lvlText w:val="o"/>
      <w:lvlJc w:val="left"/>
      <w:pPr>
        <w:ind w:left="3600" w:hanging="360"/>
      </w:pPr>
      <w:rPr>
        <w:rFonts w:ascii="Courier New" w:hAnsi="Courier New" w:cs="Courier New" w:hint="default"/>
      </w:rPr>
    </w:lvl>
    <w:lvl w:ilvl="5" w:tplc="C0E23508" w:tentative="1">
      <w:start w:val="1"/>
      <w:numFmt w:val="bullet"/>
      <w:lvlText w:val=""/>
      <w:lvlJc w:val="left"/>
      <w:pPr>
        <w:ind w:left="4320" w:hanging="360"/>
      </w:pPr>
      <w:rPr>
        <w:rFonts w:ascii="Wingdings" w:hAnsi="Wingdings" w:hint="default"/>
      </w:rPr>
    </w:lvl>
    <w:lvl w:ilvl="6" w:tplc="FDBCDABA" w:tentative="1">
      <w:start w:val="1"/>
      <w:numFmt w:val="bullet"/>
      <w:lvlText w:val=""/>
      <w:lvlJc w:val="left"/>
      <w:pPr>
        <w:ind w:left="5040" w:hanging="360"/>
      </w:pPr>
      <w:rPr>
        <w:rFonts w:ascii="Symbol" w:hAnsi="Symbol" w:hint="default"/>
      </w:rPr>
    </w:lvl>
    <w:lvl w:ilvl="7" w:tplc="9FA4F7FC" w:tentative="1">
      <w:start w:val="1"/>
      <w:numFmt w:val="bullet"/>
      <w:lvlText w:val="o"/>
      <w:lvlJc w:val="left"/>
      <w:pPr>
        <w:ind w:left="5760" w:hanging="360"/>
      </w:pPr>
      <w:rPr>
        <w:rFonts w:ascii="Courier New" w:hAnsi="Courier New" w:cs="Courier New" w:hint="default"/>
      </w:rPr>
    </w:lvl>
    <w:lvl w:ilvl="8" w:tplc="271A92AE"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57F7"/>
    <w:rsid w:val="00027E81"/>
    <w:rsid w:val="00030AD8"/>
    <w:rsid w:val="0003107A"/>
    <w:rsid w:val="00031C95"/>
    <w:rsid w:val="000330D4"/>
    <w:rsid w:val="0003572D"/>
    <w:rsid w:val="00035DB0"/>
    <w:rsid w:val="00037088"/>
    <w:rsid w:val="000400D5"/>
    <w:rsid w:val="0004023E"/>
    <w:rsid w:val="00043B84"/>
    <w:rsid w:val="0004512B"/>
    <w:rsid w:val="000463F0"/>
    <w:rsid w:val="00046BDA"/>
    <w:rsid w:val="0004762E"/>
    <w:rsid w:val="00051619"/>
    <w:rsid w:val="000532BD"/>
    <w:rsid w:val="00055C12"/>
    <w:rsid w:val="000608B0"/>
    <w:rsid w:val="0006104C"/>
    <w:rsid w:val="00064BF2"/>
    <w:rsid w:val="000667BA"/>
    <w:rsid w:val="000676A7"/>
    <w:rsid w:val="00072C3E"/>
    <w:rsid w:val="00073914"/>
    <w:rsid w:val="00074236"/>
    <w:rsid w:val="000746BD"/>
    <w:rsid w:val="00076D7D"/>
    <w:rsid w:val="000803CF"/>
    <w:rsid w:val="00080D95"/>
    <w:rsid w:val="000903BB"/>
    <w:rsid w:val="00090E6B"/>
    <w:rsid w:val="00091B2C"/>
    <w:rsid w:val="00092ABC"/>
    <w:rsid w:val="00095125"/>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1AF8"/>
    <w:rsid w:val="000D2EBA"/>
    <w:rsid w:val="000D32A1"/>
    <w:rsid w:val="000D3725"/>
    <w:rsid w:val="000D39B2"/>
    <w:rsid w:val="000D46E5"/>
    <w:rsid w:val="000D769C"/>
    <w:rsid w:val="000E08A8"/>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1771D"/>
    <w:rsid w:val="00117FFA"/>
    <w:rsid w:val="00120797"/>
    <w:rsid w:val="0012371B"/>
    <w:rsid w:val="001245C8"/>
    <w:rsid w:val="00124653"/>
    <w:rsid w:val="001247C5"/>
    <w:rsid w:val="00127893"/>
    <w:rsid w:val="001312BB"/>
    <w:rsid w:val="00137D90"/>
    <w:rsid w:val="00141B6F"/>
    <w:rsid w:val="00141FB6"/>
    <w:rsid w:val="00142F8E"/>
    <w:rsid w:val="00143C8B"/>
    <w:rsid w:val="00147530"/>
    <w:rsid w:val="00152E67"/>
    <w:rsid w:val="0015331F"/>
    <w:rsid w:val="001552C0"/>
    <w:rsid w:val="00156AB2"/>
    <w:rsid w:val="00160402"/>
    <w:rsid w:val="00160571"/>
    <w:rsid w:val="0016170D"/>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54A5"/>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653"/>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4107"/>
    <w:rsid w:val="002874E3"/>
    <w:rsid w:val="00287656"/>
    <w:rsid w:val="00291518"/>
    <w:rsid w:val="00296FF0"/>
    <w:rsid w:val="002A17C0"/>
    <w:rsid w:val="002A372A"/>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1852"/>
    <w:rsid w:val="002E21B8"/>
    <w:rsid w:val="002E7D7B"/>
    <w:rsid w:val="002E7DF9"/>
    <w:rsid w:val="002F097B"/>
    <w:rsid w:val="002F3111"/>
    <w:rsid w:val="002F4AEC"/>
    <w:rsid w:val="002F795D"/>
    <w:rsid w:val="00300823"/>
    <w:rsid w:val="00300D7F"/>
    <w:rsid w:val="00301638"/>
    <w:rsid w:val="0030216A"/>
    <w:rsid w:val="00303612"/>
    <w:rsid w:val="00303B0C"/>
    <w:rsid w:val="0030459C"/>
    <w:rsid w:val="00312E4B"/>
    <w:rsid w:val="00313DFE"/>
    <w:rsid w:val="003143B2"/>
    <w:rsid w:val="00314752"/>
    <w:rsid w:val="00314821"/>
    <w:rsid w:val="0031483F"/>
    <w:rsid w:val="0031741B"/>
    <w:rsid w:val="00321337"/>
    <w:rsid w:val="00321F2F"/>
    <w:rsid w:val="003237F6"/>
    <w:rsid w:val="00324077"/>
    <w:rsid w:val="0032446A"/>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4F8"/>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37EE"/>
    <w:rsid w:val="00415139"/>
    <w:rsid w:val="004166BB"/>
    <w:rsid w:val="004174CD"/>
    <w:rsid w:val="004241AA"/>
    <w:rsid w:val="0042422E"/>
    <w:rsid w:val="00424E22"/>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A16"/>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684"/>
    <w:rsid w:val="004A081C"/>
    <w:rsid w:val="004A123F"/>
    <w:rsid w:val="004A2172"/>
    <w:rsid w:val="004B138F"/>
    <w:rsid w:val="004B412A"/>
    <w:rsid w:val="004B576C"/>
    <w:rsid w:val="004B772A"/>
    <w:rsid w:val="004C302F"/>
    <w:rsid w:val="004C4609"/>
    <w:rsid w:val="004C4B8A"/>
    <w:rsid w:val="004C52EF"/>
    <w:rsid w:val="004C5F34"/>
    <w:rsid w:val="004C600C"/>
    <w:rsid w:val="004C68C6"/>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12D3"/>
    <w:rsid w:val="005269CE"/>
    <w:rsid w:val="005304B2"/>
    <w:rsid w:val="005336BD"/>
    <w:rsid w:val="00533718"/>
    <w:rsid w:val="00534A49"/>
    <w:rsid w:val="005363BB"/>
    <w:rsid w:val="00541B98"/>
    <w:rsid w:val="00543374"/>
    <w:rsid w:val="005439D1"/>
    <w:rsid w:val="00545548"/>
    <w:rsid w:val="00546923"/>
    <w:rsid w:val="00551CA6"/>
    <w:rsid w:val="00555034"/>
    <w:rsid w:val="005570D2"/>
    <w:rsid w:val="0056153F"/>
    <w:rsid w:val="00561B14"/>
    <w:rsid w:val="00562C87"/>
    <w:rsid w:val="005636BD"/>
    <w:rsid w:val="00565C34"/>
    <w:rsid w:val="005666D5"/>
    <w:rsid w:val="005669A7"/>
    <w:rsid w:val="00573401"/>
    <w:rsid w:val="00576714"/>
    <w:rsid w:val="0057685A"/>
    <w:rsid w:val="00576C8C"/>
    <w:rsid w:val="005847EF"/>
    <w:rsid w:val="005851E6"/>
    <w:rsid w:val="005878B7"/>
    <w:rsid w:val="00591A9E"/>
    <w:rsid w:val="00592C9A"/>
    <w:rsid w:val="00593DF8"/>
    <w:rsid w:val="00595745"/>
    <w:rsid w:val="005A0E18"/>
    <w:rsid w:val="005A12A5"/>
    <w:rsid w:val="005A3790"/>
    <w:rsid w:val="005A3CCB"/>
    <w:rsid w:val="005A678C"/>
    <w:rsid w:val="005A6D13"/>
    <w:rsid w:val="005B031F"/>
    <w:rsid w:val="005B3298"/>
    <w:rsid w:val="005B5516"/>
    <w:rsid w:val="005B5D2B"/>
    <w:rsid w:val="005C1496"/>
    <w:rsid w:val="005C17C5"/>
    <w:rsid w:val="005C27BB"/>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6F"/>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35B1"/>
    <w:rsid w:val="00645750"/>
    <w:rsid w:val="00650692"/>
    <w:rsid w:val="006508D3"/>
    <w:rsid w:val="00650AFA"/>
    <w:rsid w:val="00662B77"/>
    <w:rsid w:val="00662D0E"/>
    <w:rsid w:val="00663265"/>
    <w:rsid w:val="0066345F"/>
    <w:rsid w:val="0066485B"/>
    <w:rsid w:val="0067036E"/>
    <w:rsid w:val="00671693"/>
    <w:rsid w:val="00673921"/>
    <w:rsid w:val="006757AA"/>
    <w:rsid w:val="0068127E"/>
    <w:rsid w:val="00681790"/>
    <w:rsid w:val="006823AA"/>
    <w:rsid w:val="00684B98"/>
    <w:rsid w:val="00685DC9"/>
    <w:rsid w:val="00687465"/>
    <w:rsid w:val="006907CF"/>
    <w:rsid w:val="00691CCF"/>
    <w:rsid w:val="00693AFA"/>
    <w:rsid w:val="00695101"/>
    <w:rsid w:val="006958BF"/>
    <w:rsid w:val="00695B9A"/>
    <w:rsid w:val="00696563"/>
    <w:rsid w:val="006979F8"/>
    <w:rsid w:val="006A6068"/>
    <w:rsid w:val="006B058D"/>
    <w:rsid w:val="006B12AE"/>
    <w:rsid w:val="006B16B3"/>
    <w:rsid w:val="006B1918"/>
    <w:rsid w:val="006B233E"/>
    <w:rsid w:val="006B23D8"/>
    <w:rsid w:val="006B28D5"/>
    <w:rsid w:val="006B2A01"/>
    <w:rsid w:val="006B2B8C"/>
    <w:rsid w:val="006B2DEB"/>
    <w:rsid w:val="006B54C5"/>
    <w:rsid w:val="006B5E80"/>
    <w:rsid w:val="006B7A2E"/>
    <w:rsid w:val="006C4709"/>
    <w:rsid w:val="006C7A04"/>
    <w:rsid w:val="006D3005"/>
    <w:rsid w:val="006D504F"/>
    <w:rsid w:val="006E0CAC"/>
    <w:rsid w:val="006E1CFB"/>
    <w:rsid w:val="006E1F94"/>
    <w:rsid w:val="006E26C1"/>
    <w:rsid w:val="006E30A8"/>
    <w:rsid w:val="006E45B0"/>
    <w:rsid w:val="006E5692"/>
    <w:rsid w:val="006F365D"/>
    <w:rsid w:val="006F4BB0"/>
    <w:rsid w:val="007028E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4D8A"/>
    <w:rsid w:val="0078552A"/>
    <w:rsid w:val="00785729"/>
    <w:rsid w:val="00786058"/>
    <w:rsid w:val="0079487D"/>
    <w:rsid w:val="00795053"/>
    <w:rsid w:val="007966D4"/>
    <w:rsid w:val="00796A0A"/>
    <w:rsid w:val="0079792C"/>
    <w:rsid w:val="007A0989"/>
    <w:rsid w:val="007A14BA"/>
    <w:rsid w:val="007A331F"/>
    <w:rsid w:val="007A3844"/>
    <w:rsid w:val="007A4381"/>
    <w:rsid w:val="007A5466"/>
    <w:rsid w:val="007A7EC1"/>
    <w:rsid w:val="007B13E1"/>
    <w:rsid w:val="007B4FCA"/>
    <w:rsid w:val="007B7B85"/>
    <w:rsid w:val="007C462E"/>
    <w:rsid w:val="007C496B"/>
    <w:rsid w:val="007C6803"/>
    <w:rsid w:val="007D2892"/>
    <w:rsid w:val="007D2DCC"/>
    <w:rsid w:val="007D47E1"/>
    <w:rsid w:val="007D7FCB"/>
    <w:rsid w:val="007E1E0A"/>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00B"/>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637"/>
    <w:rsid w:val="00897E80"/>
    <w:rsid w:val="008A04FA"/>
    <w:rsid w:val="008A3188"/>
    <w:rsid w:val="008A3FDF"/>
    <w:rsid w:val="008A6418"/>
    <w:rsid w:val="008B05D8"/>
    <w:rsid w:val="008B0B3D"/>
    <w:rsid w:val="008B0BFA"/>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15FC"/>
    <w:rsid w:val="009320D2"/>
    <w:rsid w:val="00932C77"/>
    <w:rsid w:val="0093417F"/>
    <w:rsid w:val="00934AC2"/>
    <w:rsid w:val="00936F30"/>
    <w:rsid w:val="009375BB"/>
    <w:rsid w:val="009418E9"/>
    <w:rsid w:val="009418EF"/>
    <w:rsid w:val="00946044"/>
    <w:rsid w:val="009465AB"/>
    <w:rsid w:val="00946DEE"/>
    <w:rsid w:val="00953499"/>
    <w:rsid w:val="00954A16"/>
    <w:rsid w:val="0095624B"/>
    <w:rsid w:val="0095696D"/>
    <w:rsid w:val="0096482F"/>
    <w:rsid w:val="00964E3A"/>
    <w:rsid w:val="00967126"/>
    <w:rsid w:val="009678A9"/>
    <w:rsid w:val="00970EAE"/>
    <w:rsid w:val="00971627"/>
    <w:rsid w:val="00972797"/>
    <w:rsid w:val="0097279D"/>
    <w:rsid w:val="00976837"/>
    <w:rsid w:val="00980311"/>
    <w:rsid w:val="0098170E"/>
    <w:rsid w:val="0098285C"/>
    <w:rsid w:val="00983B56"/>
    <w:rsid w:val="009847FD"/>
    <w:rsid w:val="009851B3"/>
    <w:rsid w:val="00985300"/>
    <w:rsid w:val="00985FBA"/>
    <w:rsid w:val="00986720"/>
    <w:rsid w:val="00986908"/>
    <w:rsid w:val="00987F00"/>
    <w:rsid w:val="0099403D"/>
    <w:rsid w:val="00995B0B"/>
    <w:rsid w:val="009A10D1"/>
    <w:rsid w:val="009A1883"/>
    <w:rsid w:val="009A39F5"/>
    <w:rsid w:val="009A4588"/>
    <w:rsid w:val="009A5EA5"/>
    <w:rsid w:val="009B00C2"/>
    <w:rsid w:val="009B26AB"/>
    <w:rsid w:val="009B2F66"/>
    <w:rsid w:val="009B3476"/>
    <w:rsid w:val="009B39BC"/>
    <w:rsid w:val="009B5069"/>
    <w:rsid w:val="009B69AD"/>
    <w:rsid w:val="009B7806"/>
    <w:rsid w:val="009C05C1"/>
    <w:rsid w:val="009C17B9"/>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2524"/>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5FB"/>
    <w:rsid w:val="00A54C42"/>
    <w:rsid w:val="00A5502F"/>
    <w:rsid w:val="00A566E8"/>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B7ABF"/>
    <w:rsid w:val="00AC2E9A"/>
    <w:rsid w:val="00AC56CE"/>
    <w:rsid w:val="00AC5AAB"/>
    <w:rsid w:val="00AC5AEC"/>
    <w:rsid w:val="00AC5F28"/>
    <w:rsid w:val="00AC6900"/>
    <w:rsid w:val="00AD304B"/>
    <w:rsid w:val="00AD4497"/>
    <w:rsid w:val="00AD5D3E"/>
    <w:rsid w:val="00AD7780"/>
    <w:rsid w:val="00AE2263"/>
    <w:rsid w:val="00AE248E"/>
    <w:rsid w:val="00AE2D12"/>
    <w:rsid w:val="00AE2F06"/>
    <w:rsid w:val="00AE4F1C"/>
    <w:rsid w:val="00AF1433"/>
    <w:rsid w:val="00AF48B4"/>
    <w:rsid w:val="00AF4923"/>
    <w:rsid w:val="00AF500B"/>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44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1B6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27A75"/>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1A8D"/>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4FD2"/>
    <w:rsid w:val="00C95150"/>
    <w:rsid w:val="00C95A73"/>
    <w:rsid w:val="00CA02B0"/>
    <w:rsid w:val="00CA032E"/>
    <w:rsid w:val="00CA177D"/>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60F"/>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12BC"/>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E31"/>
    <w:rsid w:val="00DC3D8F"/>
    <w:rsid w:val="00DC42E8"/>
    <w:rsid w:val="00DC6DBB"/>
    <w:rsid w:val="00DC7761"/>
    <w:rsid w:val="00DD000D"/>
    <w:rsid w:val="00DD0022"/>
    <w:rsid w:val="00DD073C"/>
    <w:rsid w:val="00DD128C"/>
    <w:rsid w:val="00DD1B8F"/>
    <w:rsid w:val="00DD2B9E"/>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7AC"/>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6F7B"/>
    <w:rsid w:val="00E27E5A"/>
    <w:rsid w:val="00E31135"/>
    <w:rsid w:val="00E317BA"/>
    <w:rsid w:val="00E3469B"/>
    <w:rsid w:val="00E3679D"/>
    <w:rsid w:val="00E3795D"/>
    <w:rsid w:val="00E4098A"/>
    <w:rsid w:val="00E41CAE"/>
    <w:rsid w:val="00E42014"/>
    <w:rsid w:val="00E42B85"/>
    <w:rsid w:val="00E42BB2"/>
    <w:rsid w:val="00E43263"/>
    <w:rsid w:val="00E435A0"/>
    <w:rsid w:val="00E438AE"/>
    <w:rsid w:val="00E443CE"/>
    <w:rsid w:val="00E45547"/>
    <w:rsid w:val="00E477EF"/>
    <w:rsid w:val="00E500F1"/>
    <w:rsid w:val="00E51446"/>
    <w:rsid w:val="00E529C8"/>
    <w:rsid w:val="00E55DA0"/>
    <w:rsid w:val="00E56033"/>
    <w:rsid w:val="00E61159"/>
    <w:rsid w:val="00E625DA"/>
    <w:rsid w:val="00E634DC"/>
    <w:rsid w:val="00E667F3"/>
    <w:rsid w:val="00E67794"/>
    <w:rsid w:val="00E70CC6"/>
    <w:rsid w:val="00E71254"/>
    <w:rsid w:val="00E72266"/>
    <w:rsid w:val="00E73CCD"/>
    <w:rsid w:val="00E76453"/>
    <w:rsid w:val="00E77353"/>
    <w:rsid w:val="00E775AE"/>
    <w:rsid w:val="00E8272C"/>
    <w:rsid w:val="00E827C7"/>
    <w:rsid w:val="00E85DBD"/>
    <w:rsid w:val="00E86C7C"/>
    <w:rsid w:val="00E87A99"/>
    <w:rsid w:val="00E90702"/>
    <w:rsid w:val="00E9241E"/>
    <w:rsid w:val="00E93195"/>
    <w:rsid w:val="00E93DEF"/>
    <w:rsid w:val="00E947B1"/>
    <w:rsid w:val="00E96852"/>
    <w:rsid w:val="00EA09BF"/>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020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1621"/>
    <w:rsid w:val="00F632A4"/>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50D6E4-EBBA-482D-BF0B-4C063446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27A75"/>
    <w:rPr>
      <w:sz w:val="16"/>
      <w:szCs w:val="16"/>
    </w:rPr>
  </w:style>
  <w:style w:type="paragraph" w:styleId="CommentText">
    <w:name w:val="annotation text"/>
    <w:basedOn w:val="Normal"/>
    <w:link w:val="CommentTextChar"/>
    <w:semiHidden/>
    <w:unhideWhenUsed/>
    <w:rsid w:val="00C27A75"/>
    <w:rPr>
      <w:sz w:val="20"/>
      <w:szCs w:val="20"/>
    </w:rPr>
  </w:style>
  <w:style w:type="character" w:customStyle="1" w:styleId="CommentTextChar">
    <w:name w:val="Comment Text Char"/>
    <w:basedOn w:val="DefaultParagraphFont"/>
    <w:link w:val="CommentText"/>
    <w:semiHidden/>
    <w:rsid w:val="00C27A75"/>
  </w:style>
  <w:style w:type="paragraph" w:styleId="CommentSubject">
    <w:name w:val="annotation subject"/>
    <w:basedOn w:val="CommentText"/>
    <w:next w:val="CommentText"/>
    <w:link w:val="CommentSubjectChar"/>
    <w:semiHidden/>
    <w:unhideWhenUsed/>
    <w:rsid w:val="00C27A75"/>
    <w:rPr>
      <w:b/>
      <w:bCs/>
    </w:rPr>
  </w:style>
  <w:style w:type="character" w:customStyle="1" w:styleId="CommentSubjectChar">
    <w:name w:val="Comment Subject Char"/>
    <w:basedOn w:val="CommentTextChar"/>
    <w:link w:val="CommentSubject"/>
    <w:semiHidden/>
    <w:rsid w:val="00C27A75"/>
    <w:rPr>
      <w:b/>
      <w:bCs/>
    </w:rPr>
  </w:style>
  <w:style w:type="character" w:styleId="Hyperlink">
    <w:name w:val="Hyperlink"/>
    <w:basedOn w:val="DefaultParagraphFont"/>
    <w:unhideWhenUsed/>
    <w:rsid w:val="00CE7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1312</Words>
  <Characters>7071</Characters>
  <Application>Microsoft Office Word</Application>
  <DocSecurity>4</DocSecurity>
  <Lines>143</Lines>
  <Paragraphs>38</Paragraphs>
  <ScaleCrop>false</ScaleCrop>
  <HeadingPairs>
    <vt:vector size="2" baseType="variant">
      <vt:variant>
        <vt:lpstr>Title</vt:lpstr>
      </vt:variant>
      <vt:variant>
        <vt:i4>1</vt:i4>
      </vt:variant>
    </vt:vector>
  </HeadingPairs>
  <TitlesOfParts>
    <vt:vector size="1" baseType="lpstr">
      <vt:lpstr>BA - HB03531 (Committee Report (Substituted))</vt:lpstr>
    </vt:vector>
  </TitlesOfParts>
  <Company>State of Texas</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24690</dc:subject>
  <dc:creator>State of Texas</dc:creator>
  <dc:description>HB 3531 by Martinez-(H)Transportation (Substitute Document Number: 87R 22747)</dc:description>
  <cp:lastModifiedBy>Lauren Bustamante</cp:lastModifiedBy>
  <cp:revision>2</cp:revision>
  <cp:lastPrinted>2003-11-26T17:21:00Z</cp:lastPrinted>
  <dcterms:created xsi:type="dcterms:W3CDTF">2021-05-08T00:32:00Z</dcterms:created>
  <dcterms:modified xsi:type="dcterms:W3CDTF">2021-05-08T00:32:00Z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21.125.1113</vt:lpwstr>
  </property>
</Properties>
</file>