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331" w:rsidRDefault="0048233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99FFD4EB3DA44BDBB44EBE3D6F3594B"/>
          </w:placeholder>
        </w:sdtPr>
        <w:sdtContent>
          <w:r w:rsidRPr="005C2A78">
            <w:rPr>
              <w:rFonts w:cs="Times New Roman"/>
              <w:b/>
              <w:szCs w:val="24"/>
              <w:u w:val="single"/>
            </w:rPr>
            <w:t>BILL ANALYSIS</w:t>
          </w:r>
        </w:sdtContent>
      </w:sdt>
    </w:p>
    <w:p w:rsidR="00482331" w:rsidRPr="00585C31" w:rsidRDefault="00482331" w:rsidP="000F1DF9">
      <w:pPr>
        <w:spacing w:after="0" w:line="240" w:lineRule="auto"/>
        <w:rPr>
          <w:rFonts w:cs="Times New Roman"/>
          <w:szCs w:val="24"/>
        </w:rPr>
      </w:pPr>
    </w:p>
    <w:p w:rsidR="00482331" w:rsidRPr="00585C31" w:rsidRDefault="0048233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82331" w:rsidTr="000F1DF9">
        <w:tc>
          <w:tcPr>
            <w:tcW w:w="2718" w:type="dxa"/>
          </w:tcPr>
          <w:p w:rsidR="00482331" w:rsidRPr="005C2A78" w:rsidRDefault="00482331" w:rsidP="006D756B">
            <w:pPr>
              <w:rPr>
                <w:rFonts w:cs="Times New Roman"/>
                <w:szCs w:val="24"/>
              </w:rPr>
            </w:pPr>
            <w:sdt>
              <w:sdtPr>
                <w:rPr>
                  <w:rFonts w:cs="Times New Roman"/>
                  <w:szCs w:val="24"/>
                </w:rPr>
                <w:alias w:val="Agency Title"/>
                <w:tag w:val="AgencyTitleContentControl"/>
                <w:id w:val="1920747753"/>
                <w:lock w:val="sdtContentLocked"/>
                <w:placeholder>
                  <w:docPart w:val="3AC70E80864E40A4B5D0F26823AC9BAE"/>
                </w:placeholder>
              </w:sdtPr>
              <w:sdtEndPr>
                <w:rPr>
                  <w:rFonts w:cstheme="minorBidi"/>
                  <w:szCs w:val="22"/>
                </w:rPr>
              </w:sdtEndPr>
              <w:sdtContent>
                <w:r>
                  <w:rPr>
                    <w:rFonts w:cs="Times New Roman"/>
                    <w:szCs w:val="24"/>
                  </w:rPr>
                  <w:t>Senate Research Center</w:t>
                </w:r>
              </w:sdtContent>
            </w:sdt>
          </w:p>
        </w:tc>
        <w:tc>
          <w:tcPr>
            <w:tcW w:w="6858" w:type="dxa"/>
          </w:tcPr>
          <w:p w:rsidR="00482331" w:rsidRPr="00FF6471" w:rsidRDefault="00482331" w:rsidP="000F1DF9">
            <w:pPr>
              <w:jc w:val="right"/>
              <w:rPr>
                <w:rFonts w:cs="Times New Roman"/>
                <w:szCs w:val="24"/>
              </w:rPr>
            </w:pPr>
            <w:sdt>
              <w:sdtPr>
                <w:rPr>
                  <w:rFonts w:cs="Times New Roman"/>
                  <w:szCs w:val="24"/>
                </w:rPr>
                <w:alias w:val="Bill Number"/>
                <w:tag w:val="BillNumberOne"/>
                <w:id w:val="-410784069"/>
                <w:lock w:val="sdtContentLocked"/>
                <w:placeholder>
                  <w:docPart w:val="3837003D93D9482AA54A68991DB0336B"/>
                </w:placeholder>
              </w:sdtPr>
              <w:sdtContent>
                <w:r>
                  <w:rPr>
                    <w:rFonts w:cs="Times New Roman"/>
                    <w:szCs w:val="24"/>
                  </w:rPr>
                  <w:t>H.B. 3533</w:t>
                </w:r>
              </w:sdtContent>
            </w:sdt>
          </w:p>
        </w:tc>
      </w:tr>
      <w:tr w:rsidR="00482331" w:rsidTr="000F1DF9">
        <w:sdt>
          <w:sdtPr>
            <w:rPr>
              <w:rFonts w:cs="Times New Roman"/>
              <w:szCs w:val="24"/>
            </w:rPr>
            <w:alias w:val="TLCNumber"/>
            <w:tag w:val="TLCNumber"/>
            <w:id w:val="-542600604"/>
            <w:lock w:val="sdtLocked"/>
            <w:placeholder>
              <w:docPart w:val="5A0A3E3695A2416D87A41EF01CD5340E"/>
            </w:placeholder>
          </w:sdtPr>
          <w:sdtContent>
            <w:tc>
              <w:tcPr>
                <w:tcW w:w="2718" w:type="dxa"/>
              </w:tcPr>
              <w:p w:rsidR="00482331" w:rsidRPr="000F1DF9" w:rsidRDefault="00482331" w:rsidP="00C65088">
                <w:pPr>
                  <w:rPr>
                    <w:rFonts w:cs="Times New Roman"/>
                    <w:szCs w:val="24"/>
                  </w:rPr>
                </w:pPr>
                <w:r>
                  <w:rPr>
                    <w:noProof/>
                  </w:rPr>
                  <w:t>87R18417 BEE-F</w:t>
                </w:r>
              </w:p>
            </w:tc>
          </w:sdtContent>
        </w:sdt>
        <w:tc>
          <w:tcPr>
            <w:tcW w:w="6858" w:type="dxa"/>
          </w:tcPr>
          <w:p w:rsidR="00482331" w:rsidRPr="005C2A78" w:rsidRDefault="00482331" w:rsidP="00073EDD">
            <w:pPr>
              <w:jc w:val="right"/>
              <w:rPr>
                <w:rFonts w:cs="Times New Roman"/>
                <w:szCs w:val="24"/>
              </w:rPr>
            </w:pPr>
            <w:sdt>
              <w:sdtPr>
                <w:rPr>
                  <w:rFonts w:cs="Times New Roman"/>
                  <w:szCs w:val="24"/>
                </w:rPr>
                <w:alias w:val="Author Label"/>
                <w:tag w:val="By"/>
                <w:id w:val="72399597"/>
                <w:lock w:val="sdtLocked"/>
                <w:placeholder>
                  <w:docPart w:val="0D3911D88B3847B68C8C27B2AC6153A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95CE9FC2455403DB49F162906DED800"/>
                </w:placeholder>
              </w:sdtPr>
              <w:sdtContent>
                <w:r>
                  <w:rPr>
                    <w:rFonts w:cs="Times New Roman"/>
                    <w:szCs w:val="24"/>
                  </w:rPr>
                  <w:t>Martinez</w:t>
                </w:r>
              </w:sdtContent>
            </w:sdt>
            <w:sdt>
              <w:sdtPr>
                <w:rPr>
                  <w:rFonts w:cs="Times New Roman"/>
                  <w:szCs w:val="24"/>
                </w:rPr>
                <w:alias w:val="Sponsor"/>
                <w:tag w:val="Sponsor"/>
                <w:id w:val="-2039656131"/>
                <w:lock w:val="sdtContentLocked"/>
                <w:placeholder>
                  <w:docPart w:val="86718F22919F4194B9D343ADC177EEE1"/>
                </w:placeholder>
              </w:sdtPr>
              <w:sdtContent>
                <w:r>
                  <w:rPr>
                    <w:rFonts w:cs="Times New Roman"/>
                    <w:szCs w:val="24"/>
                  </w:rPr>
                  <w:t xml:space="preserve"> (Seliger)</w:t>
                </w:r>
              </w:sdtContent>
            </w:sdt>
            <w:sdt>
              <w:sdtPr>
                <w:rPr>
                  <w:rFonts w:cs="Times New Roman"/>
                  <w:szCs w:val="24"/>
                </w:rPr>
                <w:alias w:val="DualSponsor"/>
                <w:tag w:val="DualSponsor"/>
                <w:id w:val="1029379812"/>
                <w:lock w:val="sdtContentLocked"/>
                <w:placeholder>
                  <w:docPart w:val="0B55E88A48A04FEFBE6CB7F19147138E"/>
                </w:placeholder>
                <w:showingPlcHdr/>
              </w:sdtPr>
              <w:sdtContent/>
            </w:sdt>
          </w:p>
        </w:tc>
      </w:tr>
      <w:tr w:rsidR="00482331" w:rsidTr="000F1DF9">
        <w:tc>
          <w:tcPr>
            <w:tcW w:w="2718" w:type="dxa"/>
          </w:tcPr>
          <w:p w:rsidR="00482331" w:rsidRPr="00BC7495" w:rsidRDefault="00482331" w:rsidP="000F1DF9">
            <w:pPr>
              <w:rPr>
                <w:rFonts w:cs="Times New Roman"/>
                <w:szCs w:val="24"/>
              </w:rPr>
            </w:pPr>
          </w:p>
        </w:tc>
        <w:sdt>
          <w:sdtPr>
            <w:rPr>
              <w:rFonts w:cs="Times New Roman"/>
              <w:szCs w:val="24"/>
            </w:rPr>
            <w:alias w:val="Committee"/>
            <w:tag w:val="Committee"/>
            <w:id w:val="1914272295"/>
            <w:lock w:val="sdtContentLocked"/>
            <w:placeholder>
              <w:docPart w:val="C54DAD6DBA894448A2032C718C189827"/>
            </w:placeholder>
          </w:sdtPr>
          <w:sdtContent>
            <w:tc>
              <w:tcPr>
                <w:tcW w:w="6858" w:type="dxa"/>
              </w:tcPr>
              <w:p w:rsidR="00482331" w:rsidRPr="00FF6471" w:rsidRDefault="00482331" w:rsidP="000F1DF9">
                <w:pPr>
                  <w:jc w:val="right"/>
                  <w:rPr>
                    <w:rFonts w:cs="Times New Roman"/>
                    <w:szCs w:val="24"/>
                  </w:rPr>
                </w:pPr>
                <w:r>
                  <w:rPr>
                    <w:rFonts w:cs="Times New Roman"/>
                    <w:szCs w:val="24"/>
                  </w:rPr>
                  <w:t>Transportation</w:t>
                </w:r>
              </w:p>
            </w:tc>
          </w:sdtContent>
        </w:sdt>
      </w:tr>
      <w:tr w:rsidR="00482331" w:rsidTr="000F1DF9">
        <w:tc>
          <w:tcPr>
            <w:tcW w:w="2718" w:type="dxa"/>
          </w:tcPr>
          <w:p w:rsidR="00482331" w:rsidRPr="00BC7495" w:rsidRDefault="00482331" w:rsidP="000F1DF9">
            <w:pPr>
              <w:rPr>
                <w:rFonts w:cs="Times New Roman"/>
                <w:szCs w:val="24"/>
              </w:rPr>
            </w:pPr>
          </w:p>
        </w:tc>
        <w:sdt>
          <w:sdtPr>
            <w:rPr>
              <w:rFonts w:cs="Times New Roman"/>
              <w:szCs w:val="24"/>
            </w:rPr>
            <w:alias w:val="Date"/>
            <w:tag w:val="DateContentControl"/>
            <w:id w:val="1178081906"/>
            <w:lock w:val="sdtLocked"/>
            <w:placeholder>
              <w:docPart w:val="E25C07980E6B4353AFC91892B81D19E7"/>
            </w:placeholder>
            <w:date w:fullDate="2021-05-17T00:00:00Z">
              <w:dateFormat w:val="M/d/yyyy"/>
              <w:lid w:val="en-US"/>
              <w:storeMappedDataAs w:val="dateTime"/>
              <w:calendar w:val="gregorian"/>
            </w:date>
          </w:sdtPr>
          <w:sdtContent>
            <w:tc>
              <w:tcPr>
                <w:tcW w:w="6858" w:type="dxa"/>
              </w:tcPr>
              <w:p w:rsidR="00482331" w:rsidRPr="00FF6471" w:rsidRDefault="00482331" w:rsidP="000F1DF9">
                <w:pPr>
                  <w:jc w:val="right"/>
                  <w:rPr>
                    <w:rFonts w:cs="Times New Roman"/>
                    <w:szCs w:val="24"/>
                  </w:rPr>
                </w:pPr>
                <w:r>
                  <w:rPr>
                    <w:rFonts w:cs="Times New Roman"/>
                    <w:szCs w:val="24"/>
                  </w:rPr>
                  <w:t>5/17/2021</w:t>
                </w:r>
              </w:p>
            </w:tc>
          </w:sdtContent>
        </w:sdt>
      </w:tr>
      <w:tr w:rsidR="00482331" w:rsidTr="000F1DF9">
        <w:tc>
          <w:tcPr>
            <w:tcW w:w="2718" w:type="dxa"/>
          </w:tcPr>
          <w:p w:rsidR="00482331" w:rsidRPr="00BC7495" w:rsidRDefault="00482331" w:rsidP="000F1DF9">
            <w:pPr>
              <w:rPr>
                <w:rFonts w:cs="Times New Roman"/>
                <w:szCs w:val="24"/>
              </w:rPr>
            </w:pPr>
          </w:p>
        </w:tc>
        <w:sdt>
          <w:sdtPr>
            <w:rPr>
              <w:rFonts w:cs="Times New Roman"/>
              <w:szCs w:val="24"/>
            </w:rPr>
            <w:alias w:val="BA Version"/>
            <w:tag w:val="BAVersion"/>
            <w:id w:val="-1685590809"/>
            <w:lock w:val="sdtContentLocked"/>
            <w:placeholder>
              <w:docPart w:val="B4EFB452348A4523A8BAD4704F0FFE1B"/>
            </w:placeholder>
          </w:sdtPr>
          <w:sdtContent>
            <w:tc>
              <w:tcPr>
                <w:tcW w:w="6858" w:type="dxa"/>
              </w:tcPr>
              <w:p w:rsidR="00482331" w:rsidRPr="00FF6471" w:rsidRDefault="00482331" w:rsidP="000F1DF9">
                <w:pPr>
                  <w:jc w:val="right"/>
                  <w:rPr>
                    <w:rFonts w:cs="Times New Roman"/>
                    <w:szCs w:val="24"/>
                  </w:rPr>
                </w:pPr>
                <w:r>
                  <w:rPr>
                    <w:rFonts w:cs="Times New Roman"/>
                    <w:szCs w:val="24"/>
                  </w:rPr>
                  <w:t>Engrossed</w:t>
                </w:r>
              </w:p>
            </w:tc>
          </w:sdtContent>
        </w:sdt>
      </w:tr>
    </w:tbl>
    <w:p w:rsidR="00482331" w:rsidRPr="00FF6471" w:rsidRDefault="00482331" w:rsidP="000F1DF9">
      <w:pPr>
        <w:spacing w:after="0" w:line="240" w:lineRule="auto"/>
        <w:rPr>
          <w:rFonts w:cs="Times New Roman"/>
          <w:szCs w:val="24"/>
        </w:rPr>
      </w:pPr>
    </w:p>
    <w:p w:rsidR="00482331" w:rsidRPr="00FF6471" w:rsidRDefault="00482331" w:rsidP="000F1DF9">
      <w:pPr>
        <w:spacing w:after="0" w:line="240" w:lineRule="auto"/>
        <w:rPr>
          <w:rFonts w:cs="Times New Roman"/>
          <w:szCs w:val="24"/>
        </w:rPr>
      </w:pPr>
    </w:p>
    <w:p w:rsidR="00482331" w:rsidRPr="00FF6471" w:rsidRDefault="0048233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897E396856346A48EF2FF344F55A77B"/>
        </w:placeholder>
      </w:sdtPr>
      <w:sdtContent>
        <w:p w:rsidR="00482331" w:rsidRDefault="0048233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C18584E71594D7C987BDCA416D80818"/>
        </w:placeholder>
      </w:sdtPr>
      <w:sdtContent>
        <w:p w:rsidR="00482331" w:rsidRDefault="00482331" w:rsidP="00361202">
          <w:pPr>
            <w:pStyle w:val="NormalWeb"/>
            <w:spacing w:before="0" w:beforeAutospacing="0" w:after="0" w:afterAutospacing="0"/>
            <w:jc w:val="both"/>
            <w:divId w:val="926961303"/>
            <w:rPr>
              <w:rFonts w:eastAsia="Times New Roman"/>
              <w:bCs/>
            </w:rPr>
          </w:pPr>
        </w:p>
        <w:p w:rsidR="00482331" w:rsidRPr="006E3E71" w:rsidRDefault="00482331" w:rsidP="00361202">
          <w:pPr>
            <w:pStyle w:val="NormalWeb"/>
            <w:spacing w:before="0" w:beforeAutospacing="0" w:after="0" w:afterAutospacing="0"/>
            <w:jc w:val="both"/>
            <w:divId w:val="926961303"/>
          </w:pPr>
          <w:r w:rsidRPr="006E3E71">
            <w:t>Currently, an applicant for a motor vehicle dealer general distinguishing number or a wholesale motor vehicle auction general distinguishing number is required to purchase a surety bond, unless the applicant is a person licensed as a franchised motor vehicle dealer.  This bond can be used to assist consumers if</w:t>
          </w:r>
          <w:r>
            <w:t xml:space="preserve"> a dealer goes out of business.</w:t>
          </w:r>
          <w:r w:rsidRPr="006E3E71">
            <w:t xml:space="preserve"> The Consumer Protection Advisory Committee of the Texas Depar</w:t>
          </w:r>
          <w:r>
            <w:t xml:space="preserve">tment of Motor Vehicles </w:t>
          </w:r>
          <w:r w:rsidRPr="006E3E71">
            <w:t>has recommended an increase of the c</w:t>
          </w:r>
          <w:r>
            <w:t>urrent bond amount of $25,000. </w:t>
          </w:r>
          <w:r w:rsidRPr="006E3E71">
            <w:t xml:space="preserve"> Furthermore, there have been calls to ensure that notice of the surety bond and the procedure by which a claimant may recover against the surety bond are pos</w:t>
          </w:r>
          <w:r>
            <w:t>ted in a conspicuous location. </w:t>
          </w:r>
          <w:r w:rsidRPr="006E3E71">
            <w:t>H.B. 3533 seeks to address this issue by increasing the amount of the required surety bond and providing for the visible posting of the surety bond notice and recovery procedure.</w:t>
          </w:r>
        </w:p>
        <w:p w:rsidR="00482331" w:rsidRPr="00D70925" w:rsidRDefault="00482331" w:rsidP="00361202">
          <w:pPr>
            <w:spacing w:after="0" w:line="240" w:lineRule="auto"/>
            <w:jc w:val="both"/>
            <w:rPr>
              <w:rFonts w:eastAsia="Times New Roman" w:cs="Times New Roman"/>
              <w:bCs/>
              <w:szCs w:val="24"/>
            </w:rPr>
          </w:pPr>
        </w:p>
      </w:sdtContent>
    </w:sdt>
    <w:p w:rsidR="00482331" w:rsidRDefault="0048233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3533 </w:t>
      </w:r>
      <w:bookmarkStart w:id="1" w:name="AmendsCurrentLaw"/>
      <w:bookmarkEnd w:id="1"/>
      <w:r>
        <w:rPr>
          <w:rFonts w:cs="Times New Roman"/>
          <w:szCs w:val="24"/>
        </w:rPr>
        <w:t>amends current law relating to the security requirement for the issuance or renewal of a motor vehicle dealer general distinguishing number or a wholesale motor vehicle auction general distinguishing number.</w:t>
      </w:r>
    </w:p>
    <w:p w:rsidR="00482331" w:rsidRPr="00BA5D31" w:rsidRDefault="00482331" w:rsidP="000F1DF9">
      <w:pPr>
        <w:spacing w:after="0" w:line="240" w:lineRule="auto"/>
        <w:jc w:val="both"/>
        <w:rPr>
          <w:rFonts w:eastAsia="Times New Roman" w:cs="Times New Roman"/>
          <w:szCs w:val="24"/>
        </w:rPr>
      </w:pPr>
    </w:p>
    <w:p w:rsidR="00482331" w:rsidRPr="005C2A78" w:rsidRDefault="0048233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3BA93C4BFBF4919AC408A469DD7539E"/>
          </w:placeholder>
        </w:sdtPr>
        <w:sdtContent>
          <w:r>
            <w:rPr>
              <w:rFonts w:eastAsia="Times New Roman" w:cs="Times New Roman"/>
              <w:b/>
              <w:szCs w:val="24"/>
              <w:u w:val="single"/>
            </w:rPr>
            <w:t>RULEMAKING AUTHORITY</w:t>
          </w:r>
        </w:sdtContent>
      </w:sdt>
    </w:p>
    <w:p w:rsidR="00482331" w:rsidRPr="006529C4" w:rsidRDefault="00482331" w:rsidP="00774EC7">
      <w:pPr>
        <w:spacing w:after="0" w:line="240" w:lineRule="auto"/>
        <w:jc w:val="both"/>
        <w:rPr>
          <w:rFonts w:cs="Times New Roman"/>
          <w:szCs w:val="24"/>
        </w:rPr>
      </w:pPr>
    </w:p>
    <w:p w:rsidR="00482331" w:rsidRPr="006529C4" w:rsidRDefault="00482331" w:rsidP="00482331">
      <w:pPr>
        <w:spacing w:after="0" w:line="240" w:lineRule="auto"/>
        <w:jc w:val="both"/>
        <w:rPr>
          <w:rFonts w:cs="Times New Roman"/>
          <w:szCs w:val="24"/>
        </w:rPr>
      </w:pPr>
      <w:r>
        <w:rPr>
          <w:rFonts w:cs="Times New Roman"/>
          <w:szCs w:val="24"/>
        </w:rPr>
        <w:t>Rulemaking authority is expressly granted to the Texas Department of Motor Vehicles in SECTION 1 (Section 503.033, Transportation Code) of this bill.</w:t>
      </w:r>
    </w:p>
    <w:p w:rsidR="00482331" w:rsidRPr="006529C4" w:rsidRDefault="00482331" w:rsidP="00482331">
      <w:pPr>
        <w:spacing w:after="0" w:line="240" w:lineRule="auto"/>
        <w:jc w:val="both"/>
        <w:rPr>
          <w:rFonts w:cs="Times New Roman"/>
          <w:szCs w:val="24"/>
        </w:rPr>
      </w:pPr>
    </w:p>
    <w:p w:rsidR="00482331" w:rsidRPr="005C2A78" w:rsidRDefault="00482331" w:rsidP="0048233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F8B996DB7BF4BD0BC574D4B65EC9825"/>
          </w:placeholder>
        </w:sdtPr>
        <w:sdtContent>
          <w:r>
            <w:rPr>
              <w:rFonts w:eastAsia="Times New Roman" w:cs="Times New Roman"/>
              <w:b/>
              <w:szCs w:val="24"/>
              <w:u w:val="single"/>
            </w:rPr>
            <w:t>SECTION BY SECTION ANALYSIS</w:t>
          </w:r>
        </w:sdtContent>
      </w:sdt>
    </w:p>
    <w:p w:rsidR="00482331" w:rsidRPr="005C2A78" w:rsidRDefault="00482331" w:rsidP="00482331">
      <w:pPr>
        <w:spacing w:after="0" w:line="240" w:lineRule="auto"/>
        <w:jc w:val="both"/>
        <w:rPr>
          <w:rFonts w:eastAsia="Times New Roman" w:cs="Times New Roman"/>
          <w:szCs w:val="24"/>
        </w:rPr>
      </w:pPr>
    </w:p>
    <w:p w:rsidR="00482331" w:rsidRPr="00BA5D31" w:rsidRDefault="00482331" w:rsidP="00482331">
      <w:pPr>
        <w:spacing w:after="0" w:line="240" w:lineRule="auto"/>
        <w:jc w:val="both"/>
        <w:rPr>
          <w:rFonts w:cs="Times New Roman"/>
        </w:rPr>
      </w:pPr>
      <w:r w:rsidRPr="00BA5D31">
        <w:rPr>
          <w:rFonts w:eastAsia="Times New Roman" w:cs="Times New Roman"/>
          <w:szCs w:val="24"/>
        </w:rPr>
        <w:t xml:space="preserve">SECTION 1. Amends </w:t>
      </w:r>
      <w:r w:rsidRPr="00BA5D31">
        <w:rPr>
          <w:rFonts w:cs="Times New Roman"/>
        </w:rPr>
        <w:t xml:space="preserve">Section 503.033, Transportation Code, by amending Subsections (a), (d), and (g) and adding Subsections (h) and (i), as follows: </w:t>
      </w:r>
    </w:p>
    <w:p w:rsidR="00482331" w:rsidRPr="00BA5D31" w:rsidRDefault="00482331" w:rsidP="00482331">
      <w:pPr>
        <w:spacing w:after="0" w:line="240" w:lineRule="auto"/>
        <w:jc w:val="both"/>
        <w:rPr>
          <w:rFonts w:cs="Times New Roman"/>
        </w:rPr>
      </w:pPr>
    </w:p>
    <w:p w:rsidR="00482331" w:rsidRPr="00BA5D31" w:rsidRDefault="00482331" w:rsidP="00482331">
      <w:pPr>
        <w:spacing w:after="0" w:line="240" w:lineRule="auto"/>
        <w:ind w:left="720"/>
        <w:jc w:val="both"/>
        <w:rPr>
          <w:rFonts w:cs="Times New Roman"/>
          <w:color w:val="000000"/>
          <w:shd w:val="clear" w:color="auto" w:fill="FFFFFF"/>
        </w:rPr>
      </w:pPr>
      <w:r w:rsidRPr="00BA5D31">
        <w:rPr>
          <w:rFonts w:eastAsia="Times New Roman" w:cs="Times New Roman"/>
          <w:szCs w:val="24"/>
        </w:rPr>
        <w:t xml:space="preserve">(a) Deletes existing text prohibiting the Texas Department of Motor Vehicles (TxDMV) from </w:t>
      </w:r>
      <w:r w:rsidRPr="00BA5D31">
        <w:rPr>
          <w:rFonts w:cs="Times New Roman"/>
        </w:rPr>
        <w:t>issuing or renewing a motor vehicle dealer general distinguishing number or a wholesale motor vehicle auction general distinguishing number unless the applicant provides to TxDMV other security u</w:t>
      </w:r>
      <w:r>
        <w:rPr>
          <w:rFonts w:cs="Times New Roman"/>
        </w:rPr>
        <w:t>nder Subsection (c) (</w:t>
      </w:r>
      <w:r>
        <w:t>relating to authorizing TxDMV to accept and receive certain funds for a surety obligation in lieu of a surety bond</w:t>
      </w:r>
      <w:r w:rsidRPr="00BA5D31">
        <w:rPr>
          <w:rFonts w:cs="Times New Roman"/>
          <w:color w:val="000000"/>
          <w:shd w:val="clear" w:color="auto" w:fill="FFFFFF"/>
        </w:rPr>
        <w:t>).</w:t>
      </w:r>
    </w:p>
    <w:p w:rsidR="00482331" w:rsidRPr="00BA5D31" w:rsidRDefault="00482331" w:rsidP="00482331">
      <w:pPr>
        <w:spacing w:after="0" w:line="240" w:lineRule="auto"/>
        <w:ind w:left="720"/>
        <w:jc w:val="both"/>
        <w:rPr>
          <w:rFonts w:eastAsia="Times New Roman" w:cs="Times New Roman"/>
          <w:szCs w:val="24"/>
        </w:rPr>
      </w:pPr>
    </w:p>
    <w:p w:rsidR="00482331" w:rsidRPr="00BA5D31" w:rsidRDefault="00482331" w:rsidP="00482331">
      <w:pPr>
        <w:spacing w:after="0" w:line="240" w:lineRule="auto"/>
        <w:ind w:left="720"/>
        <w:jc w:val="both"/>
        <w:rPr>
          <w:rFonts w:eastAsia="Times New Roman" w:cs="Times New Roman"/>
          <w:szCs w:val="24"/>
        </w:rPr>
      </w:pPr>
      <w:r w:rsidRPr="00BA5D31">
        <w:rPr>
          <w:rFonts w:eastAsia="Times New Roman" w:cs="Times New Roman"/>
          <w:szCs w:val="24"/>
        </w:rPr>
        <w:t xml:space="preserve">(d) Authorizes a </w:t>
      </w:r>
      <w:r w:rsidRPr="00BA5D31">
        <w:rPr>
          <w:rFonts w:cs="Times New Roman"/>
        </w:rPr>
        <w:t xml:space="preserve">person to recover against a surety bond, rather than a surety bond or other security, if the person obtains against a person issued a motor vehicle dealer general distinguishing number or a wholesale motor vehicle auction general distinguishing number a judgment assessing damages and reasonable attorney's fees based on an act or omission on which the bond is conditioned that occurred during the term for which the general distinguishing number was valid. </w:t>
      </w:r>
    </w:p>
    <w:p w:rsidR="00482331" w:rsidRPr="00BA5D31" w:rsidRDefault="00482331" w:rsidP="00482331">
      <w:pPr>
        <w:spacing w:after="0" w:line="240" w:lineRule="auto"/>
        <w:ind w:left="720"/>
        <w:jc w:val="both"/>
        <w:rPr>
          <w:rFonts w:eastAsia="Times New Roman" w:cs="Times New Roman"/>
          <w:szCs w:val="24"/>
        </w:rPr>
      </w:pPr>
    </w:p>
    <w:p w:rsidR="00482331" w:rsidRPr="00BA5D31" w:rsidRDefault="00482331" w:rsidP="00482331">
      <w:pPr>
        <w:spacing w:after="0" w:line="240" w:lineRule="auto"/>
        <w:ind w:left="720"/>
        <w:jc w:val="both"/>
        <w:rPr>
          <w:rFonts w:eastAsia="Times New Roman" w:cs="Times New Roman"/>
          <w:szCs w:val="24"/>
        </w:rPr>
      </w:pPr>
      <w:r w:rsidRPr="00BA5D31">
        <w:rPr>
          <w:rFonts w:eastAsia="Times New Roman" w:cs="Times New Roman"/>
          <w:szCs w:val="24"/>
        </w:rPr>
        <w:t xml:space="preserve">(g) Requires a </w:t>
      </w:r>
      <w:r w:rsidRPr="00BA5D31">
        <w:rPr>
          <w:rFonts w:cs="Times New Roman"/>
        </w:rPr>
        <w:t xml:space="preserve">dealer to post, adjacent to and in the same manner as the dealer's general distinguishing number is posted, notice of the surety bond and the procedure by which a claimant </w:t>
      </w:r>
      <w:r>
        <w:rPr>
          <w:rFonts w:cs="Times New Roman"/>
        </w:rPr>
        <w:t>is authorized to</w:t>
      </w:r>
      <w:r w:rsidRPr="00BA5D31">
        <w:rPr>
          <w:rFonts w:cs="Times New Roman"/>
        </w:rPr>
        <w:t xml:space="preserve"> recover against the surety bond. Authorizes TxDMV by rule to prescribe the form of the notice required under this subsection. </w:t>
      </w:r>
    </w:p>
    <w:p w:rsidR="00482331" w:rsidRPr="00BA5D31" w:rsidRDefault="00482331" w:rsidP="00482331">
      <w:pPr>
        <w:spacing w:after="0" w:line="240" w:lineRule="auto"/>
        <w:ind w:left="720"/>
        <w:jc w:val="both"/>
        <w:rPr>
          <w:rFonts w:eastAsia="Times New Roman" w:cs="Times New Roman"/>
          <w:szCs w:val="24"/>
        </w:rPr>
      </w:pPr>
    </w:p>
    <w:p w:rsidR="00482331" w:rsidRPr="00BA5D31" w:rsidRDefault="00482331" w:rsidP="00482331">
      <w:pPr>
        <w:spacing w:after="0" w:line="240" w:lineRule="auto"/>
        <w:ind w:left="720"/>
        <w:jc w:val="both"/>
        <w:rPr>
          <w:rFonts w:eastAsia="Times New Roman" w:cs="Times New Roman"/>
          <w:szCs w:val="24"/>
        </w:rPr>
      </w:pPr>
      <w:r w:rsidRPr="00BA5D31">
        <w:rPr>
          <w:rFonts w:eastAsia="Times New Roman" w:cs="Times New Roman"/>
          <w:szCs w:val="24"/>
        </w:rPr>
        <w:t xml:space="preserve">(h) Requires TxDMV to </w:t>
      </w:r>
      <w:r w:rsidRPr="00BA5D31">
        <w:rPr>
          <w:rFonts w:cs="Times New Roman"/>
        </w:rPr>
        <w:t xml:space="preserve">publish on TxDMV's Internet website the procedure by which a claimant </w:t>
      </w:r>
      <w:r>
        <w:rPr>
          <w:rFonts w:cs="Times New Roman"/>
        </w:rPr>
        <w:t xml:space="preserve">is authorized to </w:t>
      </w:r>
      <w:r w:rsidRPr="00BA5D31">
        <w:rPr>
          <w:rFonts w:cs="Times New Roman"/>
        </w:rPr>
        <w:t xml:space="preserve">recover against a surety bond, and TxDMV's contact information. </w:t>
      </w:r>
    </w:p>
    <w:p w:rsidR="00482331" w:rsidRPr="00BA5D31" w:rsidRDefault="00482331" w:rsidP="00482331">
      <w:pPr>
        <w:spacing w:after="0" w:line="240" w:lineRule="auto"/>
        <w:ind w:left="720"/>
        <w:jc w:val="both"/>
        <w:rPr>
          <w:rFonts w:eastAsia="Times New Roman" w:cs="Times New Roman"/>
          <w:szCs w:val="24"/>
        </w:rPr>
      </w:pPr>
    </w:p>
    <w:p w:rsidR="00482331" w:rsidRPr="00BA5D31" w:rsidRDefault="00482331" w:rsidP="00482331">
      <w:pPr>
        <w:spacing w:after="0" w:line="240" w:lineRule="auto"/>
        <w:ind w:left="720"/>
        <w:jc w:val="both"/>
        <w:rPr>
          <w:rFonts w:eastAsia="Times New Roman" w:cs="Times New Roman"/>
          <w:szCs w:val="24"/>
        </w:rPr>
      </w:pPr>
      <w:r w:rsidRPr="00BA5D31">
        <w:rPr>
          <w:rFonts w:eastAsia="Times New Roman" w:cs="Times New Roman"/>
          <w:szCs w:val="24"/>
        </w:rPr>
        <w:t>(i) Creates this subsection from existing text and makes no further changes.</w:t>
      </w:r>
    </w:p>
    <w:p w:rsidR="00482331" w:rsidRPr="00BA5D31" w:rsidRDefault="00482331" w:rsidP="00482331">
      <w:pPr>
        <w:spacing w:after="0" w:line="240" w:lineRule="auto"/>
        <w:jc w:val="both"/>
        <w:rPr>
          <w:rFonts w:eastAsia="Times New Roman" w:cs="Times New Roman"/>
          <w:szCs w:val="24"/>
        </w:rPr>
      </w:pPr>
    </w:p>
    <w:p w:rsidR="00482331" w:rsidRPr="00BA5D31" w:rsidRDefault="00482331" w:rsidP="00482331">
      <w:pPr>
        <w:spacing w:after="0" w:line="240" w:lineRule="auto"/>
        <w:jc w:val="both"/>
        <w:rPr>
          <w:rFonts w:eastAsia="Times New Roman" w:cs="Times New Roman"/>
          <w:szCs w:val="24"/>
        </w:rPr>
      </w:pPr>
      <w:r w:rsidRPr="00BA5D31">
        <w:rPr>
          <w:rFonts w:eastAsia="Times New Roman" w:cs="Times New Roman"/>
          <w:szCs w:val="24"/>
        </w:rPr>
        <w:t xml:space="preserve">SECTION 2. Makes application of </w:t>
      </w:r>
      <w:r w:rsidRPr="00BA5D31">
        <w:rPr>
          <w:rFonts w:cs="Times New Roman"/>
        </w:rPr>
        <w:t xml:space="preserve">Section 503.033(a), Transportation Code, as amended by this Act, prospective. </w:t>
      </w:r>
    </w:p>
    <w:p w:rsidR="00482331" w:rsidRPr="00BA5D31" w:rsidRDefault="00482331" w:rsidP="00482331">
      <w:pPr>
        <w:spacing w:after="0" w:line="240" w:lineRule="auto"/>
        <w:jc w:val="both"/>
        <w:rPr>
          <w:rFonts w:eastAsia="Times New Roman" w:cs="Times New Roman"/>
          <w:szCs w:val="24"/>
        </w:rPr>
      </w:pPr>
    </w:p>
    <w:p w:rsidR="00482331" w:rsidRPr="00C8671F" w:rsidRDefault="00482331" w:rsidP="00482331">
      <w:pPr>
        <w:spacing w:after="0" w:line="240" w:lineRule="auto"/>
        <w:jc w:val="both"/>
        <w:rPr>
          <w:rFonts w:eastAsia="Times New Roman" w:cs="Times New Roman"/>
          <w:szCs w:val="24"/>
        </w:rPr>
      </w:pPr>
      <w:r w:rsidRPr="00BA5D31">
        <w:rPr>
          <w:rFonts w:eastAsia="Times New Roman" w:cs="Times New Roman"/>
          <w:szCs w:val="24"/>
        </w:rPr>
        <w:t>SECTION 3. Effective date: September 1, 2021.</w:t>
      </w:r>
      <w:r>
        <w:rPr>
          <w:rFonts w:eastAsia="Times New Roman" w:cs="Times New Roman"/>
          <w:szCs w:val="24"/>
        </w:rPr>
        <w:t xml:space="preserve"> </w:t>
      </w:r>
    </w:p>
    <w:sectPr w:rsidR="0048233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5B6" w:rsidRDefault="00BB75B6" w:rsidP="000F1DF9">
      <w:pPr>
        <w:spacing w:after="0" w:line="240" w:lineRule="auto"/>
      </w:pPr>
      <w:r>
        <w:separator/>
      </w:r>
    </w:p>
  </w:endnote>
  <w:endnote w:type="continuationSeparator" w:id="0">
    <w:p w:rsidR="00BB75B6" w:rsidRDefault="00BB75B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B75B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82331">
                <w:rPr>
                  <w:sz w:val="20"/>
                  <w:szCs w:val="20"/>
                </w:rPr>
                <w:t>SFG, 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82331">
                <w:rPr>
                  <w:sz w:val="20"/>
                  <w:szCs w:val="20"/>
                </w:rPr>
                <w:t>H.B. 3533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8233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B75B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8233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8233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5B6" w:rsidRDefault="00BB75B6" w:rsidP="000F1DF9">
      <w:pPr>
        <w:spacing w:after="0" w:line="240" w:lineRule="auto"/>
      </w:pPr>
      <w:r>
        <w:separator/>
      </w:r>
    </w:p>
  </w:footnote>
  <w:footnote w:type="continuationSeparator" w:id="0">
    <w:p w:rsidR="00BB75B6" w:rsidRDefault="00BB75B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82331"/>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B75B6"/>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B26795-64B7-4607-B0FF-50C45D5E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8233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96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99FFD4EB3DA44BDBB44EBE3D6F3594B"/>
        <w:category>
          <w:name w:val="General"/>
          <w:gallery w:val="placeholder"/>
        </w:category>
        <w:types>
          <w:type w:val="bbPlcHdr"/>
        </w:types>
        <w:behaviors>
          <w:behavior w:val="content"/>
        </w:behaviors>
        <w:guid w:val="{B49DE69F-E0F5-4A1A-B4AE-3B225619AD59}"/>
      </w:docPartPr>
      <w:docPartBody>
        <w:p w:rsidR="00000000" w:rsidRDefault="00FB26ED"/>
      </w:docPartBody>
    </w:docPart>
    <w:docPart>
      <w:docPartPr>
        <w:name w:val="3AC70E80864E40A4B5D0F26823AC9BAE"/>
        <w:category>
          <w:name w:val="General"/>
          <w:gallery w:val="placeholder"/>
        </w:category>
        <w:types>
          <w:type w:val="bbPlcHdr"/>
        </w:types>
        <w:behaviors>
          <w:behavior w:val="content"/>
        </w:behaviors>
        <w:guid w:val="{CC03D573-484C-466A-B1F3-8D144EC07674}"/>
      </w:docPartPr>
      <w:docPartBody>
        <w:p w:rsidR="00000000" w:rsidRDefault="00FB26ED"/>
      </w:docPartBody>
    </w:docPart>
    <w:docPart>
      <w:docPartPr>
        <w:name w:val="3837003D93D9482AA54A68991DB0336B"/>
        <w:category>
          <w:name w:val="General"/>
          <w:gallery w:val="placeholder"/>
        </w:category>
        <w:types>
          <w:type w:val="bbPlcHdr"/>
        </w:types>
        <w:behaviors>
          <w:behavior w:val="content"/>
        </w:behaviors>
        <w:guid w:val="{186668C5-763C-4112-855B-985C4C7ED19D}"/>
      </w:docPartPr>
      <w:docPartBody>
        <w:p w:rsidR="00000000" w:rsidRDefault="00FB26ED"/>
      </w:docPartBody>
    </w:docPart>
    <w:docPart>
      <w:docPartPr>
        <w:name w:val="5A0A3E3695A2416D87A41EF01CD5340E"/>
        <w:category>
          <w:name w:val="General"/>
          <w:gallery w:val="placeholder"/>
        </w:category>
        <w:types>
          <w:type w:val="bbPlcHdr"/>
        </w:types>
        <w:behaviors>
          <w:behavior w:val="content"/>
        </w:behaviors>
        <w:guid w:val="{199535BF-ABA4-4B72-80C8-E09B963D5641}"/>
      </w:docPartPr>
      <w:docPartBody>
        <w:p w:rsidR="00000000" w:rsidRDefault="00FB26ED"/>
      </w:docPartBody>
    </w:docPart>
    <w:docPart>
      <w:docPartPr>
        <w:name w:val="0D3911D88B3847B68C8C27B2AC6153AD"/>
        <w:category>
          <w:name w:val="General"/>
          <w:gallery w:val="placeholder"/>
        </w:category>
        <w:types>
          <w:type w:val="bbPlcHdr"/>
        </w:types>
        <w:behaviors>
          <w:behavior w:val="content"/>
        </w:behaviors>
        <w:guid w:val="{09C8C95C-A24D-4FF8-BDD0-6CEEA80E2353}"/>
      </w:docPartPr>
      <w:docPartBody>
        <w:p w:rsidR="00000000" w:rsidRDefault="00FB26ED"/>
      </w:docPartBody>
    </w:docPart>
    <w:docPart>
      <w:docPartPr>
        <w:name w:val="B95CE9FC2455403DB49F162906DED800"/>
        <w:category>
          <w:name w:val="General"/>
          <w:gallery w:val="placeholder"/>
        </w:category>
        <w:types>
          <w:type w:val="bbPlcHdr"/>
        </w:types>
        <w:behaviors>
          <w:behavior w:val="content"/>
        </w:behaviors>
        <w:guid w:val="{05ECA21A-6F21-48F6-BB37-B7A3B9C181EC}"/>
      </w:docPartPr>
      <w:docPartBody>
        <w:p w:rsidR="00000000" w:rsidRDefault="00FB26ED"/>
      </w:docPartBody>
    </w:docPart>
    <w:docPart>
      <w:docPartPr>
        <w:name w:val="86718F22919F4194B9D343ADC177EEE1"/>
        <w:category>
          <w:name w:val="General"/>
          <w:gallery w:val="placeholder"/>
        </w:category>
        <w:types>
          <w:type w:val="bbPlcHdr"/>
        </w:types>
        <w:behaviors>
          <w:behavior w:val="content"/>
        </w:behaviors>
        <w:guid w:val="{8B23A01E-70E2-4741-808F-5FAC6A8E5B3F}"/>
      </w:docPartPr>
      <w:docPartBody>
        <w:p w:rsidR="00000000" w:rsidRDefault="00FB26ED"/>
      </w:docPartBody>
    </w:docPart>
    <w:docPart>
      <w:docPartPr>
        <w:name w:val="0B55E88A48A04FEFBE6CB7F19147138E"/>
        <w:category>
          <w:name w:val="General"/>
          <w:gallery w:val="placeholder"/>
        </w:category>
        <w:types>
          <w:type w:val="bbPlcHdr"/>
        </w:types>
        <w:behaviors>
          <w:behavior w:val="content"/>
        </w:behaviors>
        <w:guid w:val="{37BF749A-B04A-49FF-BBB0-080A400D9DBC}"/>
      </w:docPartPr>
      <w:docPartBody>
        <w:p w:rsidR="00000000" w:rsidRDefault="00FB26ED"/>
      </w:docPartBody>
    </w:docPart>
    <w:docPart>
      <w:docPartPr>
        <w:name w:val="C54DAD6DBA894448A2032C718C189827"/>
        <w:category>
          <w:name w:val="General"/>
          <w:gallery w:val="placeholder"/>
        </w:category>
        <w:types>
          <w:type w:val="bbPlcHdr"/>
        </w:types>
        <w:behaviors>
          <w:behavior w:val="content"/>
        </w:behaviors>
        <w:guid w:val="{2F15A268-1E52-4632-81F4-EFAFC0EBD429}"/>
      </w:docPartPr>
      <w:docPartBody>
        <w:p w:rsidR="00000000" w:rsidRDefault="00FB26ED"/>
      </w:docPartBody>
    </w:docPart>
    <w:docPart>
      <w:docPartPr>
        <w:name w:val="E25C07980E6B4353AFC91892B81D19E7"/>
        <w:category>
          <w:name w:val="General"/>
          <w:gallery w:val="placeholder"/>
        </w:category>
        <w:types>
          <w:type w:val="bbPlcHdr"/>
        </w:types>
        <w:behaviors>
          <w:behavior w:val="content"/>
        </w:behaviors>
        <w:guid w:val="{370CFA99-1A5E-44CA-A28A-9B8CE6231F67}"/>
      </w:docPartPr>
      <w:docPartBody>
        <w:p w:rsidR="00000000" w:rsidRDefault="000D7BB5" w:rsidP="000D7BB5">
          <w:pPr>
            <w:pStyle w:val="E25C07980E6B4353AFC91892B81D19E7"/>
          </w:pPr>
          <w:r w:rsidRPr="00A30DD1">
            <w:rPr>
              <w:rStyle w:val="PlaceholderText"/>
            </w:rPr>
            <w:t>Click here to enter a date.</w:t>
          </w:r>
        </w:p>
      </w:docPartBody>
    </w:docPart>
    <w:docPart>
      <w:docPartPr>
        <w:name w:val="B4EFB452348A4523A8BAD4704F0FFE1B"/>
        <w:category>
          <w:name w:val="General"/>
          <w:gallery w:val="placeholder"/>
        </w:category>
        <w:types>
          <w:type w:val="bbPlcHdr"/>
        </w:types>
        <w:behaviors>
          <w:behavior w:val="content"/>
        </w:behaviors>
        <w:guid w:val="{55FD40D3-8888-4689-A47D-848154CD2387}"/>
      </w:docPartPr>
      <w:docPartBody>
        <w:p w:rsidR="00000000" w:rsidRDefault="00FB26ED"/>
      </w:docPartBody>
    </w:docPart>
    <w:docPart>
      <w:docPartPr>
        <w:name w:val="1897E396856346A48EF2FF344F55A77B"/>
        <w:category>
          <w:name w:val="General"/>
          <w:gallery w:val="placeholder"/>
        </w:category>
        <w:types>
          <w:type w:val="bbPlcHdr"/>
        </w:types>
        <w:behaviors>
          <w:behavior w:val="content"/>
        </w:behaviors>
        <w:guid w:val="{7DDD20B4-D55D-4BD4-B0FF-6B78ED7144A7}"/>
      </w:docPartPr>
      <w:docPartBody>
        <w:p w:rsidR="00000000" w:rsidRDefault="00FB26ED"/>
      </w:docPartBody>
    </w:docPart>
    <w:docPart>
      <w:docPartPr>
        <w:name w:val="CC18584E71594D7C987BDCA416D80818"/>
        <w:category>
          <w:name w:val="General"/>
          <w:gallery w:val="placeholder"/>
        </w:category>
        <w:types>
          <w:type w:val="bbPlcHdr"/>
        </w:types>
        <w:behaviors>
          <w:behavior w:val="content"/>
        </w:behaviors>
        <w:guid w:val="{ABB0EC84-A9D9-47DF-8566-E3E514574C09}"/>
      </w:docPartPr>
      <w:docPartBody>
        <w:p w:rsidR="00000000" w:rsidRDefault="000D7BB5" w:rsidP="000D7BB5">
          <w:pPr>
            <w:pStyle w:val="CC18584E71594D7C987BDCA416D80818"/>
          </w:pPr>
          <w:r>
            <w:rPr>
              <w:rFonts w:eastAsia="Times New Roman" w:cs="Times New Roman"/>
              <w:bCs/>
              <w:szCs w:val="24"/>
            </w:rPr>
            <w:t xml:space="preserve"> </w:t>
          </w:r>
        </w:p>
      </w:docPartBody>
    </w:docPart>
    <w:docPart>
      <w:docPartPr>
        <w:name w:val="E3BA93C4BFBF4919AC408A469DD7539E"/>
        <w:category>
          <w:name w:val="General"/>
          <w:gallery w:val="placeholder"/>
        </w:category>
        <w:types>
          <w:type w:val="bbPlcHdr"/>
        </w:types>
        <w:behaviors>
          <w:behavior w:val="content"/>
        </w:behaviors>
        <w:guid w:val="{6BBB25A5-30DE-4013-88F4-E97A3F59AE7C}"/>
      </w:docPartPr>
      <w:docPartBody>
        <w:p w:rsidR="00000000" w:rsidRDefault="00FB26ED"/>
      </w:docPartBody>
    </w:docPart>
    <w:docPart>
      <w:docPartPr>
        <w:name w:val="0F8B996DB7BF4BD0BC574D4B65EC9825"/>
        <w:category>
          <w:name w:val="General"/>
          <w:gallery w:val="placeholder"/>
        </w:category>
        <w:types>
          <w:type w:val="bbPlcHdr"/>
        </w:types>
        <w:behaviors>
          <w:behavior w:val="content"/>
        </w:behaviors>
        <w:guid w:val="{12191BE7-514E-4B8B-8BBA-3E9512444BB2}"/>
      </w:docPartPr>
      <w:docPartBody>
        <w:p w:rsidR="00000000" w:rsidRDefault="00FB26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D7BB5"/>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B26E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7BB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25C07980E6B4353AFC91892B81D19E7">
    <w:name w:val="E25C07980E6B4353AFC91892B81D19E7"/>
    <w:rsid w:val="000D7BB5"/>
    <w:pPr>
      <w:spacing w:after="160" w:line="259" w:lineRule="auto"/>
    </w:pPr>
  </w:style>
  <w:style w:type="paragraph" w:customStyle="1" w:styleId="CC18584E71594D7C987BDCA416D80818">
    <w:name w:val="CC18584E71594D7C987BDCA416D80818"/>
    <w:rsid w:val="000D7BB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B593EE9-8DD6-4A6B-B783-521289E2D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490</Words>
  <Characters>2794</Characters>
  <Application>Microsoft Office Word</Application>
  <DocSecurity>0</DocSecurity>
  <Lines>23</Lines>
  <Paragraphs>6</Paragraphs>
  <ScaleCrop>false</ScaleCrop>
  <Company>Texas Legislative Council</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2021-05-18T03:30:00Z</dcterms:modified>
</cp:coreProperties>
</file>

<file path=docProps/custom.xml><?xml version="1.0" encoding="utf-8"?>
<op:Properties xmlns:vt="http://schemas.openxmlformats.org/officeDocument/2006/docPropsVTypes" xmlns:op="http://schemas.openxmlformats.org/officeDocument/2006/custom-properties"/>
</file>