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A82" w:rsidRDefault="00597A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FC780179D8547BDA67C435E7AAAD31F"/>
          </w:placeholder>
        </w:sdtPr>
        <w:sdtContent>
          <w:r w:rsidRPr="005C2A78">
            <w:rPr>
              <w:rFonts w:cs="Times New Roman"/>
              <w:b/>
              <w:szCs w:val="24"/>
              <w:u w:val="single"/>
            </w:rPr>
            <w:t>BILL ANALYSIS</w:t>
          </w:r>
        </w:sdtContent>
      </w:sdt>
    </w:p>
    <w:p w:rsidR="00597A82" w:rsidRPr="00585C31" w:rsidRDefault="00597A82" w:rsidP="000F1DF9">
      <w:pPr>
        <w:spacing w:after="0" w:line="240" w:lineRule="auto"/>
        <w:rPr>
          <w:rFonts w:cs="Times New Roman"/>
          <w:szCs w:val="24"/>
        </w:rPr>
      </w:pPr>
    </w:p>
    <w:p w:rsidR="00597A82" w:rsidRPr="00585C31" w:rsidRDefault="00597A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7A82" w:rsidTr="000F1DF9">
        <w:tc>
          <w:tcPr>
            <w:tcW w:w="2718" w:type="dxa"/>
          </w:tcPr>
          <w:p w:rsidR="00597A82" w:rsidRPr="005C2A78" w:rsidRDefault="00597A82" w:rsidP="006D756B">
            <w:pPr>
              <w:rPr>
                <w:rFonts w:cs="Times New Roman"/>
                <w:szCs w:val="24"/>
              </w:rPr>
            </w:pPr>
            <w:sdt>
              <w:sdtPr>
                <w:rPr>
                  <w:rFonts w:cs="Times New Roman"/>
                  <w:szCs w:val="24"/>
                </w:rPr>
                <w:alias w:val="Agency Title"/>
                <w:tag w:val="AgencyTitleContentControl"/>
                <w:id w:val="1920747753"/>
                <w:lock w:val="sdtContentLocked"/>
                <w:placeholder>
                  <w:docPart w:val="EC005C79A4F940AEB04FE6B35AE3CFB2"/>
                </w:placeholder>
              </w:sdtPr>
              <w:sdtEndPr>
                <w:rPr>
                  <w:rFonts w:cstheme="minorBidi"/>
                  <w:szCs w:val="22"/>
                </w:rPr>
              </w:sdtEndPr>
              <w:sdtContent>
                <w:r>
                  <w:rPr>
                    <w:rFonts w:cs="Times New Roman"/>
                    <w:szCs w:val="24"/>
                  </w:rPr>
                  <w:t>Senate Research Center</w:t>
                </w:r>
              </w:sdtContent>
            </w:sdt>
          </w:p>
        </w:tc>
        <w:tc>
          <w:tcPr>
            <w:tcW w:w="6858" w:type="dxa"/>
          </w:tcPr>
          <w:p w:rsidR="00597A82" w:rsidRPr="00FF6471" w:rsidRDefault="00597A82" w:rsidP="000F1DF9">
            <w:pPr>
              <w:jc w:val="right"/>
              <w:rPr>
                <w:rFonts w:cs="Times New Roman"/>
                <w:szCs w:val="24"/>
              </w:rPr>
            </w:pPr>
            <w:sdt>
              <w:sdtPr>
                <w:rPr>
                  <w:rFonts w:cs="Times New Roman"/>
                  <w:szCs w:val="24"/>
                </w:rPr>
                <w:alias w:val="Bill Number"/>
                <w:tag w:val="BillNumberOne"/>
                <w:id w:val="-410784069"/>
                <w:lock w:val="sdtContentLocked"/>
                <w:placeholder>
                  <w:docPart w:val="5649966EE68647C7A5FA652126F32E97"/>
                </w:placeholder>
              </w:sdtPr>
              <w:sdtContent>
                <w:r>
                  <w:rPr>
                    <w:rFonts w:cs="Times New Roman"/>
                    <w:szCs w:val="24"/>
                  </w:rPr>
                  <w:t>H.B. 3617</w:t>
                </w:r>
              </w:sdtContent>
            </w:sdt>
          </w:p>
        </w:tc>
      </w:tr>
      <w:tr w:rsidR="00597A82" w:rsidTr="000F1DF9">
        <w:sdt>
          <w:sdtPr>
            <w:rPr>
              <w:rFonts w:cs="Times New Roman"/>
              <w:szCs w:val="24"/>
            </w:rPr>
            <w:alias w:val="TLCNumber"/>
            <w:tag w:val="TLCNumber"/>
            <w:id w:val="-542600604"/>
            <w:lock w:val="sdtLocked"/>
            <w:placeholder>
              <w:docPart w:val="DB60D799626E4BF796FAB0DC06484441"/>
            </w:placeholder>
            <w:showingPlcHdr/>
          </w:sdtPr>
          <w:sdtContent>
            <w:tc>
              <w:tcPr>
                <w:tcW w:w="2718" w:type="dxa"/>
              </w:tcPr>
              <w:p w:rsidR="00597A82" w:rsidRPr="000F1DF9" w:rsidRDefault="00597A82" w:rsidP="00C65088">
                <w:pPr>
                  <w:rPr>
                    <w:rFonts w:cs="Times New Roman"/>
                    <w:szCs w:val="24"/>
                  </w:rPr>
                </w:pPr>
              </w:p>
            </w:tc>
          </w:sdtContent>
        </w:sdt>
        <w:tc>
          <w:tcPr>
            <w:tcW w:w="6858" w:type="dxa"/>
          </w:tcPr>
          <w:p w:rsidR="00597A82" w:rsidRPr="005C2A78" w:rsidRDefault="00597A82" w:rsidP="00073EDD">
            <w:pPr>
              <w:jc w:val="right"/>
              <w:rPr>
                <w:rFonts w:cs="Times New Roman"/>
                <w:szCs w:val="24"/>
              </w:rPr>
            </w:pPr>
            <w:sdt>
              <w:sdtPr>
                <w:rPr>
                  <w:rFonts w:cs="Times New Roman"/>
                  <w:szCs w:val="24"/>
                </w:rPr>
                <w:alias w:val="Author Label"/>
                <w:tag w:val="By"/>
                <w:id w:val="72399597"/>
                <w:lock w:val="sdtLocked"/>
                <w:placeholder>
                  <w:docPart w:val="7E57DC1B1364407885535775593AF3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1B274769FEA4BC1A3E27D4821733EDE"/>
                </w:placeholder>
              </w:sdtPr>
              <w:sdtContent>
                <w:r>
                  <w:rPr>
                    <w:rFonts w:cs="Times New Roman"/>
                    <w:szCs w:val="24"/>
                  </w:rPr>
                  <w:t>Anchia</w:t>
                </w:r>
              </w:sdtContent>
            </w:sdt>
            <w:sdt>
              <w:sdtPr>
                <w:rPr>
                  <w:rFonts w:cs="Times New Roman"/>
                  <w:szCs w:val="24"/>
                </w:rPr>
                <w:alias w:val="Sponsor"/>
                <w:tag w:val="Sponsor"/>
                <w:id w:val="-2039656131"/>
                <w:lock w:val="sdtContentLocked"/>
                <w:placeholder>
                  <w:docPart w:val="3C63664E05BE49159E63DD7624E6EFEA"/>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CB9A9386F07044F08115D070E09E2212"/>
                </w:placeholder>
                <w:showingPlcHdr/>
              </w:sdtPr>
              <w:sdtContent/>
            </w:sdt>
          </w:p>
        </w:tc>
      </w:tr>
      <w:tr w:rsidR="00597A82" w:rsidTr="000F1DF9">
        <w:tc>
          <w:tcPr>
            <w:tcW w:w="2718" w:type="dxa"/>
          </w:tcPr>
          <w:p w:rsidR="00597A82" w:rsidRPr="00BC7495" w:rsidRDefault="00597A82" w:rsidP="000F1DF9">
            <w:pPr>
              <w:rPr>
                <w:rFonts w:cs="Times New Roman"/>
                <w:szCs w:val="24"/>
              </w:rPr>
            </w:pPr>
          </w:p>
        </w:tc>
        <w:sdt>
          <w:sdtPr>
            <w:rPr>
              <w:rFonts w:cs="Times New Roman"/>
              <w:szCs w:val="24"/>
            </w:rPr>
            <w:alias w:val="Committee"/>
            <w:tag w:val="Committee"/>
            <w:id w:val="1914272295"/>
            <w:lock w:val="sdtContentLocked"/>
            <w:placeholder>
              <w:docPart w:val="90C3F7543FBE40A1B43EBBBC39B97C35"/>
            </w:placeholder>
          </w:sdtPr>
          <w:sdtContent>
            <w:tc>
              <w:tcPr>
                <w:tcW w:w="6858" w:type="dxa"/>
              </w:tcPr>
              <w:p w:rsidR="00597A82" w:rsidRPr="00FF6471" w:rsidRDefault="00597A82" w:rsidP="000F1DF9">
                <w:pPr>
                  <w:jc w:val="right"/>
                  <w:rPr>
                    <w:rFonts w:cs="Times New Roman"/>
                    <w:szCs w:val="24"/>
                  </w:rPr>
                </w:pPr>
                <w:r>
                  <w:rPr>
                    <w:rFonts w:cs="Times New Roman"/>
                    <w:szCs w:val="24"/>
                  </w:rPr>
                  <w:t>Business &amp; Commerce</w:t>
                </w:r>
              </w:p>
            </w:tc>
          </w:sdtContent>
        </w:sdt>
      </w:tr>
      <w:tr w:rsidR="00597A82" w:rsidTr="000F1DF9">
        <w:tc>
          <w:tcPr>
            <w:tcW w:w="2718" w:type="dxa"/>
          </w:tcPr>
          <w:p w:rsidR="00597A82" w:rsidRPr="00BC7495" w:rsidRDefault="00597A82" w:rsidP="000F1DF9">
            <w:pPr>
              <w:rPr>
                <w:rFonts w:cs="Times New Roman"/>
                <w:szCs w:val="24"/>
              </w:rPr>
            </w:pPr>
          </w:p>
        </w:tc>
        <w:sdt>
          <w:sdtPr>
            <w:rPr>
              <w:rFonts w:cs="Times New Roman"/>
              <w:szCs w:val="24"/>
            </w:rPr>
            <w:alias w:val="Date"/>
            <w:tag w:val="DateContentControl"/>
            <w:id w:val="1178081906"/>
            <w:lock w:val="sdtLocked"/>
            <w:placeholder>
              <w:docPart w:val="2508C0B327DE4176B655F514E49740B8"/>
            </w:placeholder>
            <w:date w:fullDate="2021-05-17T00:00:00Z">
              <w:dateFormat w:val="M/d/yyyy"/>
              <w:lid w:val="en-US"/>
              <w:storeMappedDataAs w:val="dateTime"/>
              <w:calendar w:val="gregorian"/>
            </w:date>
          </w:sdtPr>
          <w:sdtContent>
            <w:tc>
              <w:tcPr>
                <w:tcW w:w="6858" w:type="dxa"/>
              </w:tcPr>
              <w:p w:rsidR="00597A82" w:rsidRPr="00FF6471" w:rsidRDefault="00597A82" w:rsidP="000F1DF9">
                <w:pPr>
                  <w:jc w:val="right"/>
                  <w:rPr>
                    <w:rFonts w:cs="Times New Roman"/>
                    <w:szCs w:val="24"/>
                  </w:rPr>
                </w:pPr>
                <w:r>
                  <w:rPr>
                    <w:rFonts w:cs="Times New Roman"/>
                    <w:szCs w:val="24"/>
                  </w:rPr>
                  <w:t>5/17/2021</w:t>
                </w:r>
              </w:p>
            </w:tc>
          </w:sdtContent>
        </w:sdt>
      </w:tr>
      <w:tr w:rsidR="00597A82" w:rsidTr="000F1DF9">
        <w:tc>
          <w:tcPr>
            <w:tcW w:w="2718" w:type="dxa"/>
          </w:tcPr>
          <w:p w:rsidR="00597A82" w:rsidRPr="00BC7495" w:rsidRDefault="00597A82" w:rsidP="000F1DF9">
            <w:pPr>
              <w:rPr>
                <w:rFonts w:cs="Times New Roman"/>
                <w:szCs w:val="24"/>
              </w:rPr>
            </w:pPr>
          </w:p>
        </w:tc>
        <w:sdt>
          <w:sdtPr>
            <w:rPr>
              <w:rFonts w:cs="Times New Roman"/>
              <w:szCs w:val="24"/>
            </w:rPr>
            <w:alias w:val="BA Version"/>
            <w:tag w:val="BAVersion"/>
            <w:id w:val="-1685590809"/>
            <w:lock w:val="sdtContentLocked"/>
            <w:placeholder>
              <w:docPart w:val="3D4B0129597744F5A98B89E33E2C9A2B"/>
            </w:placeholder>
          </w:sdtPr>
          <w:sdtContent>
            <w:tc>
              <w:tcPr>
                <w:tcW w:w="6858" w:type="dxa"/>
              </w:tcPr>
              <w:p w:rsidR="00597A82" w:rsidRPr="00FF6471" w:rsidRDefault="00597A82" w:rsidP="000F1DF9">
                <w:pPr>
                  <w:jc w:val="right"/>
                  <w:rPr>
                    <w:rFonts w:cs="Times New Roman"/>
                    <w:szCs w:val="24"/>
                  </w:rPr>
                </w:pPr>
                <w:r>
                  <w:rPr>
                    <w:rFonts w:cs="Times New Roman"/>
                    <w:szCs w:val="24"/>
                  </w:rPr>
                  <w:t>Engrossed</w:t>
                </w:r>
              </w:p>
            </w:tc>
          </w:sdtContent>
        </w:sdt>
      </w:tr>
    </w:tbl>
    <w:p w:rsidR="00597A82" w:rsidRPr="00FF6471" w:rsidRDefault="00597A82" w:rsidP="000F1DF9">
      <w:pPr>
        <w:spacing w:after="0" w:line="240" w:lineRule="auto"/>
        <w:rPr>
          <w:rFonts w:cs="Times New Roman"/>
          <w:szCs w:val="24"/>
        </w:rPr>
      </w:pPr>
    </w:p>
    <w:p w:rsidR="00597A82" w:rsidRPr="00FF6471" w:rsidRDefault="00597A82" w:rsidP="000F1DF9">
      <w:pPr>
        <w:spacing w:after="0" w:line="240" w:lineRule="auto"/>
        <w:rPr>
          <w:rFonts w:cs="Times New Roman"/>
          <w:szCs w:val="24"/>
        </w:rPr>
      </w:pPr>
    </w:p>
    <w:p w:rsidR="00597A82" w:rsidRPr="00FF6471" w:rsidRDefault="00597A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72CABF0D2C4CDABF8558FDB349CD01"/>
        </w:placeholder>
      </w:sdtPr>
      <w:sdtContent>
        <w:p w:rsidR="00597A82" w:rsidRDefault="00597A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589E1C5302744FD964F1B95202ECD7F"/>
        </w:placeholder>
      </w:sdtPr>
      <w:sdtContent>
        <w:p w:rsidR="00597A82" w:rsidRDefault="00597A82" w:rsidP="00597A82">
          <w:pPr>
            <w:pStyle w:val="NormalWeb"/>
            <w:spacing w:before="0" w:beforeAutospacing="0" w:after="0" w:afterAutospacing="0"/>
            <w:jc w:val="both"/>
            <w:divId w:val="818498354"/>
            <w:rPr>
              <w:rFonts w:eastAsia="Times New Roman"/>
              <w:bCs/>
            </w:rPr>
          </w:pPr>
        </w:p>
        <w:p w:rsidR="00597A82" w:rsidRPr="00390FCE" w:rsidRDefault="00597A82" w:rsidP="00597A82">
          <w:pPr>
            <w:pStyle w:val="NormalWeb"/>
            <w:spacing w:before="0" w:beforeAutospacing="0" w:after="0" w:afterAutospacing="0"/>
            <w:jc w:val="both"/>
            <w:divId w:val="818498354"/>
          </w:pPr>
          <w:r w:rsidRPr="00390FCE">
            <w:t>The COVID-19 pandemic has forced many industries to rely on their employees to complete their work from home, including the mortgage banking industry. It has been suggested that current law needs to be updated to reflect our nation's mobile workforce and the changes that have occurred with new remote technologies used by this industry</w:t>
          </w:r>
          <w:r>
            <w:t>.</w:t>
          </w:r>
          <w:r w:rsidRPr="00390FCE">
            <w:t xml:space="preserve"> Current law requires mortgage bank loan originators licensed by the Department of Savings and Mortgage Lending to maintain a physical location in Texas</w:t>
          </w:r>
          <w:r>
            <w:t>. Reflecting the pandemic'</w:t>
          </w:r>
          <w:r w:rsidRPr="00390FCE">
            <w:t>s impact on our economy, H</w:t>
          </w:r>
          <w:r>
            <w:t>.</w:t>
          </w:r>
          <w:r w:rsidRPr="00390FCE">
            <w:t>B</w:t>
          </w:r>
          <w:r>
            <w:t>.</w:t>
          </w:r>
          <w:r w:rsidRPr="00390FCE">
            <w:t xml:space="preserve"> 3617 would eliminate requirements for certain mortgage loan companies to maintain a physical office in Texas.</w:t>
          </w:r>
        </w:p>
        <w:p w:rsidR="00597A82" w:rsidRPr="00D70925" w:rsidRDefault="00597A82" w:rsidP="00597A82">
          <w:pPr>
            <w:spacing w:after="0" w:line="240" w:lineRule="auto"/>
            <w:jc w:val="both"/>
            <w:rPr>
              <w:rFonts w:eastAsia="Times New Roman" w:cs="Times New Roman"/>
              <w:bCs/>
              <w:szCs w:val="24"/>
            </w:rPr>
          </w:pPr>
        </w:p>
      </w:sdtContent>
    </w:sdt>
    <w:p w:rsidR="00597A82" w:rsidRDefault="00597A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3617 </w:t>
      </w:r>
      <w:bookmarkStart w:id="1" w:name="AmendsCurrentLaw"/>
      <w:bookmarkEnd w:id="1"/>
      <w:r>
        <w:rPr>
          <w:rFonts w:cs="Times New Roman"/>
          <w:szCs w:val="24"/>
        </w:rPr>
        <w:t>amends current law relating to certain qualifications and requirements for residential mortgage loan companies.</w:t>
      </w:r>
    </w:p>
    <w:p w:rsidR="00597A82" w:rsidRPr="006E7642" w:rsidRDefault="00597A82" w:rsidP="000F1DF9">
      <w:pPr>
        <w:spacing w:after="0" w:line="240" w:lineRule="auto"/>
        <w:jc w:val="both"/>
        <w:rPr>
          <w:rFonts w:eastAsia="Times New Roman" w:cs="Times New Roman"/>
          <w:szCs w:val="24"/>
        </w:rPr>
      </w:pPr>
    </w:p>
    <w:p w:rsidR="00597A82" w:rsidRPr="005C2A78" w:rsidRDefault="00597A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325C0685A9646FA87708FED3BAB1C5B"/>
          </w:placeholder>
        </w:sdtPr>
        <w:sdtContent>
          <w:r>
            <w:rPr>
              <w:rFonts w:eastAsia="Times New Roman" w:cs="Times New Roman"/>
              <w:b/>
              <w:szCs w:val="24"/>
              <w:u w:val="single"/>
            </w:rPr>
            <w:t>RULEMAKING AUTHORITY</w:t>
          </w:r>
        </w:sdtContent>
      </w:sdt>
    </w:p>
    <w:p w:rsidR="00597A82" w:rsidRPr="006529C4" w:rsidRDefault="00597A82" w:rsidP="00774EC7">
      <w:pPr>
        <w:spacing w:after="0" w:line="240" w:lineRule="auto"/>
        <w:jc w:val="both"/>
        <w:rPr>
          <w:rFonts w:cs="Times New Roman"/>
          <w:szCs w:val="24"/>
        </w:rPr>
      </w:pPr>
    </w:p>
    <w:p w:rsidR="00597A82" w:rsidRPr="006529C4" w:rsidRDefault="00597A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97A82" w:rsidRPr="006529C4" w:rsidRDefault="00597A82" w:rsidP="00774EC7">
      <w:pPr>
        <w:spacing w:after="0" w:line="240" w:lineRule="auto"/>
        <w:jc w:val="both"/>
        <w:rPr>
          <w:rFonts w:cs="Times New Roman"/>
          <w:szCs w:val="24"/>
        </w:rPr>
      </w:pPr>
    </w:p>
    <w:p w:rsidR="00597A82" w:rsidRPr="005C2A78" w:rsidRDefault="00597A8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4F482D432B54A89B38C07F4FB13B6C6"/>
          </w:placeholder>
        </w:sdtPr>
        <w:sdtContent>
          <w:r>
            <w:rPr>
              <w:rFonts w:eastAsia="Times New Roman" w:cs="Times New Roman"/>
              <w:b/>
              <w:szCs w:val="24"/>
              <w:u w:val="single"/>
            </w:rPr>
            <w:t>SECTION BY SECTION ANALYSIS</w:t>
          </w:r>
        </w:sdtContent>
      </w:sdt>
    </w:p>
    <w:p w:rsidR="00597A82" w:rsidRPr="005C2A78" w:rsidRDefault="00597A82" w:rsidP="00597A82">
      <w:pPr>
        <w:spacing w:after="0" w:line="240" w:lineRule="auto"/>
        <w:jc w:val="both"/>
        <w:rPr>
          <w:rFonts w:eastAsia="Times New Roman" w:cs="Times New Roman"/>
          <w:szCs w:val="24"/>
        </w:rPr>
      </w:pPr>
    </w:p>
    <w:p w:rsidR="00597A82" w:rsidRPr="005C2A78" w:rsidRDefault="00597A82" w:rsidP="00597A8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E7642">
        <w:rPr>
          <w:rFonts w:eastAsia="Times New Roman" w:cs="Times New Roman"/>
          <w:szCs w:val="24"/>
        </w:rPr>
        <w:t>Section 156.2041, Finance Code,</w:t>
      </w:r>
      <w:r>
        <w:rPr>
          <w:rFonts w:eastAsia="Times New Roman" w:cs="Times New Roman"/>
          <w:szCs w:val="24"/>
        </w:rPr>
        <w:t xml:space="preserve"> to delete existing text requiring an applicant, to be issued a mortgage company license, to </w:t>
      </w:r>
      <w:r w:rsidRPr="006E7642">
        <w:rPr>
          <w:rFonts w:eastAsia="Times New Roman" w:cs="Times New Roman"/>
          <w:szCs w:val="24"/>
        </w:rPr>
        <w:t>maintain a physical office in this state</w:t>
      </w:r>
      <w:r>
        <w:rPr>
          <w:rFonts w:eastAsia="Times New Roman" w:cs="Times New Roman"/>
          <w:szCs w:val="24"/>
        </w:rPr>
        <w:t>. Makes conforming and nonsubstantive changes.</w:t>
      </w:r>
    </w:p>
    <w:p w:rsidR="00597A82" w:rsidRPr="005C2A78" w:rsidRDefault="00597A82" w:rsidP="00597A82">
      <w:pPr>
        <w:spacing w:after="0" w:line="240" w:lineRule="auto"/>
        <w:jc w:val="both"/>
        <w:rPr>
          <w:rFonts w:eastAsia="Times New Roman" w:cs="Times New Roman"/>
          <w:szCs w:val="24"/>
        </w:rPr>
      </w:pPr>
    </w:p>
    <w:p w:rsidR="00597A82" w:rsidRPr="005C2A78" w:rsidRDefault="00597A82" w:rsidP="00597A8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 xml:space="preserve">Section 156.2042, Finance Code, to delete existing text requiring an applicant, to be issued a credit union subsidiary organization license, to </w:t>
      </w:r>
      <w:r w:rsidRPr="006E7642">
        <w:t>maintain a physical office in this state</w:t>
      </w:r>
      <w:r>
        <w:t>. Makes nonsubstantive changes.</w:t>
      </w:r>
    </w:p>
    <w:p w:rsidR="00597A82" w:rsidRPr="005C2A78" w:rsidRDefault="00597A82" w:rsidP="00597A82">
      <w:pPr>
        <w:spacing w:after="0" w:line="240" w:lineRule="auto"/>
        <w:jc w:val="both"/>
        <w:rPr>
          <w:rFonts w:eastAsia="Times New Roman" w:cs="Times New Roman"/>
          <w:szCs w:val="24"/>
        </w:rPr>
      </w:pPr>
    </w:p>
    <w:p w:rsidR="00597A82" w:rsidRDefault="00597A82" w:rsidP="00597A8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6E7642">
        <w:rPr>
          <w:rFonts w:eastAsia="Times New Roman" w:cs="Times New Roman"/>
          <w:szCs w:val="24"/>
        </w:rPr>
        <w:t>Section 156.212, Finance Code, as follows:</w:t>
      </w:r>
    </w:p>
    <w:p w:rsidR="00597A82" w:rsidRPr="006E7642" w:rsidRDefault="00597A82" w:rsidP="00597A82">
      <w:pPr>
        <w:spacing w:after="0" w:line="240" w:lineRule="auto"/>
        <w:jc w:val="both"/>
        <w:rPr>
          <w:rFonts w:eastAsia="Times New Roman" w:cs="Times New Roman"/>
          <w:szCs w:val="24"/>
        </w:rPr>
      </w:pPr>
    </w:p>
    <w:p w:rsidR="00597A82" w:rsidRDefault="00597A82" w:rsidP="00597A82">
      <w:pPr>
        <w:spacing w:after="0" w:line="240" w:lineRule="auto"/>
        <w:ind w:left="720"/>
        <w:jc w:val="both"/>
        <w:rPr>
          <w:rFonts w:eastAsia="Times New Roman" w:cs="Times New Roman"/>
          <w:szCs w:val="24"/>
        </w:rPr>
      </w:pPr>
      <w:r>
        <w:rPr>
          <w:rFonts w:eastAsia="Times New Roman" w:cs="Times New Roman"/>
          <w:szCs w:val="24"/>
        </w:rPr>
        <w:t xml:space="preserve">Sec. 156.212. </w:t>
      </w:r>
      <w:r w:rsidRPr="006E7642">
        <w:rPr>
          <w:rFonts w:eastAsia="Times New Roman" w:cs="Times New Roman"/>
          <w:szCs w:val="24"/>
        </w:rPr>
        <w:t>MAINTEN</w:t>
      </w:r>
      <w:r>
        <w:rPr>
          <w:rFonts w:eastAsia="Times New Roman" w:cs="Times New Roman"/>
          <w:szCs w:val="24"/>
        </w:rPr>
        <w:t>ANCE AND LOCATION OF OFFICES. Deletes existing text requiring e</w:t>
      </w:r>
      <w:r w:rsidRPr="006E7642">
        <w:rPr>
          <w:rFonts w:eastAsia="Times New Roman" w:cs="Times New Roman"/>
          <w:szCs w:val="24"/>
        </w:rPr>
        <w:t>ach residential mortgage lo</w:t>
      </w:r>
      <w:r>
        <w:rPr>
          <w:rFonts w:eastAsia="Times New Roman" w:cs="Times New Roman"/>
          <w:szCs w:val="24"/>
        </w:rPr>
        <w:t>an company licensed under C</w:t>
      </w:r>
      <w:r w:rsidRPr="006E7642">
        <w:rPr>
          <w:rFonts w:eastAsia="Times New Roman" w:cs="Times New Roman"/>
          <w:szCs w:val="24"/>
        </w:rPr>
        <w:t xml:space="preserve">hapter </w:t>
      </w:r>
      <w:r>
        <w:rPr>
          <w:rFonts w:eastAsia="Times New Roman" w:cs="Times New Roman"/>
          <w:szCs w:val="24"/>
        </w:rPr>
        <w:t>156 (Residential Mortgage Loan Companies) to</w:t>
      </w:r>
      <w:r w:rsidRPr="006E7642">
        <w:rPr>
          <w:rFonts w:eastAsia="Times New Roman" w:cs="Times New Roman"/>
          <w:szCs w:val="24"/>
        </w:rPr>
        <w:t xml:space="preserve"> maintain a physical office in this state.</w:t>
      </w:r>
      <w:r>
        <w:rPr>
          <w:rFonts w:eastAsia="Times New Roman" w:cs="Times New Roman"/>
          <w:szCs w:val="24"/>
        </w:rPr>
        <w:t xml:space="preserve"> Deletes existing text providing that i</w:t>
      </w:r>
      <w:r w:rsidRPr="006E7642">
        <w:rPr>
          <w:rFonts w:eastAsia="Times New Roman" w:cs="Times New Roman"/>
          <w:szCs w:val="24"/>
        </w:rPr>
        <w:t xml:space="preserve">f a residential mortgage loan company's main office is outside this state, the requirement of Subsection (a) </w:t>
      </w:r>
      <w:r>
        <w:rPr>
          <w:rFonts w:eastAsia="Times New Roman" w:cs="Times New Roman"/>
          <w:szCs w:val="24"/>
        </w:rPr>
        <w:t xml:space="preserve">(relating to maintain a physical office in this state) </w:t>
      </w:r>
      <w:r w:rsidRPr="006E7642">
        <w:rPr>
          <w:rFonts w:eastAsia="Times New Roman" w:cs="Times New Roman"/>
          <w:szCs w:val="24"/>
        </w:rPr>
        <w:t>is satisfied if the company has a branch office located in this state.</w:t>
      </w:r>
      <w:r>
        <w:rPr>
          <w:rFonts w:eastAsia="Times New Roman" w:cs="Times New Roman"/>
          <w:szCs w:val="24"/>
        </w:rPr>
        <w:t xml:space="preserve"> Makes a nonsubstantive change.</w:t>
      </w:r>
    </w:p>
    <w:p w:rsidR="00597A82" w:rsidRDefault="00597A82" w:rsidP="00597A82">
      <w:pPr>
        <w:spacing w:after="0" w:line="240" w:lineRule="auto"/>
        <w:jc w:val="both"/>
        <w:rPr>
          <w:rFonts w:eastAsia="Times New Roman" w:cs="Times New Roman"/>
          <w:szCs w:val="24"/>
        </w:rPr>
      </w:pPr>
    </w:p>
    <w:p w:rsidR="00597A82" w:rsidRPr="00C8671F" w:rsidRDefault="00597A82" w:rsidP="00597A82">
      <w:pPr>
        <w:spacing w:after="0" w:line="240" w:lineRule="auto"/>
        <w:jc w:val="both"/>
        <w:rPr>
          <w:rFonts w:eastAsia="Times New Roman" w:cs="Times New Roman"/>
          <w:szCs w:val="24"/>
        </w:rPr>
      </w:pPr>
      <w:r>
        <w:rPr>
          <w:rFonts w:eastAsia="Times New Roman" w:cs="Times New Roman"/>
          <w:szCs w:val="24"/>
        </w:rPr>
        <w:t>SECTION 4. Effective date: upon passage or September 1, 2021.</w:t>
      </w:r>
    </w:p>
    <w:sectPr w:rsidR="00597A8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F0F" w:rsidRDefault="005E0F0F" w:rsidP="000F1DF9">
      <w:pPr>
        <w:spacing w:after="0" w:line="240" w:lineRule="auto"/>
      </w:pPr>
      <w:r>
        <w:separator/>
      </w:r>
    </w:p>
  </w:endnote>
  <w:endnote w:type="continuationSeparator" w:id="0">
    <w:p w:rsidR="005E0F0F" w:rsidRDefault="005E0F0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0F0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7A82">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7A82">
                <w:rPr>
                  <w:sz w:val="20"/>
                  <w:szCs w:val="20"/>
                </w:rPr>
                <w:t>H.B. 3617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7A8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0F0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97A8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97A82">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F0F" w:rsidRDefault="005E0F0F" w:rsidP="000F1DF9">
      <w:pPr>
        <w:spacing w:after="0" w:line="240" w:lineRule="auto"/>
      </w:pPr>
      <w:r>
        <w:separator/>
      </w:r>
    </w:p>
  </w:footnote>
  <w:footnote w:type="continuationSeparator" w:id="0">
    <w:p w:rsidR="005E0F0F" w:rsidRDefault="005E0F0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7A82"/>
    <w:rsid w:val="005A7918"/>
    <w:rsid w:val="005E0AC7"/>
    <w:rsid w:val="005E0F0F"/>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68BC"/>
  <w15:docId w15:val="{6DBA3B84-66D2-4082-A171-C0B96345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7A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FC780179D8547BDA67C435E7AAAD31F"/>
        <w:category>
          <w:name w:val="General"/>
          <w:gallery w:val="placeholder"/>
        </w:category>
        <w:types>
          <w:type w:val="bbPlcHdr"/>
        </w:types>
        <w:behaviors>
          <w:behavior w:val="content"/>
        </w:behaviors>
        <w:guid w:val="{7A6395B2-4BA1-43AC-8FA8-D053EB13D6D0}"/>
      </w:docPartPr>
      <w:docPartBody>
        <w:p w:rsidR="00000000" w:rsidRDefault="008D2E82"/>
      </w:docPartBody>
    </w:docPart>
    <w:docPart>
      <w:docPartPr>
        <w:name w:val="EC005C79A4F940AEB04FE6B35AE3CFB2"/>
        <w:category>
          <w:name w:val="General"/>
          <w:gallery w:val="placeholder"/>
        </w:category>
        <w:types>
          <w:type w:val="bbPlcHdr"/>
        </w:types>
        <w:behaviors>
          <w:behavior w:val="content"/>
        </w:behaviors>
        <w:guid w:val="{9DD757D9-CAAA-4C0E-89FD-D8251070366E}"/>
      </w:docPartPr>
      <w:docPartBody>
        <w:p w:rsidR="00000000" w:rsidRDefault="008D2E82"/>
      </w:docPartBody>
    </w:docPart>
    <w:docPart>
      <w:docPartPr>
        <w:name w:val="5649966EE68647C7A5FA652126F32E97"/>
        <w:category>
          <w:name w:val="General"/>
          <w:gallery w:val="placeholder"/>
        </w:category>
        <w:types>
          <w:type w:val="bbPlcHdr"/>
        </w:types>
        <w:behaviors>
          <w:behavior w:val="content"/>
        </w:behaviors>
        <w:guid w:val="{D98AF4AD-5470-4935-9993-A94345BCE75E}"/>
      </w:docPartPr>
      <w:docPartBody>
        <w:p w:rsidR="00000000" w:rsidRDefault="008D2E82"/>
      </w:docPartBody>
    </w:docPart>
    <w:docPart>
      <w:docPartPr>
        <w:name w:val="DB60D799626E4BF796FAB0DC06484441"/>
        <w:category>
          <w:name w:val="General"/>
          <w:gallery w:val="placeholder"/>
        </w:category>
        <w:types>
          <w:type w:val="bbPlcHdr"/>
        </w:types>
        <w:behaviors>
          <w:behavior w:val="content"/>
        </w:behaviors>
        <w:guid w:val="{2978A26A-D510-43C3-8E39-DA7F65B69E38}"/>
      </w:docPartPr>
      <w:docPartBody>
        <w:p w:rsidR="00000000" w:rsidRDefault="008D2E82"/>
      </w:docPartBody>
    </w:docPart>
    <w:docPart>
      <w:docPartPr>
        <w:name w:val="7E57DC1B1364407885535775593AF3A7"/>
        <w:category>
          <w:name w:val="General"/>
          <w:gallery w:val="placeholder"/>
        </w:category>
        <w:types>
          <w:type w:val="bbPlcHdr"/>
        </w:types>
        <w:behaviors>
          <w:behavior w:val="content"/>
        </w:behaviors>
        <w:guid w:val="{09945307-EC47-47F3-81C1-EE4D2A4E34C6}"/>
      </w:docPartPr>
      <w:docPartBody>
        <w:p w:rsidR="00000000" w:rsidRDefault="008D2E82"/>
      </w:docPartBody>
    </w:docPart>
    <w:docPart>
      <w:docPartPr>
        <w:name w:val="31B274769FEA4BC1A3E27D4821733EDE"/>
        <w:category>
          <w:name w:val="General"/>
          <w:gallery w:val="placeholder"/>
        </w:category>
        <w:types>
          <w:type w:val="bbPlcHdr"/>
        </w:types>
        <w:behaviors>
          <w:behavior w:val="content"/>
        </w:behaviors>
        <w:guid w:val="{316554CD-16DF-4FA5-B09E-09A755855FF5}"/>
      </w:docPartPr>
      <w:docPartBody>
        <w:p w:rsidR="00000000" w:rsidRDefault="008D2E82"/>
      </w:docPartBody>
    </w:docPart>
    <w:docPart>
      <w:docPartPr>
        <w:name w:val="3C63664E05BE49159E63DD7624E6EFEA"/>
        <w:category>
          <w:name w:val="General"/>
          <w:gallery w:val="placeholder"/>
        </w:category>
        <w:types>
          <w:type w:val="bbPlcHdr"/>
        </w:types>
        <w:behaviors>
          <w:behavior w:val="content"/>
        </w:behaviors>
        <w:guid w:val="{457657B5-EB21-4F14-BAE0-5F7F1C96E26D}"/>
      </w:docPartPr>
      <w:docPartBody>
        <w:p w:rsidR="00000000" w:rsidRDefault="008D2E82"/>
      </w:docPartBody>
    </w:docPart>
    <w:docPart>
      <w:docPartPr>
        <w:name w:val="CB9A9386F07044F08115D070E09E2212"/>
        <w:category>
          <w:name w:val="General"/>
          <w:gallery w:val="placeholder"/>
        </w:category>
        <w:types>
          <w:type w:val="bbPlcHdr"/>
        </w:types>
        <w:behaviors>
          <w:behavior w:val="content"/>
        </w:behaviors>
        <w:guid w:val="{25DEFB3B-65B4-4598-ABB7-7074F8EE22FA}"/>
      </w:docPartPr>
      <w:docPartBody>
        <w:p w:rsidR="00000000" w:rsidRDefault="008D2E82"/>
      </w:docPartBody>
    </w:docPart>
    <w:docPart>
      <w:docPartPr>
        <w:name w:val="90C3F7543FBE40A1B43EBBBC39B97C35"/>
        <w:category>
          <w:name w:val="General"/>
          <w:gallery w:val="placeholder"/>
        </w:category>
        <w:types>
          <w:type w:val="bbPlcHdr"/>
        </w:types>
        <w:behaviors>
          <w:behavior w:val="content"/>
        </w:behaviors>
        <w:guid w:val="{D910449C-51C8-4AFA-9EFD-C50BF424D6B4}"/>
      </w:docPartPr>
      <w:docPartBody>
        <w:p w:rsidR="00000000" w:rsidRDefault="008D2E82"/>
      </w:docPartBody>
    </w:docPart>
    <w:docPart>
      <w:docPartPr>
        <w:name w:val="2508C0B327DE4176B655F514E49740B8"/>
        <w:category>
          <w:name w:val="General"/>
          <w:gallery w:val="placeholder"/>
        </w:category>
        <w:types>
          <w:type w:val="bbPlcHdr"/>
        </w:types>
        <w:behaviors>
          <w:behavior w:val="content"/>
        </w:behaviors>
        <w:guid w:val="{18AA1537-8479-44AF-9E3E-22A0FDF37D29}"/>
      </w:docPartPr>
      <w:docPartBody>
        <w:p w:rsidR="00000000" w:rsidRDefault="00695328" w:rsidP="00695328">
          <w:pPr>
            <w:pStyle w:val="2508C0B327DE4176B655F514E49740B8"/>
          </w:pPr>
          <w:r w:rsidRPr="00A30DD1">
            <w:rPr>
              <w:rStyle w:val="PlaceholderText"/>
            </w:rPr>
            <w:t>Click here to enter a date.</w:t>
          </w:r>
        </w:p>
      </w:docPartBody>
    </w:docPart>
    <w:docPart>
      <w:docPartPr>
        <w:name w:val="3D4B0129597744F5A98B89E33E2C9A2B"/>
        <w:category>
          <w:name w:val="General"/>
          <w:gallery w:val="placeholder"/>
        </w:category>
        <w:types>
          <w:type w:val="bbPlcHdr"/>
        </w:types>
        <w:behaviors>
          <w:behavior w:val="content"/>
        </w:behaviors>
        <w:guid w:val="{65D5DA08-A6AA-44F1-A69A-8A963DCF40F0}"/>
      </w:docPartPr>
      <w:docPartBody>
        <w:p w:rsidR="00000000" w:rsidRDefault="008D2E82"/>
      </w:docPartBody>
    </w:docPart>
    <w:docPart>
      <w:docPartPr>
        <w:name w:val="2072CABF0D2C4CDABF8558FDB349CD01"/>
        <w:category>
          <w:name w:val="General"/>
          <w:gallery w:val="placeholder"/>
        </w:category>
        <w:types>
          <w:type w:val="bbPlcHdr"/>
        </w:types>
        <w:behaviors>
          <w:behavior w:val="content"/>
        </w:behaviors>
        <w:guid w:val="{238EF855-8A1C-4F7D-85F0-B47E4D7DEC9E}"/>
      </w:docPartPr>
      <w:docPartBody>
        <w:p w:rsidR="00000000" w:rsidRDefault="008D2E82"/>
      </w:docPartBody>
    </w:docPart>
    <w:docPart>
      <w:docPartPr>
        <w:name w:val="4589E1C5302744FD964F1B95202ECD7F"/>
        <w:category>
          <w:name w:val="General"/>
          <w:gallery w:val="placeholder"/>
        </w:category>
        <w:types>
          <w:type w:val="bbPlcHdr"/>
        </w:types>
        <w:behaviors>
          <w:behavior w:val="content"/>
        </w:behaviors>
        <w:guid w:val="{02D02F63-890D-42E2-969A-ACDDA33BEF2A}"/>
      </w:docPartPr>
      <w:docPartBody>
        <w:p w:rsidR="00000000" w:rsidRDefault="00695328" w:rsidP="00695328">
          <w:pPr>
            <w:pStyle w:val="4589E1C5302744FD964F1B95202ECD7F"/>
          </w:pPr>
          <w:r>
            <w:rPr>
              <w:rFonts w:eastAsia="Times New Roman" w:cs="Times New Roman"/>
              <w:bCs/>
              <w:szCs w:val="24"/>
            </w:rPr>
            <w:t xml:space="preserve"> </w:t>
          </w:r>
        </w:p>
      </w:docPartBody>
    </w:docPart>
    <w:docPart>
      <w:docPartPr>
        <w:name w:val="1325C0685A9646FA87708FED3BAB1C5B"/>
        <w:category>
          <w:name w:val="General"/>
          <w:gallery w:val="placeholder"/>
        </w:category>
        <w:types>
          <w:type w:val="bbPlcHdr"/>
        </w:types>
        <w:behaviors>
          <w:behavior w:val="content"/>
        </w:behaviors>
        <w:guid w:val="{EF7FB958-98E7-4A6A-8F5E-FDBEE9EC489D}"/>
      </w:docPartPr>
      <w:docPartBody>
        <w:p w:rsidR="00000000" w:rsidRDefault="008D2E82"/>
      </w:docPartBody>
    </w:docPart>
    <w:docPart>
      <w:docPartPr>
        <w:name w:val="34F482D432B54A89B38C07F4FB13B6C6"/>
        <w:category>
          <w:name w:val="General"/>
          <w:gallery w:val="placeholder"/>
        </w:category>
        <w:types>
          <w:type w:val="bbPlcHdr"/>
        </w:types>
        <w:behaviors>
          <w:behavior w:val="content"/>
        </w:behaviors>
        <w:guid w:val="{9B4B5EBE-DD77-45A3-B454-EDEDB923E4E7}"/>
      </w:docPartPr>
      <w:docPartBody>
        <w:p w:rsidR="00000000" w:rsidRDefault="008D2E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328"/>
    <w:rsid w:val="006959CC"/>
    <w:rsid w:val="00696675"/>
    <w:rsid w:val="006B0016"/>
    <w:rsid w:val="008C55F7"/>
    <w:rsid w:val="008D2E82"/>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32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508C0B327DE4176B655F514E49740B8">
    <w:name w:val="2508C0B327DE4176B655F514E49740B8"/>
    <w:rsid w:val="00695328"/>
    <w:pPr>
      <w:spacing w:after="160" w:line="259" w:lineRule="auto"/>
    </w:pPr>
  </w:style>
  <w:style w:type="paragraph" w:customStyle="1" w:styleId="4589E1C5302744FD964F1B95202ECD7F">
    <w:name w:val="4589E1C5302744FD964F1B95202ECD7F"/>
    <w:rsid w:val="0069532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622A97D-3226-406A-90C9-E6401F00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338</Words>
  <Characters>1930</Characters>
  <Application>Microsoft Office Word</Application>
  <DocSecurity>0</DocSecurity>
  <Lines>16</Lines>
  <Paragraphs>4</Paragraphs>
  <ScaleCrop>false</ScaleCrop>
  <Company>Texas Legislative Council</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2021-05-18T01:56:00Z</cp:lastPrinted>
  <dcterms:created xsi:type="dcterms:W3CDTF">2015-05-29T14:24:00Z</dcterms:created>
  <dcterms:modified xsi:type="dcterms:W3CDTF">2021-05-18T01:57:00Z</dcterms:modified>
</cp:coreProperties>
</file>

<file path=docProps/custom.xml><?xml version="1.0" encoding="utf-8"?>
<op:Properties xmlns:vt="http://schemas.openxmlformats.org/officeDocument/2006/docPropsVTypes" xmlns:op="http://schemas.openxmlformats.org/officeDocument/2006/custom-properties"/>
</file>