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FC1" w:rsidRDefault="00E62FC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049C6BC176843EE9B0A024A045ED41A"/>
          </w:placeholder>
        </w:sdtPr>
        <w:sdtContent>
          <w:r w:rsidRPr="005C2A78">
            <w:rPr>
              <w:rFonts w:cs="Times New Roman"/>
              <w:b/>
              <w:szCs w:val="24"/>
              <w:u w:val="single"/>
            </w:rPr>
            <w:t>BILL ANALYSIS</w:t>
          </w:r>
        </w:sdtContent>
      </w:sdt>
    </w:p>
    <w:p w:rsidR="00E62FC1" w:rsidRPr="00585C31" w:rsidRDefault="00E62FC1" w:rsidP="000F1DF9">
      <w:pPr>
        <w:spacing w:after="0" w:line="240" w:lineRule="auto"/>
        <w:rPr>
          <w:rFonts w:cs="Times New Roman"/>
          <w:szCs w:val="24"/>
        </w:rPr>
      </w:pPr>
    </w:p>
    <w:p w:rsidR="00E62FC1" w:rsidRPr="00585C31" w:rsidRDefault="00E62FC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2FC1" w:rsidTr="000F1DF9">
        <w:tc>
          <w:tcPr>
            <w:tcW w:w="2718" w:type="dxa"/>
          </w:tcPr>
          <w:p w:rsidR="00E62FC1" w:rsidRPr="005C2A78" w:rsidRDefault="00E62FC1" w:rsidP="006D756B">
            <w:pPr>
              <w:rPr>
                <w:rFonts w:cs="Times New Roman"/>
                <w:szCs w:val="24"/>
              </w:rPr>
            </w:pPr>
            <w:sdt>
              <w:sdtPr>
                <w:rPr>
                  <w:rFonts w:cs="Times New Roman"/>
                  <w:szCs w:val="24"/>
                </w:rPr>
                <w:alias w:val="Agency Title"/>
                <w:tag w:val="AgencyTitleContentControl"/>
                <w:id w:val="1920747753"/>
                <w:lock w:val="sdtContentLocked"/>
                <w:placeholder>
                  <w:docPart w:val="E2D4DF6A8EC14880A137BCD095635456"/>
                </w:placeholder>
              </w:sdtPr>
              <w:sdtEndPr>
                <w:rPr>
                  <w:rFonts w:cstheme="minorBidi"/>
                  <w:szCs w:val="22"/>
                </w:rPr>
              </w:sdtEndPr>
              <w:sdtContent>
                <w:r>
                  <w:rPr>
                    <w:rFonts w:cs="Times New Roman"/>
                    <w:szCs w:val="24"/>
                  </w:rPr>
                  <w:t>Senate Research Center</w:t>
                </w:r>
              </w:sdtContent>
            </w:sdt>
          </w:p>
        </w:tc>
        <w:tc>
          <w:tcPr>
            <w:tcW w:w="6858" w:type="dxa"/>
          </w:tcPr>
          <w:p w:rsidR="00E62FC1" w:rsidRPr="00FF6471" w:rsidRDefault="00E62FC1" w:rsidP="000F1DF9">
            <w:pPr>
              <w:jc w:val="right"/>
              <w:rPr>
                <w:rFonts w:cs="Times New Roman"/>
                <w:szCs w:val="24"/>
              </w:rPr>
            </w:pPr>
            <w:sdt>
              <w:sdtPr>
                <w:rPr>
                  <w:rFonts w:cs="Times New Roman"/>
                  <w:szCs w:val="24"/>
                </w:rPr>
                <w:alias w:val="Bill Number"/>
                <w:tag w:val="BillNumberOne"/>
                <w:id w:val="-410784069"/>
                <w:lock w:val="sdtContentLocked"/>
                <w:placeholder>
                  <w:docPart w:val="9E8197763FBF427283A4EF309DE2851E"/>
                </w:placeholder>
              </w:sdtPr>
              <w:sdtContent>
                <w:r>
                  <w:rPr>
                    <w:rFonts w:cs="Times New Roman"/>
                    <w:szCs w:val="24"/>
                  </w:rPr>
                  <w:t>H.B. 3626</w:t>
                </w:r>
              </w:sdtContent>
            </w:sdt>
          </w:p>
        </w:tc>
      </w:tr>
      <w:tr w:rsidR="00E62FC1" w:rsidTr="000F1DF9">
        <w:sdt>
          <w:sdtPr>
            <w:rPr>
              <w:rFonts w:cs="Times New Roman"/>
              <w:szCs w:val="24"/>
            </w:rPr>
            <w:alias w:val="TLCNumber"/>
            <w:tag w:val="TLCNumber"/>
            <w:id w:val="-542600604"/>
            <w:lock w:val="sdtLocked"/>
            <w:placeholder>
              <w:docPart w:val="DB4194F73E2C47B5AEA617585F60111D"/>
            </w:placeholder>
            <w:showingPlcHdr/>
          </w:sdtPr>
          <w:sdtContent>
            <w:tc>
              <w:tcPr>
                <w:tcW w:w="2718" w:type="dxa"/>
              </w:tcPr>
              <w:p w:rsidR="00E62FC1" w:rsidRPr="000F1DF9" w:rsidRDefault="00E62FC1" w:rsidP="00C65088">
                <w:pPr>
                  <w:rPr>
                    <w:rFonts w:cs="Times New Roman"/>
                    <w:szCs w:val="24"/>
                  </w:rPr>
                </w:pPr>
              </w:p>
            </w:tc>
          </w:sdtContent>
        </w:sdt>
        <w:tc>
          <w:tcPr>
            <w:tcW w:w="6858" w:type="dxa"/>
          </w:tcPr>
          <w:p w:rsidR="00E62FC1" w:rsidRPr="005C2A78" w:rsidRDefault="00E62FC1" w:rsidP="00073EDD">
            <w:pPr>
              <w:jc w:val="right"/>
              <w:rPr>
                <w:rFonts w:cs="Times New Roman"/>
                <w:szCs w:val="24"/>
              </w:rPr>
            </w:pPr>
            <w:sdt>
              <w:sdtPr>
                <w:rPr>
                  <w:rFonts w:cs="Times New Roman"/>
                  <w:szCs w:val="24"/>
                </w:rPr>
                <w:alias w:val="Author Label"/>
                <w:tag w:val="By"/>
                <w:id w:val="72399597"/>
                <w:lock w:val="sdtLocked"/>
                <w:placeholder>
                  <w:docPart w:val="4E5C1D4DED2B4B10A3DCE5E685A2164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783641640924D41A37DE815DA960CBB"/>
                </w:placeholder>
              </w:sdtPr>
              <w:sdtContent>
                <w:r>
                  <w:rPr>
                    <w:rFonts w:cs="Times New Roman"/>
                    <w:szCs w:val="24"/>
                  </w:rPr>
                  <w:t>Romero, Jr. et al.</w:t>
                </w:r>
              </w:sdtContent>
            </w:sdt>
            <w:sdt>
              <w:sdtPr>
                <w:rPr>
                  <w:rFonts w:cs="Times New Roman"/>
                  <w:szCs w:val="24"/>
                </w:rPr>
                <w:alias w:val="Sponsor"/>
                <w:tag w:val="Sponsor"/>
                <w:id w:val="-2039656131"/>
                <w:lock w:val="sdtContentLocked"/>
                <w:placeholder>
                  <w:docPart w:val="360D73613E8C4E228EFFD4E22A1A1EEE"/>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50B438982B0743FD9751BE53AA1F78F4"/>
                </w:placeholder>
                <w:showingPlcHdr/>
              </w:sdtPr>
              <w:sdtContent/>
            </w:sdt>
          </w:p>
        </w:tc>
      </w:tr>
      <w:tr w:rsidR="00E62FC1" w:rsidTr="000F1DF9">
        <w:tc>
          <w:tcPr>
            <w:tcW w:w="2718" w:type="dxa"/>
          </w:tcPr>
          <w:p w:rsidR="00E62FC1" w:rsidRPr="00BC7495" w:rsidRDefault="00E62FC1" w:rsidP="000F1DF9">
            <w:pPr>
              <w:rPr>
                <w:rFonts w:cs="Times New Roman"/>
                <w:szCs w:val="24"/>
              </w:rPr>
            </w:pPr>
          </w:p>
        </w:tc>
        <w:sdt>
          <w:sdtPr>
            <w:rPr>
              <w:rFonts w:cs="Times New Roman"/>
              <w:szCs w:val="24"/>
            </w:rPr>
            <w:alias w:val="Committee"/>
            <w:tag w:val="Committee"/>
            <w:id w:val="1914272295"/>
            <w:lock w:val="sdtContentLocked"/>
            <w:placeholder>
              <w:docPart w:val="3B2CB5E1933D4DC08A193066D92B3F58"/>
            </w:placeholder>
          </w:sdtPr>
          <w:sdtContent>
            <w:tc>
              <w:tcPr>
                <w:tcW w:w="6858" w:type="dxa"/>
              </w:tcPr>
              <w:p w:rsidR="00E62FC1" w:rsidRPr="00FF6471" w:rsidRDefault="00E62FC1" w:rsidP="000F1DF9">
                <w:pPr>
                  <w:jc w:val="right"/>
                  <w:rPr>
                    <w:rFonts w:cs="Times New Roman"/>
                    <w:szCs w:val="24"/>
                  </w:rPr>
                </w:pPr>
                <w:r>
                  <w:rPr>
                    <w:rFonts w:cs="Times New Roman"/>
                    <w:szCs w:val="24"/>
                  </w:rPr>
                  <w:t>Health &amp; Human Services</w:t>
                </w:r>
              </w:p>
            </w:tc>
          </w:sdtContent>
        </w:sdt>
      </w:tr>
      <w:tr w:rsidR="00E62FC1" w:rsidTr="000F1DF9">
        <w:tc>
          <w:tcPr>
            <w:tcW w:w="2718" w:type="dxa"/>
          </w:tcPr>
          <w:p w:rsidR="00E62FC1" w:rsidRPr="00BC7495" w:rsidRDefault="00E62FC1" w:rsidP="000F1DF9">
            <w:pPr>
              <w:rPr>
                <w:rFonts w:cs="Times New Roman"/>
                <w:szCs w:val="24"/>
              </w:rPr>
            </w:pPr>
          </w:p>
        </w:tc>
        <w:sdt>
          <w:sdtPr>
            <w:rPr>
              <w:rFonts w:cs="Times New Roman"/>
              <w:szCs w:val="24"/>
            </w:rPr>
            <w:alias w:val="Date"/>
            <w:tag w:val="DateContentControl"/>
            <w:id w:val="1178081906"/>
            <w:lock w:val="sdtLocked"/>
            <w:placeholder>
              <w:docPart w:val="45B72DA285FE4916A0172587CD24A25F"/>
            </w:placeholder>
            <w:date w:fullDate="2021-05-20T00:00:00Z">
              <w:dateFormat w:val="M/d/yyyy"/>
              <w:lid w:val="en-US"/>
              <w:storeMappedDataAs w:val="dateTime"/>
              <w:calendar w:val="gregorian"/>
            </w:date>
          </w:sdtPr>
          <w:sdtContent>
            <w:tc>
              <w:tcPr>
                <w:tcW w:w="6858" w:type="dxa"/>
              </w:tcPr>
              <w:p w:rsidR="00E62FC1" w:rsidRPr="00FF6471" w:rsidRDefault="00E62FC1" w:rsidP="000F1DF9">
                <w:pPr>
                  <w:jc w:val="right"/>
                  <w:rPr>
                    <w:rFonts w:cs="Times New Roman"/>
                    <w:szCs w:val="24"/>
                  </w:rPr>
                </w:pPr>
                <w:r>
                  <w:rPr>
                    <w:rFonts w:cs="Times New Roman"/>
                    <w:szCs w:val="24"/>
                  </w:rPr>
                  <w:t>5/20/2021</w:t>
                </w:r>
              </w:p>
            </w:tc>
          </w:sdtContent>
        </w:sdt>
      </w:tr>
      <w:tr w:rsidR="00E62FC1" w:rsidTr="000F1DF9">
        <w:tc>
          <w:tcPr>
            <w:tcW w:w="2718" w:type="dxa"/>
          </w:tcPr>
          <w:p w:rsidR="00E62FC1" w:rsidRPr="00BC7495" w:rsidRDefault="00E62FC1" w:rsidP="000F1DF9">
            <w:pPr>
              <w:rPr>
                <w:rFonts w:cs="Times New Roman"/>
                <w:szCs w:val="24"/>
              </w:rPr>
            </w:pPr>
          </w:p>
        </w:tc>
        <w:sdt>
          <w:sdtPr>
            <w:rPr>
              <w:rFonts w:cs="Times New Roman"/>
              <w:szCs w:val="24"/>
            </w:rPr>
            <w:alias w:val="BA Version"/>
            <w:tag w:val="BAVersion"/>
            <w:id w:val="-1685590809"/>
            <w:lock w:val="sdtContentLocked"/>
            <w:placeholder>
              <w:docPart w:val="D8FBF3CE3214426880F89C02A1E81545"/>
            </w:placeholder>
          </w:sdtPr>
          <w:sdtContent>
            <w:tc>
              <w:tcPr>
                <w:tcW w:w="6858" w:type="dxa"/>
              </w:tcPr>
              <w:p w:rsidR="00E62FC1" w:rsidRPr="00FF6471" w:rsidRDefault="00E62FC1" w:rsidP="000F1DF9">
                <w:pPr>
                  <w:jc w:val="right"/>
                  <w:rPr>
                    <w:rFonts w:cs="Times New Roman"/>
                    <w:szCs w:val="24"/>
                  </w:rPr>
                </w:pPr>
                <w:r>
                  <w:rPr>
                    <w:rFonts w:cs="Times New Roman"/>
                    <w:szCs w:val="24"/>
                  </w:rPr>
                  <w:t>Engrossed</w:t>
                </w:r>
              </w:p>
            </w:tc>
          </w:sdtContent>
        </w:sdt>
      </w:tr>
    </w:tbl>
    <w:p w:rsidR="00E62FC1" w:rsidRPr="00FF6471" w:rsidRDefault="00E62FC1" w:rsidP="000F1DF9">
      <w:pPr>
        <w:spacing w:after="0" w:line="240" w:lineRule="auto"/>
        <w:rPr>
          <w:rFonts w:cs="Times New Roman"/>
          <w:szCs w:val="24"/>
        </w:rPr>
      </w:pPr>
    </w:p>
    <w:p w:rsidR="00E62FC1" w:rsidRPr="00FF6471" w:rsidRDefault="00E62FC1" w:rsidP="000F1DF9">
      <w:pPr>
        <w:spacing w:after="0" w:line="240" w:lineRule="auto"/>
        <w:rPr>
          <w:rFonts w:cs="Times New Roman"/>
          <w:szCs w:val="24"/>
        </w:rPr>
      </w:pPr>
    </w:p>
    <w:p w:rsidR="00E62FC1" w:rsidRPr="00FF6471" w:rsidRDefault="00E62FC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2D8ECDFF844BB687C8F2D4B46D4AA2"/>
        </w:placeholder>
      </w:sdtPr>
      <w:sdtContent>
        <w:p w:rsidR="00E62FC1" w:rsidRDefault="00E62FC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6DE970769C2455189B0CB49D7FFE860"/>
        </w:placeholder>
      </w:sdtPr>
      <w:sdtContent>
        <w:p w:rsidR="00E62FC1" w:rsidRDefault="00E62FC1" w:rsidP="00AC1E74">
          <w:pPr>
            <w:pStyle w:val="NormalWeb"/>
            <w:spacing w:before="0" w:beforeAutospacing="0" w:after="0" w:afterAutospacing="0"/>
            <w:jc w:val="both"/>
            <w:divId w:val="343899942"/>
            <w:rPr>
              <w:rFonts w:eastAsia="Times New Roman"/>
              <w:bCs/>
            </w:rPr>
          </w:pPr>
        </w:p>
        <w:p w:rsidR="00E62FC1" w:rsidRPr="00AC1E74" w:rsidRDefault="00E62FC1" w:rsidP="00AC1E74">
          <w:pPr>
            <w:pStyle w:val="NormalWeb"/>
            <w:spacing w:before="0" w:beforeAutospacing="0" w:after="0" w:afterAutospacing="0"/>
            <w:jc w:val="both"/>
            <w:divId w:val="343899942"/>
            <w:rPr>
              <w:color w:val="000000"/>
            </w:rPr>
          </w:pPr>
          <w:r w:rsidRPr="00AC1E74">
            <w:rPr>
              <w:color w:val="000000"/>
            </w:rPr>
            <w:t>Concerns have been raised that the application process for certain mental health professionals who are moving to Texas and seeking licensure reciprocity can be lengthy and burdensome. It has been suggested that streamlining this process for such professionals could ease their transition to Texas, while helping to mitigate a shortage of licensed mental health professionals that could worsen as many near retirement in the coming years. H</w:t>
          </w:r>
          <w:r>
            <w:rPr>
              <w:color w:val="000000"/>
            </w:rPr>
            <w:t>.</w:t>
          </w:r>
          <w:r w:rsidRPr="00AC1E74">
            <w:rPr>
              <w:color w:val="000000"/>
            </w:rPr>
            <w:t>B</w:t>
          </w:r>
          <w:r>
            <w:rPr>
              <w:color w:val="000000"/>
            </w:rPr>
            <w:t>.</w:t>
          </w:r>
          <w:r w:rsidRPr="00AC1E74">
            <w:rPr>
              <w:color w:val="000000"/>
            </w:rPr>
            <w:t xml:space="preserve"> 3626 would update licensing requirements for marriage and family therapists, marriage and family therapist associates, professional counselors, and professional counselor associates, including certain out-of-state applicants.</w:t>
          </w:r>
        </w:p>
        <w:p w:rsidR="00E62FC1" w:rsidRPr="00D70925" w:rsidRDefault="00E62FC1" w:rsidP="00AC1E74">
          <w:pPr>
            <w:spacing w:after="0" w:line="240" w:lineRule="auto"/>
            <w:jc w:val="both"/>
            <w:rPr>
              <w:rFonts w:eastAsia="Times New Roman" w:cs="Times New Roman"/>
              <w:bCs/>
              <w:szCs w:val="24"/>
            </w:rPr>
          </w:pPr>
        </w:p>
      </w:sdtContent>
    </w:sdt>
    <w:p w:rsidR="00E62FC1" w:rsidRDefault="00E62FC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3626 </w:t>
      </w:r>
      <w:bookmarkStart w:id="1" w:name="AmendsCurrentLaw"/>
      <w:bookmarkEnd w:id="1"/>
      <w:r>
        <w:rPr>
          <w:rFonts w:cs="Times New Roman"/>
          <w:szCs w:val="24"/>
        </w:rPr>
        <w:t>amends current law relating to the licensing of marriage and family therapists, marriage and family therapist associates, professional counselors, professional counselor associates, and social workers, including certain out-of-state applicants.</w:t>
      </w:r>
    </w:p>
    <w:p w:rsidR="00E62FC1" w:rsidRPr="00144F6E" w:rsidRDefault="00E62FC1" w:rsidP="000F1DF9">
      <w:pPr>
        <w:spacing w:after="0" w:line="240" w:lineRule="auto"/>
        <w:jc w:val="both"/>
        <w:rPr>
          <w:rFonts w:eastAsia="Times New Roman" w:cs="Times New Roman"/>
          <w:szCs w:val="24"/>
        </w:rPr>
      </w:pPr>
    </w:p>
    <w:p w:rsidR="00E62FC1" w:rsidRPr="005C2A78" w:rsidRDefault="00E62FC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447374DBF2249069D6A373D535813C7"/>
          </w:placeholder>
        </w:sdtPr>
        <w:sdtContent>
          <w:r>
            <w:rPr>
              <w:rFonts w:eastAsia="Times New Roman" w:cs="Times New Roman"/>
              <w:b/>
              <w:szCs w:val="24"/>
              <w:u w:val="single"/>
            </w:rPr>
            <w:t>RULEMAKING AUTHORITY</w:t>
          </w:r>
        </w:sdtContent>
      </w:sdt>
    </w:p>
    <w:p w:rsidR="00E62FC1" w:rsidRDefault="00E62FC1" w:rsidP="00774EC7">
      <w:pPr>
        <w:spacing w:after="0" w:line="240" w:lineRule="auto"/>
        <w:jc w:val="both"/>
        <w:rPr>
          <w:rFonts w:cs="Times New Roman"/>
          <w:szCs w:val="24"/>
        </w:rPr>
      </w:pPr>
    </w:p>
    <w:p w:rsidR="00E62FC1" w:rsidRDefault="00E62FC1" w:rsidP="00774EC7">
      <w:pPr>
        <w:spacing w:after="0" w:line="240" w:lineRule="auto"/>
        <w:jc w:val="both"/>
        <w:rPr>
          <w:rFonts w:cs="Times New Roman"/>
          <w:szCs w:val="24"/>
        </w:rPr>
      </w:pPr>
      <w:r>
        <w:rPr>
          <w:rFonts w:cs="Times New Roman"/>
          <w:szCs w:val="24"/>
        </w:rPr>
        <w:t xml:space="preserve">Rulemaking authority previously granted to </w:t>
      </w:r>
      <w:r>
        <w:rPr>
          <w:rFonts w:eastAsia="Times New Roman" w:cs="Times New Roman"/>
          <w:szCs w:val="24"/>
        </w:rPr>
        <w:t>the</w:t>
      </w:r>
      <w:r w:rsidRPr="00144F6E">
        <w:rPr>
          <w:rFonts w:eastAsia="Times New Roman" w:cs="Times New Roman"/>
          <w:szCs w:val="24"/>
        </w:rPr>
        <w:t xml:space="preserve"> </w:t>
      </w:r>
      <w:r>
        <w:rPr>
          <w:rFonts w:eastAsia="Times New Roman" w:cs="Times New Roman"/>
          <w:szCs w:val="24"/>
        </w:rPr>
        <w:t xml:space="preserve">Texas Behavioral Health Executive Council </w:t>
      </w:r>
      <w:r>
        <w:rPr>
          <w:rFonts w:cs="Times New Roman"/>
          <w:szCs w:val="24"/>
        </w:rPr>
        <w:t xml:space="preserve">is modified in SECTION 3 (Section </w:t>
      </w:r>
      <w:r w:rsidRPr="00144F6E">
        <w:rPr>
          <w:rFonts w:cs="Times New Roman"/>
          <w:szCs w:val="24"/>
        </w:rPr>
        <w:t>502.2545</w:t>
      </w:r>
      <w:r>
        <w:rPr>
          <w:rFonts w:cs="Times New Roman"/>
          <w:szCs w:val="24"/>
        </w:rPr>
        <w:t xml:space="preserve">, </w:t>
      </w:r>
      <w:r w:rsidRPr="00144F6E">
        <w:rPr>
          <w:rFonts w:cs="Times New Roman"/>
          <w:szCs w:val="24"/>
        </w:rPr>
        <w:t>Occupations Code</w:t>
      </w:r>
      <w:r>
        <w:rPr>
          <w:rFonts w:cs="Times New Roman"/>
          <w:szCs w:val="24"/>
        </w:rPr>
        <w:t>), SECTION 5 (</w:t>
      </w:r>
      <w:r>
        <w:rPr>
          <w:rFonts w:eastAsia="Times New Roman" w:cs="Times New Roman"/>
          <w:szCs w:val="24"/>
        </w:rPr>
        <w:t>Section 503.201</w:t>
      </w:r>
      <w:r w:rsidRPr="00144F6E">
        <w:rPr>
          <w:rFonts w:eastAsia="Times New Roman" w:cs="Times New Roman"/>
          <w:szCs w:val="24"/>
        </w:rPr>
        <w:t>, Occupations Code</w:t>
      </w:r>
      <w:r>
        <w:rPr>
          <w:rFonts w:eastAsia="Times New Roman" w:cs="Times New Roman"/>
          <w:szCs w:val="24"/>
        </w:rPr>
        <w:t>)</w:t>
      </w:r>
      <w:r>
        <w:rPr>
          <w:rFonts w:cs="Times New Roman"/>
          <w:szCs w:val="24"/>
        </w:rPr>
        <w:t xml:space="preserve"> and SECTION 9 (Section 503.308, Occupations Code) of this bill.</w:t>
      </w:r>
    </w:p>
    <w:p w:rsidR="00E62FC1" w:rsidRDefault="00E62FC1" w:rsidP="00774EC7">
      <w:pPr>
        <w:spacing w:after="0" w:line="240" w:lineRule="auto"/>
        <w:jc w:val="both"/>
        <w:rPr>
          <w:rFonts w:cs="Times New Roman"/>
          <w:szCs w:val="24"/>
        </w:rPr>
      </w:pPr>
    </w:p>
    <w:p w:rsidR="00E62FC1" w:rsidRDefault="00E62FC1" w:rsidP="00774EC7">
      <w:pPr>
        <w:spacing w:after="0" w:line="240" w:lineRule="auto"/>
        <w:jc w:val="both"/>
        <w:rPr>
          <w:rFonts w:cs="Times New Roman"/>
          <w:szCs w:val="24"/>
        </w:rPr>
      </w:pPr>
      <w:r>
        <w:rPr>
          <w:rFonts w:cs="Times New Roman"/>
          <w:szCs w:val="24"/>
        </w:rPr>
        <w:t xml:space="preserve">Rulemaking authority previously granted to </w:t>
      </w:r>
      <w:r>
        <w:rPr>
          <w:rFonts w:eastAsia="Times New Roman" w:cs="Times New Roman"/>
          <w:szCs w:val="24"/>
        </w:rPr>
        <w:t>the</w:t>
      </w:r>
      <w:r w:rsidRPr="00144F6E">
        <w:rPr>
          <w:rFonts w:eastAsia="Times New Roman" w:cs="Times New Roman"/>
          <w:szCs w:val="24"/>
        </w:rPr>
        <w:t xml:space="preserve"> </w:t>
      </w:r>
      <w:r>
        <w:rPr>
          <w:rFonts w:eastAsia="Times New Roman" w:cs="Times New Roman"/>
          <w:szCs w:val="24"/>
        </w:rPr>
        <w:t xml:space="preserve">Texas Behavioral Health Executive Council </w:t>
      </w:r>
      <w:r>
        <w:rPr>
          <w:rFonts w:cs="Times New Roman"/>
          <w:szCs w:val="24"/>
        </w:rPr>
        <w:t>is rescinded in SECTION 9 (Section 503.308, Occupations Code) of this bill.</w:t>
      </w:r>
    </w:p>
    <w:p w:rsidR="00E62FC1" w:rsidRPr="006529C4" w:rsidRDefault="00E62FC1" w:rsidP="00774EC7">
      <w:pPr>
        <w:spacing w:after="0" w:line="240" w:lineRule="auto"/>
        <w:jc w:val="both"/>
        <w:rPr>
          <w:rFonts w:cs="Times New Roman"/>
          <w:szCs w:val="24"/>
        </w:rPr>
      </w:pPr>
    </w:p>
    <w:p w:rsidR="00E62FC1" w:rsidRPr="005C2A78" w:rsidRDefault="00E62FC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2E6C99C63B4D529F89ED8BC750856F"/>
          </w:placeholder>
        </w:sdtPr>
        <w:sdtContent>
          <w:r>
            <w:rPr>
              <w:rFonts w:eastAsia="Times New Roman" w:cs="Times New Roman"/>
              <w:b/>
              <w:szCs w:val="24"/>
              <w:u w:val="single"/>
            </w:rPr>
            <w:t>SECTION BY SECTION ANALYSIS</w:t>
          </w:r>
        </w:sdtContent>
      </w:sdt>
    </w:p>
    <w:p w:rsidR="00E62FC1" w:rsidRPr="005C2A78" w:rsidRDefault="00E62FC1" w:rsidP="00E62FC1">
      <w:pPr>
        <w:spacing w:after="0" w:line="240" w:lineRule="auto"/>
        <w:jc w:val="both"/>
        <w:rPr>
          <w:rFonts w:eastAsia="Times New Roman" w:cs="Times New Roman"/>
          <w:szCs w:val="24"/>
        </w:rPr>
      </w:pPr>
    </w:p>
    <w:p w:rsidR="00E62FC1" w:rsidRDefault="00E62FC1" w:rsidP="00E62FC1">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Sections 502.151 and 502.1515, Occupations Code, as follows:</w:t>
      </w:r>
    </w:p>
    <w:p w:rsidR="00E62FC1" w:rsidRDefault="00E62FC1" w:rsidP="00E62FC1">
      <w:pPr>
        <w:spacing w:after="0" w:line="240" w:lineRule="auto"/>
        <w:jc w:val="both"/>
      </w:pPr>
    </w:p>
    <w:p w:rsidR="00E62FC1" w:rsidRDefault="00E62FC1" w:rsidP="00E62FC1">
      <w:pPr>
        <w:spacing w:after="0" w:line="240" w:lineRule="auto"/>
        <w:ind w:left="720"/>
        <w:jc w:val="both"/>
        <w:rPr>
          <w:rFonts w:eastAsia="Times New Roman" w:cs="Times New Roman"/>
          <w:szCs w:val="24"/>
        </w:rPr>
      </w:pPr>
      <w:r>
        <w:rPr>
          <w:rFonts w:eastAsia="Times New Roman" w:cs="Times New Roman"/>
          <w:szCs w:val="24"/>
        </w:rPr>
        <w:t xml:space="preserve">Sec. 502.151. </w:t>
      </w:r>
      <w:r w:rsidRPr="00144F6E">
        <w:rPr>
          <w:rFonts w:eastAsia="Times New Roman" w:cs="Times New Roman"/>
          <w:szCs w:val="24"/>
        </w:rPr>
        <w:t xml:space="preserve">GENERAL POWERS AND DUTIES OF EXECUTIVE COUNCIL.  </w:t>
      </w:r>
      <w:r>
        <w:rPr>
          <w:rFonts w:eastAsia="Times New Roman" w:cs="Times New Roman"/>
          <w:szCs w:val="24"/>
        </w:rPr>
        <w:t>Creates an exception to the requirements of</w:t>
      </w:r>
      <w:r w:rsidRPr="00144F6E">
        <w:rPr>
          <w:rFonts w:eastAsia="Times New Roman" w:cs="Times New Roman"/>
          <w:szCs w:val="24"/>
        </w:rPr>
        <w:t xml:space="preserve"> </w:t>
      </w:r>
      <w:r>
        <w:rPr>
          <w:rFonts w:eastAsia="Times New Roman" w:cs="Times New Roman"/>
          <w:szCs w:val="24"/>
        </w:rPr>
        <w:t>C</w:t>
      </w:r>
      <w:r w:rsidRPr="00144F6E">
        <w:rPr>
          <w:rFonts w:eastAsia="Times New Roman" w:cs="Times New Roman"/>
          <w:szCs w:val="24"/>
        </w:rPr>
        <w:t>hapter</w:t>
      </w:r>
      <w:r>
        <w:rPr>
          <w:rFonts w:eastAsia="Times New Roman" w:cs="Times New Roman"/>
          <w:szCs w:val="24"/>
        </w:rPr>
        <w:t xml:space="preserve"> 502 (Marriage and Family Therapists)</w:t>
      </w:r>
      <w:r w:rsidRPr="00144F6E">
        <w:rPr>
          <w:rFonts w:eastAsia="Times New Roman" w:cs="Times New Roman"/>
          <w:szCs w:val="24"/>
        </w:rPr>
        <w:t xml:space="preserve">, </w:t>
      </w:r>
      <w:r>
        <w:rPr>
          <w:rFonts w:eastAsia="Times New Roman" w:cs="Times New Roman"/>
          <w:szCs w:val="24"/>
        </w:rPr>
        <w:t>that the</w:t>
      </w:r>
      <w:r w:rsidRPr="00144F6E">
        <w:rPr>
          <w:rFonts w:eastAsia="Times New Roman" w:cs="Times New Roman"/>
          <w:szCs w:val="24"/>
        </w:rPr>
        <w:t xml:space="preserve"> </w:t>
      </w:r>
      <w:r>
        <w:rPr>
          <w:rFonts w:eastAsia="Times New Roman" w:cs="Times New Roman"/>
          <w:szCs w:val="24"/>
        </w:rPr>
        <w:t>Texas Behavioral Health Executive Council (executive council)</w:t>
      </w:r>
      <w:r w:rsidRPr="00144F6E">
        <w:rPr>
          <w:rFonts w:eastAsia="Times New Roman" w:cs="Times New Roman"/>
          <w:szCs w:val="24"/>
        </w:rPr>
        <w:t xml:space="preserve"> determine the qualifications and fitness of a license applicant under </w:t>
      </w:r>
      <w:r>
        <w:rPr>
          <w:rFonts w:eastAsia="Times New Roman" w:cs="Times New Roman"/>
          <w:szCs w:val="24"/>
        </w:rPr>
        <w:t>Chapter 502</w:t>
      </w:r>
      <w:r w:rsidRPr="00144F6E">
        <w:rPr>
          <w:rFonts w:eastAsia="Times New Roman" w:cs="Times New Roman"/>
          <w:szCs w:val="24"/>
        </w:rPr>
        <w:t xml:space="preserve"> and adopt a code of professional ethics for license holders.</w:t>
      </w:r>
      <w:r>
        <w:rPr>
          <w:rFonts w:eastAsia="Times New Roman" w:cs="Times New Roman"/>
          <w:szCs w:val="24"/>
        </w:rPr>
        <w:t xml:space="preserve"> Makes a nonsubstantive change.</w:t>
      </w:r>
    </w:p>
    <w:p w:rsidR="00E62FC1" w:rsidRDefault="00E62FC1" w:rsidP="00E62FC1">
      <w:pPr>
        <w:spacing w:after="0" w:line="240" w:lineRule="auto"/>
        <w:ind w:left="720"/>
        <w:jc w:val="both"/>
        <w:rPr>
          <w:rFonts w:eastAsia="Times New Roman" w:cs="Times New Roman"/>
          <w:szCs w:val="24"/>
        </w:rPr>
      </w:pPr>
    </w:p>
    <w:p w:rsidR="00E62FC1" w:rsidRPr="005C2A78" w:rsidRDefault="00E62FC1" w:rsidP="00E62FC1">
      <w:pPr>
        <w:spacing w:after="0" w:line="240" w:lineRule="auto"/>
        <w:ind w:left="720"/>
        <w:jc w:val="both"/>
        <w:rPr>
          <w:rFonts w:eastAsia="Times New Roman" w:cs="Times New Roman"/>
          <w:szCs w:val="24"/>
        </w:rPr>
      </w:pPr>
      <w:r>
        <w:rPr>
          <w:rFonts w:eastAsia="Times New Roman" w:cs="Times New Roman"/>
          <w:szCs w:val="24"/>
        </w:rPr>
        <w:t xml:space="preserve">Sec. 502.1515. </w:t>
      </w:r>
      <w:r w:rsidRPr="00144F6E">
        <w:rPr>
          <w:rFonts w:eastAsia="Times New Roman" w:cs="Times New Roman"/>
          <w:szCs w:val="24"/>
        </w:rPr>
        <w:t xml:space="preserve">BOARD DUTIES. </w:t>
      </w:r>
      <w:r>
        <w:rPr>
          <w:rFonts w:eastAsia="Times New Roman" w:cs="Times New Roman"/>
          <w:szCs w:val="24"/>
        </w:rPr>
        <w:t>Creates an exception to the requirement of C</w:t>
      </w:r>
      <w:r w:rsidRPr="00144F6E">
        <w:rPr>
          <w:rFonts w:eastAsia="Times New Roman" w:cs="Times New Roman"/>
          <w:szCs w:val="24"/>
        </w:rPr>
        <w:t>hapter</w:t>
      </w:r>
      <w:r>
        <w:rPr>
          <w:rFonts w:eastAsia="Times New Roman" w:cs="Times New Roman"/>
          <w:szCs w:val="24"/>
        </w:rPr>
        <w:t xml:space="preserve"> 502</w:t>
      </w:r>
      <w:r w:rsidRPr="00144F6E">
        <w:rPr>
          <w:rFonts w:eastAsia="Times New Roman" w:cs="Times New Roman"/>
          <w:szCs w:val="24"/>
        </w:rPr>
        <w:t xml:space="preserve"> </w:t>
      </w:r>
      <w:r>
        <w:rPr>
          <w:rFonts w:eastAsia="Times New Roman" w:cs="Times New Roman"/>
          <w:szCs w:val="24"/>
        </w:rPr>
        <w:t>that the Texas State Board of Examiners of Marriage and Family Therapists (BMFT)</w:t>
      </w:r>
      <w:r w:rsidRPr="00144F6E">
        <w:rPr>
          <w:rFonts w:eastAsia="Times New Roman" w:cs="Times New Roman"/>
          <w:szCs w:val="24"/>
        </w:rPr>
        <w:t xml:space="preserve"> </w:t>
      </w:r>
      <w:r>
        <w:rPr>
          <w:rFonts w:eastAsia="Times New Roman" w:cs="Times New Roman"/>
          <w:szCs w:val="24"/>
        </w:rPr>
        <w:t xml:space="preserve">make certain </w:t>
      </w:r>
      <w:r w:rsidRPr="00144F6E">
        <w:rPr>
          <w:rFonts w:eastAsia="Times New Roman" w:cs="Times New Roman"/>
          <w:szCs w:val="24"/>
        </w:rPr>
        <w:t>p</w:t>
      </w:r>
      <w:r>
        <w:rPr>
          <w:rFonts w:eastAsia="Times New Roman" w:cs="Times New Roman"/>
          <w:szCs w:val="24"/>
        </w:rPr>
        <w:t>roposals to the executive council. Makes a nonsubstantive change.</w:t>
      </w:r>
    </w:p>
    <w:p w:rsidR="00E62FC1" w:rsidRPr="005C2A78" w:rsidRDefault="00E62FC1" w:rsidP="00E62FC1">
      <w:pPr>
        <w:spacing w:after="0" w:line="240" w:lineRule="auto"/>
        <w:jc w:val="both"/>
        <w:rPr>
          <w:rFonts w:eastAsia="Times New Roman" w:cs="Times New Roman"/>
          <w:szCs w:val="24"/>
        </w:rPr>
      </w:pPr>
    </w:p>
    <w:p w:rsidR="00E62FC1" w:rsidRDefault="00E62FC1" w:rsidP="00E62FC1">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502.252, Occupations Code, by amending Subsections (b) and (c) and adding Subsections (d) and (e), as follows:</w:t>
      </w:r>
    </w:p>
    <w:p w:rsidR="00E62FC1" w:rsidRDefault="00E62FC1" w:rsidP="00E62FC1">
      <w:pPr>
        <w:spacing w:after="0" w:line="240" w:lineRule="auto"/>
        <w:jc w:val="both"/>
      </w:pPr>
    </w:p>
    <w:p w:rsidR="00E62FC1" w:rsidRDefault="00E62FC1" w:rsidP="00E62FC1">
      <w:pPr>
        <w:spacing w:after="0" w:line="240" w:lineRule="auto"/>
        <w:ind w:left="720"/>
        <w:jc w:val="both"/>
        <w:rPr>
          <w:rFonts w:eastAsia="Times New Roman" w:cs="Times New Roman"/>
          <w:szCs w:val="24"/>
        </w:rPr>
      </w:pPr>
      <w:r w:rsidRPr="00144F6E">
        <w:rPr>
          <w:rFonts w:eastAsia="Times New Roman" w:cs="Times New Roman"/>
          <w:szCs w:val="24"/>
        </w:rPr>
        <w:t xml:space="preserve">(b) </w:t>
      </w:r>
      <w:r>
        <w:rPr>
          <w:rFonts w:eastAsia="Times New Roman" w:cs="Times New Roman"/>
          <w:szCs w:val="24"/>
        </w:rPr>
        <w:t>Requires a person, t</w:t>
      </w:r>
      <w:r w:rsidRPr="00144F6E">
        <w:rPr>
          <w:rFonts w:eastAsia="Times New Roman" w:cs="Times New Roman"/>
          <w:szCs w:val="24"/>
        </w:rPr>
        <w:t xml:space="preserve">o qualify for a license as a licensed marriage and family therapist associate, </w:t>
      </w:r>
      <w:r>
        <w:rPr>
          <w:rFonts w:eastAsia="Times New Roman" w:cs="Times New Roman"/>
          <w:szCs w:val="24"/>
        </w:rPr>
        <w:t xml:space="preserve">to meet certain criteria, including to </w:t>
      </w:r>
      <w:r w:rsidRPr="00144F6E">
        <w:rPr>
          <w:rFonts w:eastAsia="Times New Roman" w:cs="Times New Roman"/>
          <w:szCs w:val="24"/>
        </w:rPr>
        <w:t xml:space="preserve">hold a master's or doctoral degree in marriage and family therapy or in a related mental health field with coursework and training </w:t>
      </w:r>
      <w:r>
        <w:rPr>
          <w:rFonts w:eastAsia="Times New Roman" w:cs="Times New Roman"/>
          <w:szCs w:val="24"/>
        </w:rPr>
        <w:t>determined by BMFT, rather than determined by the executive council,</w:t>
      </w:r>
      <w:r w:rsidRPr="00144F6E">
        <w:rPr>
          <w:rFonts w:eastAsia="Times New Roman" w:cs="Times New Roman"/>
          <w:szCs w:val="24"/>
        </w:rPr>
        <w:t xml:space="preserve"> to be substantially equivalent to a graduate degree in marriage and family therapy from a regionally accredited institution of higher education or an institution of higher education approved by the executive council</w:t>
      </w:r>
      <w:r>
        <w:rPr>
          <w:rFonts w:eastAsia="Times New Roman" w:cs="Times New Roman"/>
          <w:szCs w:val="24"/>
        </w:rPr>
        <w:t>.</w:t>
      </w:r>
    </w:p>
    <w:p w:rsidR="00E62FC1" w:rsidRDefault="00E62FC1" w:rsidP="00E62FC1">
      <w:pPr>
        <w:spacing w:after="0" w:line="240" w:lineRule="auto"/>
        <w:ind w:left="720"/>
        <w:jc w:val="both"/>
        <w:rPr>
          <w:rFonts w:eastAsia="Times New Roman" w:cs="Times New Roman"/>
          <w:szCs w:val="24"/>
        </w:rPr>
      </w:pPr>
    </w:p>
    <w:p w:rsidR="00E62FC1" w:rsidRDefault="00E62FC1" w:rsidP="00E62FC1">
      <w:pPr>
        <w:spacing w:after="0" w:line="240" w:lineRule="auto"/>
        <w:ind w:left="720"/>
        <w:jc w:val="both"/>
        <w:rPr>
          <w:rFonts w:eastAsia="Times New Roman" w:cs="Times New Roman"/>
          <w:szCs w:val="24"/>
        </w:rPr>
      </w:pPr>
      <w:r>
        <w:rPr>
          <w:rFonts w:eastAsia="Times New Roman" w:cs="Times New Roman"/>
          <w:szCs w:val="24"/>
        </w:rPr>
        <w:t>(c) Provides that a</w:t>
      </w:r>
      <w:r w:rsidRPr="00144F6E">
        <w:rPr>
          <w:rFonts w:eastAsia="Times New Roman" w:cs="Times New Roman"/>
          <w:szCs w:val="24"/>
        </w:rPr>
        <w:t>n applicant is eligible to apply for a license as a licensed marriage and</w:t>
      </w:r>
      <w:r>
        <w:rPr>
          <w:rFonts w:eastAsia="Times New Roman" w:cs="Times New Roman"/>
          <w:szCs w:val="24"/>
        </w:rPr>
        <w:t xml:space="preserve"> family therapist if the person:</w:t>
      </w:r>
    </w:p>
    <w:p w:rsidR="00E62FC1" w:rsidRDefault="00E62FC1" w:rsidP="00E62FC1">
      <w:pPr>
        <w:spacing w:after="0" w:line="240" w:lineRule="auto"/>
        <w:ind w:left="720"/>
        <w:jc w:val="both"/>
        <w:rPr>
          <w:rFonts w:eastAsia="Times New Roman" w:cs="Times New Roman"/>
          <w:szCs w:val="24"/>
        </w:rPr>
      </w:pPr>
    </w:p>
    <w:p w:rsidR="00E62FC1" w:rsidRDefault="00E62FC1" w:rsidP="00E62FC1">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E62FC1" w:rsidRDefault="00E62FC1" w:rsidP="00E62FC1">
      <w:pPr>
        <w:spacing w:after="0" w:line="240" w:lineRule="auto"/>
        <w:ind w:left="1440"/>
        <w:jc w:val="both"/>
        <w:rPr>
          <w:rFonts w:eastAsia="Times New Roman" w:cs="Times New Roman"/>
          <w:szCs w:val="24"/>
        </w:rPr>
      </w:pPr>
    </w:p>
    <w:p w:rsidR="00E62FC1" w:rsidRDefault="00E62FC1" w:rsidP="00E62FC1">
      <w:pPr>
        <w:spacing w:after="0" w:line="240" w:lineRule="auto"/>
        <w:ind w:left="1440"/>
        <w:jc w:val="both"/>
        <w:rPr>
          <w:rFonts w:eastAsia="Times New Roman" w:cs="Times New Roman"/>
          <w:szCs w:val="24"/>
        </w:rPr>
      </w:pPr>
      <w:r>
        <w:rPr>
          <w:rFonts w:eastAsia="Times New Roman" w:cs="Times New Roman"/>
          <w:szCs w:val="24"/>
        </w:rPr>
        <w:t xml:space="preserve">(2) </w:t>
      </w:r>
      <w:r w:rsidRPr="00144F6E">
        <w:rPr>
          <w:rFonts w:eastAsia="Times New Roman" w:cs="Times New Roman"/>
          <w:szCs w:val="24"/>
        </w:rPr>
        <w:t>after receipt of a degree described by Subsection (b)(4)</w:t>
      </w:r>
      <w:r>
        <w:rPr>
          <w:rFonts w:eastAsia="Times New Roman" w:cs="Times New Roman"/>
          <w:szCs w:val="24"/>
        </w:rPr>
        <w:t xml:space="preserve"> (relating to a master's or doctoral degree in marriage and family therapy)</w:t>
      </w:r>
      <w:r w:rsidRPr="00144F6E">
        <w:rPr>
          <w:rFonts w:eastAsia="Times New Roman" w:cs="Times New Roman"/>
          <w:szCs w:val="24"/>
        </w:rPr>
        <w:t>, has completed two years of work experience in marriage and family therapist services that includes at least 3,000 hours of clinical practice consisting of at least 1,500 hours of direct clinical services, including a minimum number of hours providing direct clinical services to couples or</w:t>
      </w:r>
      <w:r>
        <w:rPr>
          <w:rFonts w:eastAsia="Times New Roman" w:cs="Times New Roman"/>
          <w:szCs w:val="24"/>
        </w:rPr>
        <w:t xml:space="preserve"> families as required by BMFT rule, rather than as required by executive council</w:t>
      </w:r>
      <w:r w:rsidRPr="00144F6E">
        <w:rPr>
          <w:rFonts w:eastAsia="Times New Roman" w:cs="Times New Roman"/>
          <w:szCs w:val="24"/>
        </w:rPr>
        <w:t xml:space="preserve"> rule; and</w:t>
      </w:r>
    </w:p>
    <w:p w:rsidR="00E62FC1" w:rsidRPr="00144F6E" w:rsidRDefault="00E62FC1" w:rsidP="00E62FC1">
      <w:pPr>
        <w:spacing w:after="0" w:line="240" w:lineRule="auto"/>
        <w:ind w:left="1440"/>
        <w:jc w:val="both"/>
        <w:rPr>
          <w:rFonts w:eastAsia="Times New Roman" w:cs="Times New Roman"/>
          <w:szCs w:val="24"/>
        </w:rPr>
      </w:pPr>
    </w:p>
    <w:p w:rsidR="00E62FC1" w:rsidRDefault="00E62FC1" w:rsidP="00E62FC1">
      <w:pPr>
        <w:spacing w:after="0" w:line="240" w:lineRule="auto"/>
        <w:ind w:left="1440"/>
        <w:jc w:val="both"/>
        <w:rPr>
          <w:rFonts w:eastAsia="Times New Roman" w:cs="Times New Roman"/>
          <w:szCs w:val="24"/>
        </w:rPr>
      </w:pPr>
      <w:r>
        <w:rPr>
          <w:rFonts w:eastAsia="Times New Roman" w:cs="Times New Roman"/>
          <w:szCs w:val="24"/>
        </w:rPr>
        <w:t>(3)</w:t>
      </w:r>
      <w:r w:rsidRPr="00144F6E">
        <w:rPr>
          <w:rFonts w:eastAsia="Times New Roman" w:cs="Times New Roman"/>
          <w:szCs w:val="24"/>
        </w:rPr>
        <w:t xml:space="preserve"> has completed, in a </w:t>
      </w:r>
      <w:r>
        <w:rPr>
          <w:rFonts w:eastAsia="Times New Roman" w:cs="Times New Roman"/>
          <w:szCs w:val="24"/>
        </w:rPr>
        <w:t>manner acceptable to BMFT, rather than acceptable to the executive council</w:t>
      </w:r>
      <w:r w:rsidRPr="00144F6E">
        <w:rPr>
          <w:rFonts w:eastAsia="Times New Roman" w:cs="Times New Roman"/>
          <w:szCs w:val="24"/>
        </w:rPr>
        <w:t xml:space="preserve">, at least 200 hours of supervised provision of direct clinical services by the applicant, 100 hours of which </w:t>
      </w:r>
      <w:r>
        <w:rPr>
          <w:rFonts w:eastAsia="Times New Roman" w:cs="Times New Roman"/>
          <w:szCs w:val="24"/>
        </w:rPr>
        <w:t>is required to</w:t>
      </w:r>
      <w:r w:rsidRPr="00144F6E">
        <w:rPr>
          <w:rFonts w:eastAsia="Times New Roman" w:cs="Times New Roman"/>
          <w:szCs w:val="24"/>
        </w:rPr>
        <w:t xml:space="preserve"> be supervised on an individual basis.</w:t>
      </w:r>
    </w:p>
    <w:p w:rsidR="00E62FC1" w:rsidRDefault="00E62FC1" w:rsidP="00E62FC1">
      <w:pPr>
        <w:spacing w:after="0" w:line="240" w:lineRule="auto"/>
        <w:ind w:left="1440"/>
        <w:jc w:val="both"/>
        <w:rPr>
          <w:rFonts w:eastAsia="Times New Roman" w:cs="Times New Roman"/>
          <w:szCs w:val="24"/>
        </w:rPr>
      </w:pPr>
    </w:p>
    <w:p w:rsidR="00E62FC1" w:rsidRDefault="00E62FC1" w:rsidP="00E62FC1">
      <w:pPr>
        <w:spacing w:after="0" w:line="240" w:lineRule="auto"/>
        <w:ind w:left="720"/>
        <w:jc w:val="both"/>
        <w:rPr>
          <w:rFonts w:eastAsia="Times New Roman" w:cs="Times New Roman"/>
          <w:szCs w:val="24"/>
        </w:rPr>
      </w:pPr>
      <w:r>
        <w:rPr>
          <w:rFonts w:eastAsia="Times New Roman" w:cs="Times New Roman"/>
          <w:szCs w:val="24"/>
        </w:rPr>
        <w:t xml:space="preserve">(d) Provides that </w:t>
      </w:r>
      <w:r w:rsidRPr="00144F6E">
        <w:rPr>
          <w:rFonts w:eastAsia="Times New Roman" w:cs="Times New Roman"/>
          <w:szCs w:val="24"/>
        </w:rPr>
        <w:t>Subsections (c)(2) and (c)(3) do not apply to an applicant who:</w:t>
      </w:r>
    </w:p>
    <w:p w:rsidR="00E62FC1" w:rsidRPr="00144F6E" w:rsidRDefault="00E62FC1" w:rsidP="00E62FC1">
      <w:pPr>
        <w:spacing w:after="0" w:line="240" w:lineRule="auto"/>
        <w:ind w:left="720"/>
        <w:jc w:val="both"/>
        <w:rPr>
          <w:rFonts w:eastAsia="Times New Roman" w:cs="Times New Roman"/>
          <w:szCs w:val="24"/>
        </w:rPr>
      </w:pPr>
    </w:p>
    <w:p w:rsidR="00E62FC1" w:rsidRDefault="00E62FC1" w:rsidP="00E62FC1">
      <w:pPr>
        <w:spacing w:after="0" w:line="240" w:lineRule="auto"/>
        <w:ind w:left="1440"/>
        <w:jc w:val="both"/>
        <w:rPr>
          <w:rFonts w:eastAsia="Times New Roman" w:cs="Times New Roman"/>
          <w:szCs w:val="24"/>
        </w:rPr>
      </w:pPr>
      <w:r>
        <w:rPr>
          <w:rFonts w:eastAsia="Times New Roman" w:cs="Times New Roman"/>
          <w:szCs w:val="24"/>
        </w:rPr>
        <w:t xml:space="preserve">(1) </w:t>
      </w:r>
      <w:r w:rsidRPr="00144F6E">
        <w:rPr>
          <w:rFonts w:eastAsia="Times New Roman" w:cs="Times New Roman"/>
          <w:szCs w:val="24"/>
        </w:rPr>
        <w:t>is licensed in good standing in another state to independently practice as a licensed marriage and family therapist; and</w:t>
      </w:r>
    </w:p>
    <w:p w:rsidR="00E62FC1" w:rsidRPr="00144F6E" w:rsidRDefault="00E62FC1" w:rsidP="00E62FC1">
      <w:pPr>
        <w:spacing w:after="0" w:line="240" w:lineRule="auto"/>
        <w:ind w:left="1440"/>
        <w:jc w:val="both"/>
        <w:rPr>
          <w:rFonts w:eastAsia="Times New Roman" w:cs="Times New Roman"/>
          <w:szCs w:val="24"/>
        </w:rPr>
      </w:pPr>
    </w:p>
    <w:p w:rsidR="00E62FC1" w:rsidRPr="00144F6E" w:rsidRDefault="00E62FC1" w:rsidP="00E62FC1">
      <w:pPr>
        <w:spacing w:after="0" w:line="240" w:lineRule="auto"/>
        <w:ind w:left="1440"/>
        <w:jc w:val="both"/>
        <w:rPr>
          <w:rFonts w:eastAsia="Times New Roman" w:cs="Times New Roman"/>
          <w:szCs w:val="24"/>
        </w:rPr>
      </w:pPr>
      <w:r>
        <w:rPr>
          <w:rFonts w:eastAsia="Times New Roman" w:cs="Times New Roman"/>
          <w:szCs w:val="24"/>
        </w:rPr>
        <w:t>(2)</w:t>
      </w:r>
      <w:r w:rsidRPr="00144F6E">
        <w:rPr>
          <w:rFonts w:eastAsia="Times New Roman" w:cs="Times New Roman"/>
          <w:szCs w:val="24"/>
        </w:rPr>
        <w:t xml:space="preserve"> has independently practiced as a licensed marriage and family therapist in that state before the date the application is submitted.</w:t>
      </w:r>
    </w:p>
    <w:p w:rsidR="00E62FC1" w:rsidRDefault="00E62FC1" w:rsidP="00E62FC1">
      <w:pPr>
        <w:spacing w:after="0" w:line="240" w:lineRule="auto"/>
        <w:ind w:left="720"/>
        <w:jc w:val="both"/>
        <w:rPr>
          <w:rFonts w:eastAsia="Times New Roman" w:cs="Times New Roman"/>
          <w:szCs w:val="24"/>
        </w:rPr>
      </w:pPr>
    </w:p>
    <w:p w:rsidR="00E62FC1" w:rsidRPr="00144F6E" w:rsidRDefault="00E62FC1" w:rsidP="00E62FC1">
      <w:pPr>
        <w:spacing w:after="0" w:line="240" w:lineRule="auto"/>
        <w:ind w:left="720"/>
        <w:jc w:val="both"/>
        <w:rPr>
          <w:rFonts w:eastAsia="Times New Roman" w:cs="Times New Roman"/>
          <w:szCs w:val="24"/>
        </w:rPr>
      </w:pPr>
      <w:r>
        <w:rPr>
          <w:rFonts w:eastAsia="Times New Roman" w:cs="Times New Roman"/>
          <w:szCs w:val="24"/>
        </w:rPr>
        <w:t xml:space="preserve">(e) </w:t>
      </w:r>
      <w:r w:rsidRPr="00144F6E">
        <w:rPr>
          <w:rFonts w:eastAsia="Times New Roman" w:cs="Times New Roman"/>
          <w:szCs w:val="24"/>
        </w:rPr>
        <w:t>A</w:t>
      </w:r>
      <w:r>
        <w:rPr>
          <w:rFonts w:eastAsia="Times New Roman" w:cs="Times New Roman"/>
          <w:szCs w:val="24"/>
        </w:rPr>
        <w:t>uthorizes a</w:t>
      </w:r>
      <w:r w:rsidRPr="00144F6E">
        <w:rPr>
          <w:rFonts w:eastAsia="Times New Roman" w:cs="Times New Roman"/>
          <w:szCs w:val="24"/>
        </w:rPr>
        <w:t xml:space="preserve">n applicant for a license as a licensed marriage and family therapist who practiced as a licensed marriage and family therapist associate in another state </w:t>
      </w:r>
      <w:r>
        <w:rPr>
          <w:rFonts w:eastAsia="Times New Roman" w:cs="Times New Roman"/>
          <w:szCs w:val="24"/>
        </w:rPr>
        <w:t>to</w:t>
      </w:r>
      <w:r w:rsidRPr="00144F6E">
        <w:rPr>
          <w:rFonts w:eastAsia="Times New Roman" w:cs="Times New Roman"/>
          <w:szCs w:val="24"/>
        </w:rPr>
        <w:t xml:space="preserve"> count that out-of-state experience toward the requirements under Subsections (c)(2) and (c)(3) if:</w:t>
      </w:r>
    </w:p>
    <w:p w:rsidR="00E62FC1" w:rsidRDefault="00E62FC1" w:rsidP="00E62FC1">
      <w:pPr>
        <w:spacing w:after="0" w:line="240" w:lineRule="auto"/>
        <w:ind w:left="1440"/>
        <w:jc w:val="both"/>
        <w:rPr>
          <w:rFonts w:eastAsia="Times New Roman" w:cs="Times New Roman"/>
          <w:szCs w:val="24"/>
        </w:rPr>
      </w:pPr>
      <w:r>
        <w:rPr>
          <w:rFonts w:eastAsia="Times New Roman" w:cs="Times New Roman"/>
          <w:szCs w:val="24"/>
        </w:rPr>
        <w:t xml:space="preserve">(1) </w:t>
      </w:r>
      <w:r w:rsidRPr="00144F6E">
        <w:rPr>
          <w:rFonts w:eastAsia="Times New Roman" w:cs="Times New Roman"/>
          <w:szCs w:val="24"/>
        </w:rPr>
        <w:t>the applicant is licensed in good standing as a marriage and family therapist associate in that state; and</w:t>
      </w:r>
    </w:p>
    <w:p w:rsidR="00E62FC1" w:rsidRPr="00144F6E" w:rsidRDefault="00E62FC1" w:rsidP="00E62FC1">
      <w:pPr>
        <w:spacing w:after="0" w:line="240" w:lineRule="auto"/>
        <w:ind w:left="1440"/>
        <w:jc w:val="both"/>
        <w:rPr>
          <w:rFonts w:eastAsia="Times New Roman" w:cs="Times New Roman"/>
          <w:szCs w:val="24"/>
        </w:rPr>
      </w:pPr>
    </w:p>
    <w:p w:rsidR="00E62FC1" w:rsidRPr="005C2A78" w:rsidRDefault="00E62FC1" w:rsidP="00E62FC1">
      <w:pPr>
        <w:spacing w:after="0" w:line="240" w:lineRule="auto"/>
        <w:ind w:left="1440"/>
        <w:jc w:val="both"/>
        <w:rPr>
          <w:rFonts w:eastAsia="Times New Roman" w:cs="Times New Roman"/>
          <w:szCs w:val="24"/>
        </w:rPr>
      </w:pPr>
      <w:r>
        <w:rPr>
          <w:rFonts w:eastAsia="Times New Roman" w:cs="Times New Roman"/>
          <w:szCs w:val="24"/>
        </w:rPr>
        <w:t xml:space="preserve">(2) </w:t>
      </w:r>
      <w:r w:rsidRPr="00144F6E">
        <w:rPr>
          <w:rFonts w:eastAsia="Times New Roman" w:cs="Times New Roman"/>
          <w:szCs w:val="24"/>
        </w:rPr>
        <w:t>based on a review of that experience by a licen</w:t>
      </w:r>
      <w:r>
        <w:rPr>
          <w:rFonts w:eastAsia="Times New Roman" w:cs="Times New Roman"/>
          <w:szCs w:val="24"/>
        </w:rPr>
        <w:t>sed supervisor in this state, BMFT</w:t>
      </w:r>
      <w:r w:rsidRPr="00144F6E">
        <w:rPr>
          <w:rFonts w:eastAsia="Times New Roman" w:cs="Times New Roman"/>
          <w:szCs w:val="24"/>
        </w:rPr>
        <w:t xml:space="preserve"> determines that the experience is acceptable.</w:t>
      </w:r>
    </w:p>
    <w:p w:rsidR="00E62FC1" w:rsidRPr="005C2A78" w:rsidRDefault="00E62FC1" w:rsidP="00E62FC1">
      <w:pPr>
        <w:spacing w:after="0" w:line="240" w:lineRule="auto"/>
        <w:jc w:val="both"/>
        <w:rPr>
          <w:rFonts w:eastAsia="Times New Roman" w:cs="Times New Roman"/>
          <w:szCs w:val="24"/>
        </w:rPr>
      </w:pPr>
    </w:p>
    <w:p w:rsidR="00E62FC1" w:rsidRDefault="00E62FC1" w:rsidP="00E62FC1">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Sections 502.2545(a) and (b), Occupations Code, as follows:</w:t>
      </w:r>
    </w:p>
    <w:p w:rsidR="00E62FC1" w:rsidRDefault="00E62FC1" w:rsidP="00E62FC1">
      <w:pPr>
        <w:spacing w:after="0" w:line="240" w:lineRule="auto"/>
        <w:jc w:val="both"/>
      </w:pPr>
    </w:p>
    <w:p w:rsidR="00E62FC1" w:rsidRDefault="00E62FC1" w:rsidP="00E62FC1">
      <w:pPr>
        <w:spacing w:after="0" w:line="240" w:lineRule="auto"/>
        <w:ind w:left="720"/>
        <w:jc w:val="both"/>
      </w:pPr>
      <w:r>
        <w:t xml:space="preserve">(a) Authorizes BMFT, rather than the executive council, to </w:t>
      </w:r>
      <w:r w:rsidRPr="00144F6E">
        <w:t>waive the requirement that an applicant for a license as a licensed marriage and family therapist pass the examination required by S</w:t>
      </w:r>
      <w:r>
        <w:t xml:space="preserve">ection 502.254 (License Examination) if the applicant meets certain criteria, including </w:t>
      </w:r>
      <w:r w:rsidRPr="00144F6E">
        <w:t>meets the criteria provided by Section 502.252(d).</w:t>
      </w:r>
    </w:p>
    <w:p w:rsidR="00E62FC1" w:rsidRDefault="00E62FC1" w:rsidP="00E62FC1">
      <w:pPr>
        <w:spacing w:after="0" w:line="240" w:lineRule="auto"/>
        <w:ind w:left="720"/>
        <w:jc w:val="both"/>
      </w:pPr>
    </w:p>
    <w:p w:rsidR="00E62FC1" w:rsidRDefault="00E62FC1" w:rsidP="00E62FC1">
      <w:pPr>
        <w:spacing w:after="0" w:line="240" w:lineRule="auto"/>
        <w:ind w:left="720"/>
        <w:jc w:val="both"/>
        <w:rPr>
          <w:rFonts w:eastAsia="Times New Roman" w:cs="Times New Roman"/>
          <w:szCs w:val="24"/>
        </w:rPr>
      </w:pPr>
      <w:r>
        <w:rPr>
          <w:rFonts w:eastAsia="Times New Roman" w:cs="Times New Roman"/>
          <w:szCs w:val="24"/>
        </w:rPr>
        <w:t>(b) Authorizes t</w:t>
      </w:r>
      <w:r w:rsidRPr="00144F6E">
        <w:rPr>
          <w:rFonts w:eastAsia="Times New Roman" w:cs="Times New Roman"/>
          <w:szCs w:val="24"/>
        </w:rPr>
        <w:t xml:space="preserve">he executive council, subject to approval by </w:t>
      </w:r>
      <w:r>
        <w:rPr>
          <w:rFonts w:eastAsia="Times New Roman" w:cs="Times New Roman"/>
          <w:szCs w:val="24"/>
        </w:rPr>
        <w:t>BMFT</w:t>
      </w:r>
      <w:r w:rsidRPr="00144F6E">
        <w:rPr>
          <w:rFonts w:eastAsia="Times New Roman" w:cs="Times New Roman"/>
          <w:szCs w:val="24"/>
        </w:rPr>
        <w:t xml:space="preserve">, </w:t>
      </w:r>
      <w:r>
        <w:rPr>
          <w:rFonts w:eastAsia="Times New Roman" w:cs="Times New Roman"/>
          <w:szCs w:val="24"/>
        </w:rPr>
        <w:t xml:space="preserve">to </w:t>
      </w:r>
      <w:r w:rsidRPr="00144F6E">
        <w:rPr>
          <w:rFonts w:eastAsia="Times New Roman" w:cs="Times New Roman"/>
          <w:szCs w:val="24"/>
        </w:rPr>
        <w:t xml:space="preserve">adopt rules necessary to administer </w:t>
      </w:r>
      <w:r>
        <w:rPr>
          <w:rFonts w:eastAsia="Times New Roman" w:cs="Times New Roman"/>
          <w:szCs w:val="24"/>
        </w:rPr>
        <w:t>S</w:t>
      </w:r>
      <w:r w:rsidRPr="00144F6E">
        <w:rPr>
          <w:rFonts w:eastAsia="Times New Roman" w:cs="Times New Roman"/>
          <w:szCs w:val="24"/>
        </w:rPr>
        <w:t>ection</w:t>
      </w:r>
      <w:r>
        <w:rPr>
          <w:rFonts w:eastAsia="Times New Roman" w:cs="Times New Roman"/>
          <w:szCs w:val="24"/>
        </w:rPr>
        <w:t xml:space="preserve"> 502.2545 (Waiver of Examination for Certain Applicants)</w:t>
      </w:r>
      <w:r w:rsidRPr="00144F6E">
        <w:rPr>
          <w:rFonts w:eastAsia="Times New Roman" w:cs="Times New Roman"/>
          <w:szCs w:val="24"/>
        </w:rPr>
        <w:t xml:space="preserve">, including rules under Subsection (a)(2) </w:t>
      </w:r>
      <w:r>
        <w:rPr>
          <w:rFonts w:eastAsia="Times New Roman" w:cs="Times New Roman"/>
          <w:szCs w:val="24"/>
        </w:rPr>
        <w:t xml:space="preserve">(relating to holding a license in a profession related to the practice of marriage and family therapy) </w:t>
      </w:r>
      <w:r w:rsidRPr="00144F6E">
        <w:rPr>
          <w:rFonts w:eastAsia="Times New Roman" w:cs="Times New Roman"/>
          <w:szCs w:val="24"/>
        </w:rPr>
        <w:t>prescribing the professions that are related to the practice of marriage and family therapy.</w:t>
      </w:r>
    </w:p>
    <w:p w:rsidR="00E62FC1" w:rsidRDefault="00E62FC1" w:rsidP="00E62FC1">
      <w:pPr>
        <w:spacing w:after="0" w:line="240" w:lineRule="auto"/>
        <w:jc w:val="both"/>
        <w:rPr>
          <w:rFonts w:eastAsia="Times New Roman" w:cs="Times New Roman"/>
          <w:szCs w:val="24"/>
        </w:rPr>
      </w:pPr>
    </w:p>
    <w:p w:rsidR="00E62FC1" w:rsidRDefault="00E62FC1" w:rsidP="00E62FC1">
      <w:pPr>
        <w:spacing w:after="0" w:line="240" w:lineRule="auto"/>
        <w:jc w:val="both"/>
        <w:rPr>
          <w:rFonts w:eastAsia="Times New Roman" w:cs="Times New Roman"/>
          <w:szCs w:val="24"/>
        </w:rPr>
      </w:pPr>
      <w:r w:rsidRPr="00144F6E">
        <w:rPr>
          <w:rFonts w:eastAsia="Times New Roman" w:cs="Times New Roman"/>
          <w:szCs w:val="24"/>
        </w:rPr>
        <w:t>SECTION 4.</w:t>
      </w:r>
      <w:r>
        <w:rPr>
          <w:rFonts w:eastAsia="Times New Roman" w:cs="Times New Roman"/>
          <w:szCs w:val="24"/>
        </w:rPr>
        <w:t xml:space="preserve"> Amends</w:t>
      </w:r>
      <w:r w:rsidRPr="00144F6E">
        <w:rPr>
          <w:rFonts w:eastAsia="Times New Roman" w:cs="Times New Roman"/>
          <w:szCs w:val="24"/>
        </w:rPr>
        <w:t xml:space="preserve"> Section 502.259(b), Occupations Code,</w:t>
      </w:r>
      <w:r>
        <w:rPr>
          <w:rFonts w:eastAsia="Times New Roman" w:cs="Times New Roman"/>
          <w:szCs w:val="24"/>
        </w:rPr>
        <w:t xml:space="preserve"> as follows:</w:t>
      </w:r>
    </w:p>
    <w:p w:rsidR="00E62FC1" w:rsidRDefault="00E62FC1" w:rsidP="00E62FC1">
      <w:pPr>
        <w:spacing w:after="0" w:line="240" w:lineRule="auto"/>
        <w:jc w:val="both"/>
        <w:rPr>
          <w:rFonts w:eastAsia="Times New Roman" w:cs="Times New Roman"/>
          <w:szCs w:val="24"/>
        </w:rPr>
      </w:pPr>
    </w:p>
    <w:p w:rsidR="00E62FC1" w:rsidRDefault="00E62FC1" w:rsidP="00E62FC1">
      <w:pPr>
        <w:spacing w:after="0" w:line="240" w:lineRule="auto"/>
        <w:ind w:left="720"/>
        <w:jc w:val="both"/>
        <w:rPr>
          <w:rFonts w:eastAsia="Times New Roman" w:cs="Times New Roman"/>
          <w:szCs w:val="24"/>
        </w:rPr>
      </w:pPr>
      <w:r w:rsidRPr="00144F6E">
        <w:rPr>
          <w:rFonts w:eastAsia="Times New Roman" w:cs="Times New Roman"/>
          <w:szCs w:val="24"/>
        </w:rPr>
        <w:t xml:space="preserve">(b) </w:t>
      </w:r>
      <w:r>
        <w:rPr>
          <w:rFonts w:eastAsia="Times New Roman" w:cs="Times New Roman"/>
          <w:szCs w:val="24"/>
        </w:rPr>
        <w:t>Requires a</w:t>
      </w:r>
      <w:r w:rsidRPr="00144F6E">
        <w:rPr>
          <w:rFonts w:eastAsia="Times New Roman" w:cs="Times New Roman"/>
          <w:szCs w:val="24"/>
        </w:rPr>
        <w:t xml:space="preserve">n applicant for a provisional license </w:t>
      </w:r>
      <w:r>
        <w:rPr>
          <w:rFonts w:eastAsia="Times New Roman" w:cs="Times New Roman"/>
          <w:szCs w:val="24"/>
        </w:rPr>
        <w:t>to meet certain criteria, including</w:t>
      </w:r>
      <w:r w:rsidRPr="00144F6E">
        <w:rPr>
          <w:rFonts w:eastAsia="Times New Roman" w:cs="Times New Roman"/>
          <w:szCs w:val="24"/>
        </w:rPr>
        <w:t xml:space="preserve"> </w:t>
      </w:r>
      <w:r>
        <w:rPr>
          <w:rFonts w:eastAsia="Times New Roman" w:cs="Times New Roman"/>
          <w:szCs w:val="24"/>
        </w:rPr>
        <w:t xml:space="preserve">to </w:t>
      </w:r>
      <w:r w:rsidRPr="00144F6E">
        <w:rPr>
          <w:rFonts w:eastAsia="Times New Roman" w:cs="Times New Roman"/>
          <w:szCs w:val="24"/>
        </w:rPr>
        <w:t>be licensed in good standing as a marriage and family therapist or a marriage and family therapist associate</w:t>
      </w:r>
      <w:r>
        <w:rPr>
          <w:rFonts w:eastAsia="Times New Roman" w:cs="Times New Roman"/>
          <w:szCs w:val="24"/>
        </w:rPr>
        <w:t xml:space="preserve">, rather than as a </w:t>
      </w:r>
      <w:r w:rsidRPr="00144F6E">
        <w:rPr>
          <w:rFonts w:eastAsia="Times New Roman" w:cs="Times New Roman"/>
          <w:szCs w:val="24"/>
        </w:rPr>
        <w:t>marriage and family therapist</w:t>
      </w:r>
      <w:r>
        <w:rPr>
          <w:rFonts w:eastAsia="Times New Roman" w:cs="Times New Roman"/>
          <w:szCs w:val="24"/>
        </w:rPr>
        <w:t>,</w:t>
      </w:r>
      <w:r w:rsidRPr="00144F6E">
        <w:rPr>
          <w:rFonts w:eastAsia="Times New Roman" w:cs="Times New Roman"/>
          <w:szCs w:val="24"/>
        </w:rPr>
        <w:t xml:space="preserve"> in another state or jurisdiction that has licensing requirements that are substantially equal to the requirements of </w:t>
      </w:r>
      <w:r>
        <w:rPr>
          <w:rFonts w:eastAsia="Times New Roman" w:cs="Times New Roman"/>
          <w:szCs w:val="24"/>
        </w:rPr>
        <w:t>Chapter 502 and to have passed a national or other examination that is recognized by BMFT, rather than recognized by the executive council.</w:t>
      </w:r>
    </w:p>
    <w:p w:rsidR="00E62FC1" w:rsidRDefault="00E62FC1" w:rsidP="00E62FC1">
      <w:pPr>
        <w:spacing w:after="0" w:line="240" w:lineRule="auto"/>
        <w:ind w:left="720"/>
        <w:jc w:val="both"/>
        <w:rPr>
          <w:rFonts w:eastAsia="Times New Roman" w:cs="Times New Roman"/>
          <w:szCs w:val="24"/>
        </w:rPr>
      </w:pPr>
    </w:p>
    <w:p w:rsidR="00E62FC1" w:rsidRPr="00144F6E" w:rsidRDefault="00E62FC1" w:rsidP="00E62FC1">
      <w:pPr>
        <w:spacing w:after="0" w:line="240" w:lineRule="auto"/>
        <w:jc w:val="both"/>
        <w:rPr>
          <w:rFonts w:eastAsia="Times New Roman" w:cs="Times New Roman"/>
          <w:szCs w:val="24"/>
        </w:rPr>
      </w:pPr>
      <w:r w:rsidRPr="00144F6E">
        <w:rPr>
          <w:rFonts w:eastAsia="Times New Roman" w:cs="Times New Roman"/>
          <w:szCs w:val="24"/>
        </w:rPr>
        <w:t xml:space="preserve">SECTION 5. </w:t>
      </w:r>
      <w:r>
        <w:rPr>
          <w:rFonts w:eastAsia="Times New Roman" w:cs="Times New Roman"/>
          <w:szCs w:val="24"/>
        </w:rPr>
        <w:t>Amends</w:t>
      </w:r>
      <w:r w:rsidRPr="00144F6E">
        <w:rPr>
          <w:rFonts w:eastAsia="Times New Roman" w:cs="Times New Roman"/>
          <w:szCs w:val="24"/>
        </w:rPr>
        <w:t xml:space="preserve"> Section 503.201(a), Occupations Code,</w:t>
      </w:r>
      <w:r>
        <w:rPr>
          <w:rFonts w:eastAsia="Times New Roman" w:cs="Times New Roman"/>
          <w:szCs w:val="24"/>
        </w:rPr>
        <w:t xml:space="preserve"> to create an exception </w:t>
      </w:r>
      <w:r w:rsidRPr="00144F6E">
        <w:rPr>
          <w:rFonts w:eastAsia="Times New Roman" w:cs="Times New Roman"/>
          <w:szCs w:val="24"/>
        </w:rPr>
        <w:t xml:space="preserve">as otherwise provided by </w:t>
      </w:r>
      <w:r>
        <w:rPr>
          <w:rFonts w:eastAsia="Times New Roman" w:cs="Times New Roman"/>
          <w:szCs w:val="24"/>
        </w:rPr>
        <w:t>Chapter 503 (Licensed Professional Counselors)</w:t>
      </w:r>
      <w:r w:rsidRPr="00144F6E">
        <w:rPr>
          <w:rFonts w:eastAsia="Times New Roman" w:cs="Times New Roman"/>
          <w:szCs w:val="24"/>
        </w:rPr>
        <w:t xml:space="preserve"> </w:t>
      </w:r>
      <w:r>
        <w:rPr>
          <w:rFonts w:eastAsia="Times New Roman" w:cs="Times New Roman"/>
          <w:szCs w:val="24"/>
        </w:rPr>
        <w:t>to the requirement that the</w:t>
      </w:r>
      <w:r w:rsidRPr="00144F6E">
        <w:rPr>
          <w:rFonts w:eastAsia="Times New Roman" w:cs="Times New Roman"/>
          <w:szCs w:val="24"/>
        </w:rPr>
        <w:t xml:space="preserve"> executive council</w:t>
      </w:r>
      <w:r>
        <w:rPr>
          <w:rFonts w:eastAsia="Times New Roman" w:cs="Times New Roman"/>
          <w:szCs w:val="24"/>
        </w:rPr>
        <w:t xml:space="preserve"> perform certain duties.</w:t>
      </w:r>
    </w:p>
    <w:p w:rsidR="00E62FC1" w:rsidRDefault="00E62FC1" w:rsidP="00E62FC1">
      <w:pPr>
        <w:spacing w:after="0" w:line="240" w:lineRule="auto"/>
        <w:jc w:val="both"/>
        <w:rPr>
          <w:rFonts w:eastAsia="Times New Roman" w:cs="Times New Roman"/>
          <w:szCs w:val="24"/>
        </w:rPr>
      </w:pPr>
    </w:p>
    <w:p w:rsidR="00E62FC1" w:rsidRDefault="00E62FC1" w:rsidP="00E62FC1">
      <w:pPr>
        <w:spacing w:after="0" w:line="240" w:lineRule="auto"/>
        <w:jc w:val="both"/>
      </w:pPr>
      <w:r>
        <w:rPr>
          <w:rFonts w:eastAsia="Times New Roman" w:cs="Times New Roman"/>
          <w:szCs w:val="24"/>
        </w:rPr>
        <w:t xml:space="preserve">SECTION 6. Amends </w:t>
      </w:r>
      <w:r>
        <w:t>Section 503.2015, Occupations Code, as follows:</w:t>
      </w:r>
    </w:p>
    <w:p w:rsidR="00E62FC1" w:rsidRDefault="00E62FC1" w:rsidP="00E62FC1">
      <w:pPr>
        <w:spacing w:after="0" w:line="240" w:lineRule="auto"/>
        <w:jc w:val="both"/>
      </w:pPr>
    </w:p>
    <w:p w:rsidR="00E62FC1" w:rsidRDefault="00E62FC1" w:rsidP="00E62FC1">
      <w:pPr>
        <w:spacing w:after="0" w:line="240" w:lineRule="auto"/>
        <w:ind w:left="720"/>
        <w:jc w:val="both"/>
        <w:rPr>
          <w:rFonts w:eastAsia="Times New Roman" w:cs="Times New Roman"/>
          <w:szCs w:val="24"/>
        </w:rPr>
      </w:pPr>
      <w:r w:rsidRPr="00144F6E">
        <w:rPr>
          <w:rFonts w:eastAsia="Times New Roman" w:cs="Times New Roman"/>
          <w:szCs w:val="24"/>
        </w:rPr>
        <w:t>Sec. 503.</w:t>
      </w:r>
      <w:r>
        <w:rPr>
          <w:rFonts w:eastAsia="Times New Roman" w:cs="Times New Roman"/>
          <w:szCs w:val="24"/>
        </w:rPr>
        <w:t>2015. BOARD DUTIES. Creates an exception</w:t>
      </w:r>
      <w:r w:rsidRPr="00144F6E">
        <w:rPr>
          <w:rFonts w:eastAsia="Times New Roman" w:cs="Times New Roman"/>
          <w:szCs w:val="24"/>
        </w:rPr>
        <w:t xml:space="preserve"> as otherwise provided by </w:t>
      </w:r>
      <w:r>
        <w:rPr>
          <w:rFonts w:eastAsia="Times New Roman" w:cs="Times New Roman"/>
          <w:szCs w:val="24"/>
        </w:rPr>
        <w:t>C</w:t>
      </w:r>
      <w:r w:rsidRPr="00144F6E">
        <w:rPr>
          <w:rFonts w:eastAsia="Times New Roman" w:cs="Times New Roman"/>
          <w:szCs w:val="24"/>
        </w:rPr>
        <w:t>hapter</w:t>
      </w:r>
      <w:r>
        <w:rPr>
          <w:rFonts w:eastAsia="Times New Roman" w:cs="Times New Roman"/>
          <w:szCs w:val="24"/>
        </w:rPr>
        <w:t xml:space="preserve"> 503</w:t>
      </w:r>
      <w:r w:rsidRPr="00144F6E">
        <w:rPr>
          <w:rFonts w:eastAsia="Times New Roman" w:cs="Times New Roman"/>
          <w:szCs w:val="24"/>
        </w:rPr>
        <w:t xml:space="preserve"> </w:t>
      </w:r>
      <w:r>
        <w:rPr>
          <w:rFonts w:eastAsia="Times New Roman" w:cs="Times New Roman"/>
          <w:szCs w:val="24"/>
        </w:rPr>
        <w:t xml:space="preserve">to the requirement that </w:t>
      </w:r>
      <w:r w:rsidRPr="00144F6E">
        <w:rPr>
          <w:rFonts w:eastAsia="Times New Roman" w:cs="Times New Roman"/>
          <w:szCs w:val="24"/>
        </w:rPr>
        <w:t xml:space="preserve">the </w:t>
      </w:r>
      <w:r>
        <w:rPr>
          <w:rFonts w:eastAsia="Times New Roman" w:cs="Times New Roman"/>
          <w:szCs w:val="24"/>
        </w:rPr>
        <w:t>Texas State Board of Examiners of Professional Counselors (board)</w:t>
      </w:r>
      <w:r w:rsidRPr="00144F6E">
        <w:rPr>
          <w:rFonts w:eastAsia="Times New Roman" w:cs="Times New Roman"/>
          <w:szCs w:val="24"/>
        </w:rPr>
        <w:t xml:space="preserve"> propose to the executive council</w:t>
      </w:r>
      <w:r>
        <w:rPr>
          <w:rFonts w:eastAsia="Times New Roman" w:cs="Times New Roman"/>
          <w:szCs w:val="24"/>
        </w:rPr>
        <w:t xml:space="preserve"> certain rules and a schedule of sanctions for violations. </w:t>
      </w:r>
    </w:p>
    <w:p w:rsidR="00E62FC1" w:rsidRDefault="00E62FC1" w:rsidP="00E62FC1">
      <w:pPr>
        <w:spacing w:after="0" w:line="240" w:lineRule="auto"/>
        <w:ind w:left="720"/>
        <w:jc w:val="both"/>
        <w:rPr>
          <w:rFonts w:eastAsia="Times New Roman" w:cs="Times New Roman"/>
          <w:szCs w:val="24"/>
        </w:rPr>
      </w:pPr>
    </w:p>
    <w:p w:rsidR="00E62FC1" w:rsidRDefault="00E62FC1" w:rsidP="00E62FC1">
      <w:pPr>
        <w:spacing w:after="0" w:line="240" w:lineRule="auto"/>
        <w:jc w:val="both"/>
      </w:pPr>
      <w:r>
        <w:rPr>
          <w:rFonts w:eastAsia="Times New Roman" w:cs="Times New Roman"/>
          <w:szCs w:val="24"/>
        </w:rPr>
        <w:t xml:space="preserve">SECTION 7. Amends </w:t>
      </w:r>
      <w:r>
        <w:t>Section 503.302, Occupations Code, by amending Subsection (a) and adding Subsections (a-1) and (a-2), as follows:</w:t>
      </w:r>
    </w:p>
    <w:p w:rsidR="00E62FC1" w:rsidRDefault="00E62FC1" w:rsidP="00E62FC1">
      <w:pPr>
        <w:spacing w:after="0" w:line="240" w:lineRule="auto"/>
        <w:jc w:val="both"/>
      </w:pPr>
    </w:p>
    <w:p w:rsidR="00E62FC1" w:rsidRDefault="00E62FC1" w:rsidP="00E62FC1">
      <w:pPr>
        <w:spacing w:after="0" w:line="240" w:lineRule="auto"/>
        <w:ind w:left="720"/>
        <w:jc w:val="both"/>
        <w:rPr>
          <w:rFonts w:eastAsia="Times New Roman" w:cs="Times New Roman"/>
          <w:szCs w:val="24"/>
        </w:rPr>
      </w:pPr>
      <w:r w:rsidRPr="00144F6E">
        <w:rPr>
          <w:rFonts w:eastAsia="Times New Roman" w:cs="Times New Roman"/>
          <w:szCs w:val="24"/>
        </w:rPr>
        <w:t xml:space="preserve">(a) </w:t>
      </w:r>
      <w:r>
        <w:rPr>
          <w:rFonts w:eastAsia="Times New Roman" w:cs="Times New Roman"/>
          <w:szCs w:val="24"/>
        </w:rPr>
        <w:t>Provides that a</w:t>
      </w:r>
      <w:r w:rsidRPr="00144F6E">
        <w:rPr>
          <w:rFonts w:eastAsia="Times New Roman" w:cs="Times New Roman"/>
          <w:szCs w:val="24"/>
        </w:rPr>
        <w:t xml:space="preserve"> person qualifies for a license under </w:t>
      </w:r>
      <w:r>
        <w:rPr>
          <w:rFonts w:eastAsia="Times New Roman" w:cs="Times New Roman"/>
          <w:szCs w:val="24"/>
        </w:rPr>
        <w:t>C</w:t>
      </w:r>
      <w:r w:rsidRPr="00144F6E">
        <w:rPr>
          <w:rFonts w:eastAsia="Times New Roman" w:cs="Times New Roman"/>
          <w:szCs w:val="24"/>
        </w:rPr>
        <w:t>hapter</w:t>
      </w:r>
      <w:r>
        <w:rPr>
          <w:rFonts w:eastAsia="Times New Roman" w:cs="Times New Roman"/>
          <w:szCs w:val="24"/>
        </w:rPr>
        <w:t xml:space="preserve"> 503 if the person meets certain criteria, including if the person </w:t>
      </w:r>
      <w:r w:rsidRPr="00144F6E">
        <w:rPr>
          <w:rFonts w:eastAsia="Times New Roman" w:cs="Times New Roman"/>
          <w:szCs w:val="24"/>
        </w:rPr>
        <w:t>has successfully completed a graduate degree at a regionally accredited institution of higher education and the number of graduate semest</w:t>
      </w:r>
      <w:r>
        <w:rPr>
          <w:rFonts w:eastAsia="Times New Roman" w:cs="Times New Roman"/>
          <w:szCs w:val="24"/>
        </w:rPr>
        <w:t>er hours required by the board, rather than required by executive council rule</w:t>
      </w:r>
      <w:r w:rsidRPr="00144F6E">
        <w:rPr>
          <w:rFonts w:eastAsia="Times New Roman" w:cs="Times New Roman"/>
          <w:szCs w:val="24"/>
        </w:rPr>
        <w:t xml:space="preserve">, which </w:t>
      </w:r>
      <w:r>
        <w:rPr>
          <w:rFonts w:eastAsia="Times New Roman" w:cs="Times New Roman"/>
          <w:szCs w:val="24"/>
        </w:rPr>
        <w:t>is prohibited from being</w:t>
      </w:r>
      <w:r w:rsidRPr="00144F6E">
        <w:rPr>
          <w:rFonts w:eastAsia="Times New Roman" w:cs="Times New Roman"/>
          <w:szCs w:val="24"/>
        </w:rPr>
        <w:t xml:space="preserve"> less than 48 hours and </w:t>
      </w:r>
      <w:r>
        <w:rPr>
          <w:rFonts w:eastAsia="Times New Roman" w:cs="Times New Roman"/>
          <w:szCs w:val="24"/>
        </w:rPr>
        <w:t>is required to</w:t>
      </w:r>
      <w:r w:rsidRPr="00144F6E">
        <w:rPr>
          <w:rFonts w:eastAsia="Times New Roman" w:cs="Times New Roman"/>
          <w:szCs w:val="24"/>
        </w:rPr>
        <w:t xml:space="preserve"> include at least 300 clock hou</w:t>
      </w:r>
      <w:r>
        <w:rPr>
          <w:rFonts w:eastAsia="Times New Roman" w:cs="Times New Roman"/>
          <w:szCs w:val="24"/>
        </w:rPr>
        <w:t xml:space="preserve">rs of supervised practicum that </w:t>
      </w:r>
      <w:r w:rsidRPr="00144F6E">
        <w:rPr>
          <w:rFonts w:eastAsia="Times New Roman" w:cs="Times New Roman"/>
          <w:szCs w:val="24"/>
        </w:rPr>
        <w:t>meets the specific academic course content and training stan</w:t>
      </w:r>
      <w:r>
        <w:rPr>
          <w:rFonts w:eastAsia="Times New Roman" w:cs="Times New Roman"/>
          <w:szCs w:val="24"/>
        </w:rPr>
        <w:t xml:space="preserve">dards established by the board, rather than established by the </w:t>
      </w:r>
      <w:r w:rsidRPr="00144F6E">
        <w:rPr>
          <w:rFonts w:eastAsia="Times New Roman" w:cs="Times New Roman"/>
          <w:szCs w:val="24"/>
        </w:rPr>
        <w:t>executive council</w:t>
      </w:r>
      <w:r>
        <w:rPr>
          <w:rFonts w:eastAsia="Times New Roman" w:cs="Times New Roman"/>
          <w:szCs w:val="24"/>
        </w:rPr>
        <w:t xml:space="preserve">, and </w:t>
      </w:r>
      <w:r w:rsidRPr="00144F6E">
        <w:rPr>
          <w:rFonts w:eastAsia="Times New Roman" w:cs="Times New Roman"/>
          <w:szCs w:val="24"/>
        </w:rPr>
        <w:t>meets any other requirem</w:t>
      </w:r>
      <w:r>
        <w:rPr>
          <w:rFonts w:eastAsia="Times New Roman" w:cs="Times New Roman"/>
          <w:szCs w:val="24"/>
        </w:rPr>
        <w:t>ent established by the board or</w:t>
      </w:r>
      <w:r w:rsidRPr="00144F6E">
        <w:rPr>
          <w:rFonts w:eastAsia="Times New Roman" w:cs="Times New Roman"/>
          <w:szCs w:val="24"/>
        </w:rPr>
        <w:t xml:space="preserve"> the executive cou</w:t>
      </w:r>
      <w:r>
        <w:rPr>
          <w:rFonts w:eastAsia="Times New Roman" w:cs="Times New Roman"/>
          <w:szCs w:val="24"/>
        </w:rPr>
        <w:t>ncil, rather than any other requirement prescribed by the executive council.</w:t>
      </w:r>
    </w:p>
    <w:p w:rsidR="00E62FC1" w:rsidRDefault="00E62FC1" w:rsidP="00E62FC1">
      <w:pPr>
        <w:spacing w:after="0" w:line="240" w:lineRule="auto"/>
        <w:ind w:left="720"/>
        <w:jc w:val="both"/>
        <w:rPr>
          <w:rFonts w:eastAsia="Times New Roman" w:cs="Times New Roman"/>
          <w:szCs w:val="24"/>
        </w:rPr>
      </w:pPr>
    </w:p>
    <w:p w:rsidR="00E62FC1" w:rsidRDefault="00E62FC1" w:rsidP="00E62FC1">
      <w:pPr>
        <w:spacing w:after="0" w:line="240" w:lineRule="auto"/>
        <w:ind w:left="720"/>
        <w:jc w:val="both"/>
        <w:rPr>
          <w:rFonts w:eastAsia="Times New Roman" w:cs="Times New Roman"/>
          <w:szCs w:val="24"/>
        </w:rPr>
      </w:pPr>
      <w:r w:rsidRPr="00144F6E">
        <w:rPr>
          <w:rFonts w:eastAsia="Times New Roman" w:cs="Times New Roman"/>
          <w:szCs w:val="24"/>
        </w:rPr>
        <w:t xml:space="preserve">(a-1)  </w:t>
      </w:r>
      <w:r>
        <w:rPr>
          <w:rFonts w:eastAsia="Times New Roman" w:cs="Times New Roman"/>
          <w:szCs w:val="24"/>
        </w:rPr>
        <w:t xml:space="preserve">Provides that </w:t>
      </w:r>
      <w:r w:rsidRPr="00144F6E">
        <w:rPr>
          <w:rFonts w:eastAsia="Times New Roman" w:cs="Times New Roman"/>
          <w:szCs w:val="24"/>
        </w:rPr>
        <w:t xml:space="preserve">Subsection (a)(4) </w:t>
      </w:r>
      <w:r>
        <w:rPr>
          <w:rFonts w:eastAsia="Times New Roman" w:cs="Times New Roman"/>
          <w:szCs w:val="24"/>
        </w:rPr>
        <w:t xml:space="preserve">(relating to required supervised experience hours) </w:t>
      </w:r>
      <w:r w:rsidRPr="00144F6E">
        <w:rPr>
          <w:rFonts w:eastAsia="Times New Roman" w:cs="Times New Roman"/>
          <w:szCs w:val="24"/>
        </w:rPr>
        <w:t>does not apply to an applicant who:</w:t>
      </w:r>
    </w:p>
    <w:p w:rsidR="00E62FC1" w:rsidRPr="00144F6E" w:rsidRDefault="00E62FC1" w:rsidP="00E62FC1">
      <w:pPr>
        <w:spacing w:after="0" w:line="240" w:lineRule="auto"/>
        <w:ind w:left="720"/>
        <w:jc w:val="both"/>
        <w:rPr>
          <w:rFonts w:eastAsia="Times New Roman" w:cs="Times New Roman"/>
          <w:szCs w:val="24"/>
        </w:rPr>
      </w:pPr>
    </w:p>
    <w:p w:rsidR="00E62FC1" w:rsidRDefault="00E62FC1" w:rsidP="00E62FC1">
      <w:pPr>
        <w:spacing w:after="0" w:line="240" w:lineRule="auto"/>
        <w:ind w:left="1440"/>
        <w:jc w:val="both"/>
        <w:rPr>
          <w:rFonts w:eastAsia="Times New Roman" w:cs="Times New Roman"/>
          <w:szCs w:val="24"/>
        </w:rPr>
      </w:pPr>
      <w:r>
        <w:rPr>
          <w:rFonts w:eastAsia="Times New Roman" w:cs="Times New Roman"/>
          <w:szCs w:val="24"/>
        </w:rPr>
        <w:t xml:space="preserve">(1) </w:t>
      </w:r>
      <w:r w:rsidRPr="00144F6E">
        <w:rPr>
          <w:rFonts w:eastAsia="Times New Roman" w:cs="Times New Roman"/>
          <w:szCs w:val="24"/>
        </w:rPr>
        <w:t>is licensed in good standing in another state to independently practice as a professional counselor or as an art therapist; and</w:t>
      </w:r>
    </w:p>
    <w:p w:rsidR="00E62FC1" w:rsidRPr="00144F6E" w:rsidRDefault="00E62FC1" w:rsidP="00E62FC1">
      <w:pPr>
        <w:spacing w:after="0" w:line="240" w:lineRule="auto"/>
        <w:ind w:left="1440"/>
        <w:jc w:val="both"/>
        <w:rPr>
          <w:rFonts w:eastAsia="Times New Roman" w:cs="Times New Roman"/>
          <w:szCs w:val="24"/>
        </w:rPr>
      </w:pPr>
    </w:p>
    <w:p w:rsidR="00E62FC1" w:rsidRDefault="00E62FC1" w:rsidP="00E62FC1">
      <w:pPr>
        <w:spacing w:after="0" w:line="240" w:lineRule="auto"/>
        <w:ind w:left="1440"/>
        <w:jc w:val="both"/>
        <w:rPr>
          <w:rFonts w:eastAsia="Times New Roman" w:cs="Times New Roman"/>
          <w:szCs w:val="24"/>
        </w:rPr>
      </w:pPr>
      <w:r>
        <w:rPr>
          <w:rFonts w:eastAsia="Times New Roman" w:cs="Times New Roman"/>
          <w:szCs w:val="24"/>
        </w:rPr>
        <w:t xml:space="preserve">(2) </w:t>
      </w:r>
      <w:r w:rsidRPr="00144F6E">
        <w:rPr>
          <w:rFonts w:eastAsia="Times New Roman" w:cs="Times New Roman"/>
          <w:szCs w:val="24"/>
        </w:rPr>
        <w:t>has independently practiced as a professional counselor or an art therapist in that state for at least the two years preceding the date the application is submitted.</w:t>
      </w:r>
    </w:p>
    <w:p w:rsidR="00E62FC1" w:rsidRPr="00144F6E" w:rsidRDefault="00E62FC1" w:rsidP="00E62FC1">
      <w:pPr>
        <w:spacing w:after="0" w:line="240" w:lineRule="auto"/>
        <w:ind w:left="1440"/>
        <w:jc w:val="both"/>
        <w:rPr>
          <w:rFonts w:eastAsia="Times New Roman" w:cs="Times New Roman"/>
          <w:szCs w:val="24"/>
        </w:rPr>
      </w:pPr>
    </w:p>
    <w:p w:rsidR="00E62FC1" w:rsidRDefault="00E62FC1" w:rsidP="00E62FC1">
      <w:pPr>
        <w:spacing w:after="0" w:line="240" w:lineRule="auto"/>
        <w:ind w:left="720"/>
        <w:jc w:val="both"/>
        <w:rPr>
          <w:rFonts w:eastAsia="Times New Roman" w:cs="Times New Roman"/>
          <w:szCs w:val="24"/>
        </w:rPr>
      </w:pPr>
      <w:r w:rsidRPr="00144F6E">
        <w:rPr>
          <w:rFonts w:eastAsia="Times New Roman" w:cs="Times New Roman"/>
          <w:szCs w:val="24"/>
        </w:rPr>
        <w:t xml:space="preserve">(a-2) </w:t>
      </w:r>
      <w:r>
        <w:rPr>
          <w:rFonts w:eastAsia="Times New Roman" w:cs="Times New Roman"/>
          <w:szCs w:val="24"/>
        </w:rPr>
        <w:t>Authorizes t</w:t>
      </w:r>
      <w:r w:rsidRPr="00144F6E">
        <w:rPr>
          <w:rFonts w:eastAsia="Times New Roman" w:cs="Times New Roman"/>
          <w:szCs w:val="24"/>
        </w:rPr>
        <w:t xml:space="preserve">he executive council </w:t>
      </w:r>
      <w:r>
        <w:rPr>
          <w:rFonts w:eastAsia="Times New Roman" w:cs="Times New Roman"/>
          <w:szCs w:val="24"/>
        </w:rPr>
        <w:t>to</w:t>
      </w:r>
      <w:r w:rsidRPr="00144F6E">
        <w:rPr>
          <w:rFonts w:eastAsia="Times New Roman" w:cs="Times New Roman"/>
          <w:szCs w:val="24"/>
        </w:rPr>
        <w:t xml:space="preserve"> waive the requirement that an applicant pass the license examination required by Subsection (a)(5)</w:t>
      </w:r>
      <w:r>
        <w:rPr>
          <w:rFonts w:eastAsia="Times New Roman" w:cs="Times New Roman"/>
          <w:szCs w:val="24"/>
        </w:rPr>
        <w:t xml:space="preserve"> (relating to the required license examination and jurisprudence examination)</w:t>
      </w:r>
      <w:r w:rsidRPr="00144F6E">
        <w:rPr>
          <w:rFonts w:eastAsia="Times New Roman" w:cs="Times New Roman"/>
          <w:szCs w:val="24"/>
        </w:rPr>
        <w:t xml:space="preserve"> if the applicant meets the criteria </w:t>
      </w:r>
      <w:r>
        <w:rPr>
          <w:rFonts w:eastAsia="Times New Roman" w:cs="Times New Roman"/>
          <w:szCs w:val="24"/>
        </w:rPr>
        <w:t>provided by Subsection (a-1). Requires t</w:t>
      </w:r>
      <w:r w:rsidRPr="00144F6E">
        <w:rPr>
          <w:rFonts w:eastAsia="Times New Roman" w:cs="Times New Roman"/>
          <w:szCs w:val="24"/>
        </w:rPr>
        <w:t xml:space="preserve">he applicant </w:t>
      </w:r>
      <w:r>
        <w:rPr>
          <w:rFonts w:eastAsia="Times New Roman" w:cs="Times New Roman"/>
          <w:szCs w:val="24"/>
        </w:rPr>
        <w:t>to</w:t>
      </w:r>
      <w:r w:rsidRPr="00144F6E">
        <w:rPr>
          <w:rFonts w:eastAsia="Times New Roman" w:cs="Times New Roman"/>
          <w:szCs w:val="24"/>
        </w:rPr>
        <w:t xml:space="preserve"> pass the jurisprudence examination.</w:t>
      </w:r>
    </w:p>
    <w:p w:rsidR="00E62FC1" w:rsidRDefault="00E62FC1" w:rsidP="00E62FC1">
      <w:pPr>
        <w:spacing w:after="0" w:line="240" w:lineRule="auto"/>
        <w:jc w:val="both"/>
        <w:rPr>
          <w:rFonts w:eastAsia="Times New Roman" w:cs="Times New Roman"/>
          <w:szCs w:val="24"/>
        </w:rPr>
      </w:pPr>
    </w:p>
    <w:p w:rsidR="00E62FC1" w:rsidRDefault="00E62FC1" w:rsidP="00E62FC1">
      <w:pPr>
        <w:spacing w:after="0" w:line="240" w:lineRule="auto"/>
        <w:jc w:val="both"/>
        <w:rPr>
          <w:rFonts w:eastAsia="Times New Roman" w:cs="Times New Roman"/>
          <w:szCs w:val="24"/>
        </w:rPr>
      </w:pPr>
      <w:r>
        <w:rPr>
          <w:rFonts w:eastAsia="Times New Roman" w:cs="Times New Roman"/>
          <w:szCs w:val="24"/>
        </w:rPr>
        <w:t xml:space="preserve">SECTION 8. Amends </w:t>
      </w:r>
      <w:r w:rsidRPr="00144F6E">
        <w:rPr>
          <w:rFonts w:eastAsia="Times New Roman" w:cs="Times New Roman"/>
          <w:szCs w:val="24"/>
        </w:rPr>
        <w:t>Section 503.3025, Occupations Code,</w:t>
      </w:r>
      <w:r>
        <w:rPr>
          <w:rFonts w:eastAsia="Times New Roman" w:cs="Times New Roman"/>
          <w:szCs w:val="24"/>
        </w:rPr>
        <w:t xml:space="preserve"> as follows:</w:t>
      </w:r>
    </w:p>
    <w:p w:rsidR="00E62FC1" w:rsidRDefault="00E62FC1" w:rsidP="00E62FC1">
      <w:pPr>
        <w:spacing w:after="0" w:line="240" w:lineRule="auto"/>
        <w:jc w:val="both"/>
        <w:rPr>
          <w:rFonts w:eastAsia="Times New Roman" w:cs="Times New Roman"/>
          <w:szCs w:val="24"/>
        </w:rPr>
      </w:pPr>
    </w:p>
    <w:p w:rsidR="00E62FC1" w:rsidRDefault="00E62FC1" w:rsidP="00E62FC1">
      <w:pPr>
        <w:spacing w:after="0" w:line="240" w:lineRule="auto"/>
        <w:ind w:left="720"/>
        <w:jc w:val="both"/>
        <w:rPr>
          <w:rFonts w:eastAsia="Times New Roman" w:cs="Times New Roman"/>
          <w:szCs w:val="24"/>
        </w:rPr>
      </w:pPr>
      <w:r>
        <w:rPr>
          <w:rFonts w:eastAsia="Times New Roman" w:cs="Times New Roman"/>
          <w:szCs w:val="24"/>
        </w:rPr>
        <w:t xml:space="preserve">Sec. 503.3025. </w:t>
      </w:r>
      <w:r w:rsidRPr="00144F6E">
        <w:rPr>
          <w:rFonts w:eastAsia="Times New Roman" w:cs="Times New Roman"/>
          <w:szCs w:val="24"/>
        </w:rPr>
        <w:t xml:space="preserve">EXPERIENCE </w:t>
      </w:r>
      <w:r>
        <w:rPr>
          <w:rFonts w:eastAsia="Times New Roman" w:cs="Times New Roman"/>
          <w:szCs w:val="24"/>
        </w:rPr>
        <w:t xml:space="preserve">REQUIRED TO ACT AS SUPERVISOR. </w:t>
      </w:r>
      <w:r w:rsidRPr="00144F6E">
        <w:rPr>
          <w:rFonts w:eastAsia="Times New Roman" w:cs="Times New Roman"/>
          <w:szCs w:val="24"/>
        </w:rPr>
        <w:t>A</w:t>
      </w:r>
      <w:r>
        <w:rPr>
          <w:rFonts w:eastAsia="Times New Roman" w:cs="Times New Roman"/>
          <w:szCs w:val="24"/>
        </w:rPr>
        <w:t>uthorizes</w:t>
      </w:r>
      <w:r w:rsidRPr="00144F6E">
        <w:rPr>
          <w:rFonts w:eastAsia="Times New Roman" w:cs="Times New Roman"/>
          <w:szCs w:val="24"/>
        </w:rPr>
        <w:t xml:space="preserve"> </w:t>
      </w:r>
      <w:r>
        <w:rPr>
          <w:rFonts w:eastAsia="Times New Roman" w:cs="Times New Roman"/>
          <w:szCs w:val="24"/>
        </w:rPr>
        <w:t xml:space="preserve">a </w:t>
      </w:r>
      <w:r w:rsidRPr="00144F6E">
        <w:rPr>
          <w:rFonts w:eastAsia="Times New Roman" w:cs="Times New Roman"/>
          <w:szCs w:val="24"/>
        </w:rPr>
        <w:t xml:space="preserve">license holder who has practiced as a licensed counselor in another state </w:t>
      </w:r>
      <w:r>
        <w:rPr>
          <w:rFonts w:eastAsia="Times New Roman" w:cs="Times New Roman"/>
          <w:szCs w:val="24"/>
        </w:rPr>
        <w:t>to</w:t>
      </w:r>
      <w:r w:rsidRPr="00144F6E">
        <w:rPr>
          <w:rFonts w:eastAsia="Times New Roman" w:cs="Times New Roman"/>
          <w:szCs w:val="24"/>
        </w:rPr>
        <w:t xml:space="preserve"> count that out-of-state experience toward any experience that</w:t>
      </w:r>
      <w:r>
        <w:rPr>
          <w:rFonts w:eastAsia="Times New Roman" w:cs="Times New Roman"/>
          <w:szCs w:val="24"/>
        </w:rPr>
        <w:t xml:space="preserve"> the license holder is required </w:t>
      </w:r>
      <w:r w:rsidRPr="00144F6E">
        <w:rPr>
          <w:rFonts w:eastAsia="Times New Roman" w:cs="Times New Roman"/>
          <w:szCs w:val="24"/>
        </w:rPr>
        <w:t xml:space="preserve">to obtain to act as a supervisor under </w:t>
      </w:r>
      <w:r>
        <w:rPr>
          <w:rFonts w:eastAsia="Times New Roman" w:cs="Times New Roman"/>
          <w:szCs w:val="24"/>
        </w:rPr>
        <w:t>Chapter 503</w:t>
      </w:r>
      <w:r w:rsidRPr="00144F6E">
        <w:rPr>
          <w:rFonts w:eastAsia="Times New Roman" w:cs="Times New Roman"/>
          <w:szCs w:val="24"/>
        </w:rPr>
        <w:t xml:space="preserve"> if the other state has license requirements substantially equivalent to the requirements of </w:t>
      </w:r>
      <w:r>
        <w:rPr>
          <w:rFonts w:eastAsia="Times New Roman" w:cs="Times New Roman"/>
          <w:szCs w:val="24"/>
        </w:rPr>
        <w:t>C</w:t>
      </w:r>
      <w:r w:rsidRPr="00144F6E">
        <w:rPr>
          <w:rFonts w:eastAsia="Times New Roman" w:cs="Times New Roman"/>
          <w:szCs w:val="24"/>
        </w:rPr>
        <w:t>hapter</w:t>
      </w:r>
      <w:r>
        <w:rPr>
          <w:rFonts w:eastAsia="Times New Roman" w:cs="Times New Roman"/>
          <w:szCs w:val="24"/>
        </w:rPr>
        <w:t xml:space="preserve"> 503</w:t>
      </w:r>
      <w:r w:rsidRPr="00144F6E">
        <w:rPr>
          <w:rFonts w:eastAsia="Times New Roman" w:cs="Times New Roman"/>
          <w:szCs w:val="24"/>
        </w:rPr>
        <w:t>.</w:t>
      </w:r>
      <w:r>
        <w:rPr>
          <w:rFonts w:eastAsia="Times New Roman" w:cs="Times New Roman"/>
          <w:szCs w:val="24"/>
        </w:rPr>
        <w:t xml:space="preserve"> Deletes existing text requiring the executive council to allow a </w:t>
      </w:r>
      <w:r w:rsidRPr="00144F6E">
        <w:rPr>
          <w:rFonts w:eastAsia="Times New Roman" w:cs="Times New Roman"/>
          <w:szCs w:val="24"/>
        </w:rPr>
        <w:t xml:space="preserve">license holder who has practiced as a licensed counselor in another state </w:t>
      </w:r>
      <w:r>
        <w:rPr>
          <w:rFonts w:eastAsia="Times New Roman" w:cs="Times New Roman"/>
          <w:szCs w:val="24"/>
        </w:rPr>
        <w:t>to</w:t>
      </w:r>
      <w:r w:rsidRPr="00144F6E">
        <w:rPr>
          <w:rFonts w:eastAsia="Times New Roman" w:cs="Times New Roman"/>
          <w:szCs w:val="24"/>
        </w:rPr>
        <w:t xml:space="preserve"> count that out-of-state experience toward any experience that the license holder is required </w:t>
      </w:r>
      <w:r>
        <w:rPr>
          <w:rFonts w:eastAsia="Times New Roman" w:cs="Times New Roman"/>
          <w:szCs w:val="24"/>
        </w:rPr>
        <w:t>by executive council rule</w:t>
      </w:r>
      <w:r w:rsidRPr="00144F6E">
        <w:rPr>
          <w:rFonts w:eastAsia="Times New Roman" w:cs="Times New Roman"/>
          <w:szCs w:val="24"/>
        </w:rPr>
        <w:t xml:space="preserve"> to obtain to act as a superv</w:t>
      </w:r>
      <w:r>
        <w:rPr>
          <w:rFonts w:eastAsia="Times New Roman" w:cs="Times New Roman"/>
          <w:szCs w:val="24"/>
        </w:rPr>
        <w:t xml:space="preserve">isor under Chapter 503 if the </w:t>
      </w:r>
      <w:r w:rsidRPr="00144F6E">
        <w:rPr>
          <w:rFonts w:eastAsia="Times New Roman" w:cs="Times New Roman"/>
          <w:szCs w:val="24"/>
        </w:rPr>
        <w:t>execut</w:t>
      </w:r>
      <w:r>
        <w:rPr>
          <w:rFonts w:eastAsia="Times New Roman" w:cs="Times New Roman"/>
          <w:szCs w:val="24"/>
        </w:rPr>
        <w:t>ive council determines that the</w:t>
      </w:r>
      <w:r w:rsidRPr="00144F6E">
        <w:rPr>
          <w:rFonts w:eastAsia="Times New Roman" w:cs="Times New Roman"/>
          <w:szCs w:val="24"/>
        </w:rPr>
        <w:t xml:space="preserve"> other state has license requirements substantially equivalent to the requirements of </w:t>
      </w:r>
      <w:r>
        <w:rPr>
          <w:rFonts w:eastAsia="Times New Roman" w:cs="Times New Roman"/>
          <w:szCs w:val="24"/>
        </w:rPr>
        <w:t>C</w:t>
      </w:r>
      <w:r w:rsidRPr="00144F6E">
        <w:rPr>
          <w:rFonts w:eastAsia="Times New Roman" w:cs="Times New Roman"/>
          <w:szCs w:val="24"/>
        </w:rPr>
        <w:t>hapter</w:t>
      </w:r>
      <w:r>
        <w:rPr>
          <w:rFonts w:eastAsia="Times New Roman" w:cs="Times New Roman"/>
          <w:szCs w:val="24"/>
        </w:rPr>
        <w:t xml:space="preserve"> 503</w:t>
      </w:r>
      <w:r w:rsidRPr="00144F6E">
        <w:rPr>
          <w:rFonts w:eastAsia="Times New Roman" w:cs="Times New Roman"/>
          <w:szCs w:val="24"/>
        </w:rPr>
        <w:t>.</w:t>
      </w:r>
    </w:p>
    <w:p w:rsidR="00E62FC1" w:rsidRDefault="00E62FC1" w:rsidP="00E62FC1">
      <w:pPr>
        <w:spacing w:after="0" w:line="240" w:lineRule="auto"/>
        <w:ind w:left="720"/>
        <w:jc w:val="both"/>
        <w:rPr>
          <w:rFonts w:eastAsia="Times New Roman" w:cs="Times New Roman"/>
          <w:szCs w:val="24"/>
        </w:rPr>
      </w:pPr>
    </w:p>
    <w:p w:rsidR="00E62FC1" w:rsidRDefault="00E62FC1" w:rsidP="00E62FC1">
      <w:pPr>
        <w:spacing w:after="0" w:line="240" w:lineRule="auto"/>
        <w:jc w:val="both"/>
        <w:rPr>
          <w:rFonts w:eastAsia="Times New Roman" w:cs="Times New Roman"/>
          <w:szCs w:val="24"/>
        </w:rPr>
      </w:pPr>
      <w:r w:rsidRPr="00144F6E">
        <w:rPr>
          <w:rFonts w:eastAsia="Times New Roman" w:cs="Times New Roman"/>
          <w:szCs w:val="24"/>
        </w:rPr>
        <w:t xml:space="preserve">SECTION 9. </w:t>
      </w:r>
      <w:r>
        <w:rPr>
          <w:rFonts w:eastAsia="Times New Roman" w:cs="Times New Roman"/>
          <w:szCs w:val="24"/>
        </w:rPr>
        <w:t>Amends</w:t>
      </w:r>
      <w:r w:rsidRPr="00144F6E">
        <w:rPr>
          <w:rFonts w:eastAsia="Times New Roman" w:cs="Times New Roman"/>
          <w:szCs w:val="24"/>
        </w:rPr>
        <w:t xml:space="preserve"> Section 503.308, Occupations Code,</w:t>
      </w:r>
      <w:r>
        <w:rPr>
          <w:rFonts w:eastAsia="Times New Roman" w:cs="Times New Roman"/>
          <w:szCs w:val="24"/>
        </w:rPr>
        <w:t xml:space="preserve"> as follows:</w:t>
      </w:r>
    </w:p>
    <w:p w:rsidR="00E62FC1" w:rsidRDefault="00E62FC1" w:rsidP="00E62FC1">
      <w:pPr>
        <w:spacing w:after="0" w:line="240" w:lineRule="auto"/>
        <w:jc w:val="both"/>
        <w:rPr>
          <w:rFonts w:eastAsia="Times New Roman" w:cs="Times New Roman"/>
          <w:szCs w:val="24"/>
        </w:rPr>
      </w:pPr>
    </w:p>
    <w:p w:rsidR="00E62FC1" w:rsidRDefault="00E62FC1" w:rsidP="00E62FC1">
      <w:pPr>
        <w:spacing w:after="0" w:line="240" w:lineRule="auto"/>
        <w:ind w:left="720"/>
        <w:jc w:val="both"/>
        <w:rPr>
          <w:rFonts w:eastAsia="Times New Roman" w:cs="Times New Roman"/>
          <w:szCs w:val="24"/>
        </w:rPr>
      </w:pPr>
      <w:r w:rsidRPr="00144F6E">
        <w:rPr>
          <w:rFonts w:eastAsia="Times New Roman" w:cs="Times New Roman"/>
          <w:szCs w:val="24"/>
        </w:rPr>
        <w:t xml:space="preserve">Sec. 503.308. </w:t>
      </w:r>
      <w:r>
        <w:rPr>
          <w:rFonts w:eastAsia="Times New Roman" w:cs="Times New Roman"/>
          <w:szCs w:val="24"/>
        </w:rPr>
        <w:t>New heading: ASSOCIATE</w:t>
      </w:r>
      <w:r w:rsidRPr="00144F6E">
        <w:rPr>
          <w:rFonts w:eastAsia="Times New Roman" w:cs="Times New Roman"/>
          <w:szCs w:val="24"/>
        </w:rPr>
        <w:t xml:space="preserve"> LI</w:t>
      </w:r>
      <w:r>
        <w:rPr>
          <w:rFonts w:eastAsia="Times New Roman" w:cs="Times New Roman"/>
          <w:szCs w:val="24"/>
        </w:rPr>
        <w:t>CENSE.  (a) Authorizes t</w:t>
      </w:r>
      <w:r w:rsidRPr="00144F6E">
        <w:rPr>
          <w:rFonts w:eastAsia="Times New Roman" w:cs="Times New Roman"/>
          <w:szCs w:val="24"/>
        </w:rPr>
        <w:t xml:space="preserve">he board </w:t>
      </w:r>
      <w:r>
        <w:rPr>
          <w:rFonts w:eastAsia="Times New Roman" w:cs="Times New Roman"/>
          <w:szCs w:val="24"/>
        </w:rPr>
        <w:t>to</w:t>
      </w:r>
      <w:r w:rsidRPr="00144F6E">
        <w:rPr>
          <w:rFonts w:eastAsia="Times New Roman" w:cs="Times New Roman"/>
          <w:szCs w:val="24"/>
        </w:rPr>
        <w:t xml:space="preserve"> establish and </w:t>
      </w:r>
      <w:r>
        <w:rPr>
          <w:rFonts w:eastAsia="Times New Roman" w:cs="Times New Roman"/>
          <w:szCs w:val="24"/>
        </w:rPr>
        <w:t xml:space="preserve">the executive council to </w:t>
      </w:r>
      <w:r w:rsidRPr="00144F6E">
        <w:rPr>
          <w:rFonts w:eastAsia="Times New Roman" w:cs="Times New Roman"/>
          <w:szCs w:val="24"/>
        </w:rPr>
        <w:t>provide f</w:t>
      </w:r>
      <w:r>
        <w:rPr>
          <w:rFonts w:eastAsia="Times New Roman" w:cs="Times New Roman"/>
          <w:szCs w:val="24"/>
        </w:rPr>
        <w:t>or the issuance of an associate</w:t>
      </w:r>
      <w:r w:rsidRPr="00144F6E">
        <w:rPr>
          <w:rFonts w:eastAsia="Times New Roman" w:cs="Times New Roman"/>
          <w:szCs w:val="24"/>
        </w:rPr>
        <w:t xml:space="preserve"> license.  R</w:t>
      </w:r>
      <w:r>
        <w:rPr>
          <w:rFonts w:eastAsia="Times New Roman" w:cs="Times New Roman"/>
          <w:szCs w:val="24"/>
        </w:rPr>
        <w:t>equires that r</w:t>
      </w:r>
      <w:r w:rsidRPr="00144F6E">
        <w:rPr>
          <w:rFonts w:eastAsia="Times New Roman" w:cs="Times New Roman"/>
          <w:szCs w:val="24"/>
        </w:rPr>
        <w:t>ules adopted under this subsection must provide a time limit for the p</w:t>
      </w:r>
      <w:r>
        <w:rPr>
          <w:rFonts w:eastAsia="Times New Roman" w:cs="Times New Roman"/>
          <w:szCs w:val="24"/>
        </w:rPr>
        <w:t>eriod an associate</w:t>
      </w:r>
      <w:r w:rsidRPr="00144F6E">
        <w:rPr>
          <w:rFonts w:eastAsia="Times New Roman" w:cs="Times New Roman"/>
          <w:szCs w:val="24"/>
        </w:rPr>
        <w:t xml:space="preserve"> license</w:t>
      </w:r>
      <w:r>
        <w:rPr>
          <w:rFonts w:eastAsia="Times New Roman" w:cs="Times New Roman"/>
          <w:szCs w:val="24"/>
        </w:rPr>
        <w:t xml:space="preserve"> </w:t>
      </w:r>
      <w:r w:rsidRPr="00144F6E">
        <w:rPr>
          <w:rFonts w:eastAsia="Times New Roman" w:cs="Times New Roman"/>
          <w:szCs w:val="24"/>
        </w:rPr>
        <w:t>is valid.</w:t>
      </w:r>
      <w:r>
        <w:rPr>
          <w:rFonts w:eastAsia="Times New Roman" w:cs="Times New Roman"/>
          <w:szCs w:val="24"/>
        </w:rPr>
        <w:t xml:space="preserve"> Deletes existing text authorizing the executive council by rule to provide for the issuance of a temporary license. Makes a conforming change.</w:t>
      </w:r>
    </w:p>
    <w:p w:rsidR="00E62FC1" w:rsidRDefault="00E62FC1" w:rsidP="00E62FC1">
      <w:pPr>
        <w:spacing w:after="0" w:line="240" w:lineRule="auto"/>
        <w:ind w:left="720"/>
        <w:jc w:val="both"/>
        <w:rPr>
          <w:rFonts w:eastAsia="Times New Roman" w:cs="Times New Roman"/>
          <w:szCs w:val="24"/>
        </w:rPr>
      </w:pPr>
    </w:p>
    <w:p w:rsidR="00E62FC1" w:rsidRPr="00144F6E" w:rsidRDefault="00E62FC1" w:rsidP="00E62FC1">
      <w:pPr>
        <w:spacing w:after="0" w:line="240" w:lineRule="auto"/>
        <w:ind w:left="1440"/>
        <w:jc w:val="both"/>
        <w:rPr>
          <w:rFonts w:eastAsia="Times New Roman" w:cs="Times New Roman"/>
          <w:szCs w:val="24"/>
        </w:rPr>
      </w:pPr>
      <w:r>
        <w:rPr>
          <w:rFonts w:eastAsia="Times New Roman" w:cs="Times New Roman"/>
          <w:szCs w:val="24"/>
        </w:rPr>
        <w:t>(b) Makes a conforming change to this subsection.</w:t>
      </w:r>
    </w:p>
    <w:p w:rsidR="00E62FC1" w:rsidRDefault="00E62FC1" w:rsidP="00E62FC1">
      <w:pPr>
        <w:spacing w:after="0" w:line="240" w:lineRule="auto"/>
        <w:jc w:val="both"/>
        <w:rPr>
          <w:rFonts w:eastAsia="Times New Roman" w:cs="Times New Roman"/>
          <w:szCs w:val="24"/>
        </w:rPr>
      </w:pPr>
    </w:p>
    <w:p w:rsidR="00E62FC1" w:rsidRDefault="00E62FC1" w:rsidP="00E62FC1">
      <w:pPr>
        <w:spacing w:after="0" w:line="240" w:lineRule="auto"/>
        <w:jc w:val="both"/>
        <w:rPr>
          <w:rFonts w:eastAsia="Times New Roman" w:cs="Times New Roman"/>
          <w:szCs w:val="24"/>
        </w:rPr>
      </w:pPr>
      <w:r w:rsidRPr="00144F6E">
        <w:rPr>
          <w:rFonts w:eastAsia="Times New Roman" w:cs="Times New Roman"/>
          <w:szCs w:val="24"/>
        </w:rPr>
        <w:t xml:space="preserve">SECTION 10. </w:t>
      </w:r>
      <w:r>
        <w:rPr>
          <w:rFonts w:eastAsia="Times New Roman" w:cs="Times New Roman"/>
          <w:szCs w:val="24"/>
        </w:rPr>
        <w:t>Amends</w:t>
      </w:r>
      <w:r w:rsidRPr="00144F6E">
        <w:rPr>
          <w:rFonts w:eastAsia="Times New Roman" w:cs="Times New Roman"/>
          <w:szCs w:val="24"/>
        </w:rPr>
        <w:t xml:space="preserve"> Section 505.3575, Occupations Code, by amending Subsection (a) and adding Subsection (c)</w:t>
      </w:r>
      <w:r>
        <w:rPr>
          <w:rFonts w:eastAsia="Times New Roman" w:cs="Times New Roman"/>
          <w:szCs w:val="24"/>
        </w:rPr>
        <w:t>, as follows:</w:t>
      </w:r>
    </w:p>
    <w:p w:rsidR="00E62FC1" w:rsidRDefault="00E62FC1" w:rsidP="00E62FC1">
      <w:pPr>
        <w:spacing w:after="0" w:line="240" w:lineRule="auto"/>
        <w:jc w:val="both"/>
        <w:rPr>
          <w:rFonts w:eastAsia="Times New Roman" w:cs="Times New Roman"/>
          <w:szCs w:val="24"/>
        </w:rPr>
      </w:pPr>
    </w:p>
    <w:p w:rsidR="00E62FC1" w:rsidRDefault="00E62FC1" w:rsidP="00E62FC1">
      <w:pPr>
        <w:spacing w:line="240" w:lineRule="auto"/>
        <w:ind w:left="720"/>
        <w:jc w:val="both"/>
      </w:pPr>
      <w:r>
        <w:rPr>
          <w:rFonts w:eastAsia="Times New Roman" w:cs="Times New Roman"/>
          <w:szCs w:val="24"/>
        </w:rPr>
        <w:t xml:space="preserve">(a) Provides that </w:t>
      </w:r>
      <w:r>
        <w:t>notwithstanding any other licensing requirement of Subchapter G (License Requirements):</w:t>
      </w:r>
    </w:p>
    <w:p w:rsidR="00E62FC1" w:rsidRDefault="00E62FC1" w:rsidP="00E62FC1">
      <w:pPr>
        <w:spacing w:line="240" w:lineRule="auto"/>
        <w:ind w:left="1440"/>
        <w:jc w:val="both"/>
      </w:pPr>
      <w:r>
        <w:t>(1) makes a nonsubstantive change to this subdivision;</w:t>
      </w:r>
    </w:p>
    <w:p w:rsidR="00E62FC1" w:rsidRDefault="00E62FC1" w:rsidP="00E62FC1">
      <w:pPr>
        <w:spacing w:line="240" w:lineRule="auto"/>
        <w:ind w:left="1440"/>
        <w:jc w:val="both"/>
      </w:pPr>
      <w:r>
        <w:t>(2) the executive council is authorized to waive the requirement that an applicant not otherwise described by Subdivision (1) (relating to an applicant who is licensed in good standing in another state) pass a licensing examination conducted by the executive council under Section 505.354 (Examination) if the applicant:</w:t>
      </w:r>
    </w:p>
    <w:p w:rsidR="00E62FC1" w:rsidRDefault="00E62FC1" w:rsidP="00E62FC1">
      <w:pPr>
        <w:spacing w:line="240" w:lineRule="auto"/>
        <w:ind w:left="2160"/>
        <w:jc w:val="both"/>
      </w:pPr>
      <w:r>
        <w:t>(A) is licensed in good standing in another state to independently practice as a social worker; and</w:t>
      </w:r>
    </w:p>
    <w:p w:rsidR="00E62FC1" w:rsidRDefault="00E62FC1" w:rsidP="00E62FC1">
      <w:pPr>
        <w:spacing w:line="240" w:lineRule="auto"/>
        <w:ind w:left="2160"/>
        <w:jc w:val="both"/>
      </w:pPr>
      <w:r>
        <w:t>(B)  has independently practiced as a licensed social worker in that state for at least one year preceding the date the application is submitted; and</w:t>
      </w:r>
    </w:p>
    <w:p w:rsidR="00E62FC1" w:rsidRDefault="00E62FC1" w:rsidP="00E62FC1">
      <w:pPr>
        <w:spacing w:line="240" w:lineRule="auto"/>
        <w:ind w:left="1440"/>
        <w:jc w:val="both"/>
      </w:pPr>
      <w:r>
        <w:t>(3) authorizes the executive council to issue a license to an applicant who is currently licensed in another state to independently practice social work under certain circumstances, including if after an assessment, the executive council determines that the applicant demonstrates sufficient experience and competence, subject to Subsection (c).</w:t>
      </w:r>
    </w:p>
    <w:p w:rsidR="00E62FC1" w:rsidRDefault="00E62FC1" w:rsidP="00E62FC1">
      <w:pPr>
        <w:spacing w:line="240" w:lineRule="auto"/>
        <w:ind w:left="720"/>
        <w:jc w:val="both"/>
      </w:pPr>
      <w:r>
        <w:t>Makes nonsubstantive changes.</w:t>
      </w:r>
    </w:p>
    <w:p w:rsidR="00E62FC1" w:rsidRDefault="00E62FC1" w:rsidP="00E62FC1">
      <w:pPr>
        <w:spacing w:line="240" w:lineRule="auto"/>
        <w:ind w:left="720"/>
        <w:jc w:val="both"/>
      </w:pPr>
      <w:r>
        <w:t>(c) Provides that an applicant satisfies the requirements of Subsection (a)(3)(A)(i) (relating to licensing</w:t>
      </w:r>
      <w:r w:rsidRPr="00144F6E">
        <w:t xml:space="preserve"> to an applicant who is currently licensed in another state to independently practice social work</w:t>
      </w:r>
      <w:r>
        <w:t>)  if the applicant:</w:t>
      </w:r>
    </w:p>
    <w:p w:rsidR="00E62FC1" w:rsidRDefault="00E62FC1" w:rsidP="00E62FC1">
      <w:pPr>
        <w:spacing w:line="240" w:lineRule="auto"/>
        <w:ind w:left="1440"/>
        <w:jc w:val="both"/>
      </w:pPr>
      <w:r>
        <w:t>(1) is licensed in good standing in another state to independently practice as a social worker; and</w:t>
      </w:r>
    </w:p>
    <w:p w:rsidR="00E62FC1" w:rsidRDefault="00E62FC1" w:rsidP="00E62FC1">
      <w:pPr>
        <w:spacing w:line="240" w:lineRule="auto"/>
        <w:ind w:left="1440"/>
        <w:jc w:val="both"/>
        <w:rPr>
          <w:rFonts w:eastAsia="Times New Roman" w:cs="Times New Roman"/>
          <w:szCs w:val="24"/>
        </w:rPr>
      </w:pPr>
      <w:r>
        <w:t>(2) has independently practiced as a licensed social worker in that state for at least one year preceding the date the application is submitted.</w:t>
      </w:r>
    </w:p>
    <w:p w:rsidR="00E62FC1" w:rsidRDefault="00E62FC1" w:rsidP="00E62FC1">
      <w:pPr>
        <w:spacing w:after="0" w:line="240" w:lineRule="auto"/>
        <w:jc w:val="both"/>
        <w:rPr>
          <w:rFonts w:eastAsia="Times New Roman" w:cs="Times New Roman"/>
          <w:szCs w:val="24"/>
        </w:rPr>
      </w:pPr>
      <w:r>
        <w:rPr>
          <w:rFonts w:eastAsia="Times New Roman" w:cs="Times New Roman"/>
          <w:szCs w:val="24"/>
        </w:rPr>
        <w:t>SECTION 11. Makes application of this Act prospective.</w:t>
      </w:r>
    </w:p>
    <w:p w:rsidR="00E62FC1" w:rsidRDefault="00E62FC1" w:rsidP="00E62FC1">
      <w:pPr>
        <w:spacing w:after="0" w:line="240" w:lineRule="auto"/>
        <w:jc w:val="both"/>
        <w:rPr>
          <w:rFonts w:eastAsia="Times New Roman" w:cs="Times New Roman"/>
          <w:szCs w:val="24"/>
        </w:rPr>
      </w:pPr>
    </w:p>
    <w:p w:rsidR="00E62FC1" w:rsidRPr="00C8671F" w:rsidRDefault="00E62FC1" w:rsidP="00E62FC1">
      <w:pPr>
        <w:spacing w:after="0" w:line="240" w:lineRule="auto"/>
        <w:jc w:val="both"/>
        <w:rPr>
          <w:rFonts w:eastAsia="Times New Roman" w:cs="Times New Roman"/>
          <w:szCs w:val="24"/>
        </w:rPr>
      </w:pPr>
      <w:r>
        <w:rPr>
          <w:rFonts w:eastAsia="Times New Roman" w:cs="Times New Roman"/>
          <w:szCs w:val="24"/>
        </w:rPr>
        <w:t>SECTION 12. Effective date: September 1, 2021.</w:t>
      </w:r>
    </w:p>
    <w:sectPr w:rsidR="00E62FC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F13" w:rsidRDefault="00705F13" w:rsidP="000F1DF9">
      <w:pPr>
        <w:spacing w:after="0" w:line="240" w:lineRule="auto"/>
      </w:pPr>
      <w:r>
        <w:separator/>
      </w:r>
    </w:p>
  </w:endnote>
  <w:endnote w:type="continuationSeparator" w:id="0">
    <w:p w:rsidR="00705F13" w:rsidRDefault="00705F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5F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2FC1">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62FC1">
                <w:rPr>
                  <w:sz w:val="20"/>
                  <w:szCs w:val="20"/>
                </w:rPr>
                <w:t>H.B. 3626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62FC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5F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2FC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2FC1">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F13" w:rsidRDefault="00705F13" w:rsidP="000F1DF9">
      <w:pPr>
        <w:spacing w:after="0" w:line="240" w:lineRule="auto"/>
      </w:pPr>
      <w:r>
        <w:separator/>
      </w:r>
    </w:p>
  </w:footnote>
  <w:footnote w:type="continuationSeparator" w:id="0">
    <w:p w:rsidR="00705F13" w:rsidRDefault="00705F1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5F13"/>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62FC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0CA1F"/>
  <w15:docId w15:val="{240C62EB-DDD5-44B9-8360-6AA1A3A7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2FC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049C6BC176843EE9B0A024A045ED41A"/>
        <w:category>
          <w:name w:val="General"/>
          <w:gallery w:val="placeholder"/>
        </w:category>
        <w:types>
          <w:type w:val="bbPlcHdr"/>
        </w:types>
        <w:behaviors>
          <w:behavior w:val="content"/>
        </w:behaviors>
        <w:guid w:val="{489D0306-BD59-4C82-ACE0-BEB9FB1C6774}"/>
      </w:docPartPr>
      <w:docPartBody>
        <w:p w:rsidR="00000000" w:rsidRDefault="00337924"/>
      </w:docPartBody>
    </w:docPart>
    <w:docPart>
      <w:docPartPr>
        <w:name w:val="E2D4DF6A8EC14880A137BCD095635456"/>
        <w:category>
          <w:name w:val="General"/>
          <w:gallery w:val="placeholder"/>
        </w:category>
        <w:types>
          <w:type w:val="bbPlcHdr"/>
        </w:types>
        <w:behaviors>
          <w:behavior w:val="content"/>
        </w:behaviors>
        <w:guid w:val="{390356C0-2343-47D9-B6B5-98345189E43C}"/>
      </w:docPartPr>
      <w:docPartBody>
        <w:p w:rsidR="00000000" w:rsidRDefault="00337924"/>
      </w:docPartBody>
    </w:docPart>
    <w:docPart>
      <w:docPartPr>
        <w:name w:val="9E8197763FBF427283A4EF309DE2851E"/>
        <w:category>
          <w:name w:val="General"/>
          <w:gallery w:val="placeholder"/>
        </w:category>
        <w:types>
          <w:type w:val="bbPlcHdr"/>
        </w:types>
        <w:behaviors>
          <w:behavior w:val="content"/>
        </w:behaviors>
        <w:guid w:val="{6C385AF8-0315-4B3F-BA62-5E08089A9C75}"/>
      </w:docPartPr>
      <w:docPartBody>
        <w:p w:rsidR="00000000" w:rsidRDefault="00337924"/>
      </w:docPartBody>
    </w:docPart>
    <w:docPart>
      <w:docPartPr>
        <w:name w:val="DB4194F73E2C47B5AEA617585F60111D"/>
        <w:category>
          <w:name w:val="General"/>
          <w:gallery w:val="placeholder"/>
        </w:category>
        <w:types>
          <w:type w:val="bbPlcHdr"/>
        </w:types>
        <w:behaviors>
          <w:behavior w:val="content"/>
        </w:behaviors>
        <w:guid w:val="{0C4922F0-816A-40BC-B0DE-2A9ABFAD850A}"/>
      </w:docPartPr>
      <w:docPartBody>
        <w:p w:rsidR="00000000" w:rsidRDefault="00337924"/>
      </w:docPartBody>
    </w:docPart>
    <w:docPart>
      <w:docPartPr>
        <w:name w:val="4E5C1D4DED2B4B10A3DCE5E685A21644"/>
        <w:category>
          <w:name w:val="General"/>
          <w:gallery w:val="placeholder"/>
        </w:category>
        <w:types>
          <w:type w:val="bbPlcHdr"/>
        </w:types>
        <w:behaviors>
          <w:behavior w:val="content"/>
        </w:behaviors>
        <w:guid w:val="{4D899A53-2ABB-44B0-ABBC-99E6E23B03DC}"/>
      </w:docPartPr>
      <w:docPartBody>
        <w:p w:rsidR="00000000" w:rsidRDefault="00337924"/>
      </w:docPartBody>
    </w:docPart>
    <w:docPart>
      <w:docPartPr>
        <w:name w:val="F783641640924D41A37DE815DA960CBB"/>
        <w:category>
          <w:name w:val="General"/>
          <w:gallery w:val="placeholder"/>
        </w:category>
        <w:types>
          <w:type w:val="bbPlcHdr"/>
        </w:types>
        <w:behaviors>
          <w:behavior w:val="content"/>
        </w:behaviors>
        <w:guid w:val="{309C6BEC-6BBB-412A-B50D-2AE47463E17B}"/>
      </w:docPartPr>
      <w:docPartBody>
        <w:p w:rsidR="00000000" w:rsidRDefault="00337924"/>
      </w:docPartBody>
    </w:docPart>
    <w:docPart>
      <w:docPartPr>
        <w:name w:val="360D73613E8C4E228EFFD4E22A1A1EEE"/>
        <w:category>
          <w:name w:val="General"/>
          <w:gallery w:val="placeholder"/>
        </w:category>
        <w:types>
          <w:type w:val="bbPlcHdr"/>
        </w:types>
        <w:behaviors>
          <w:behavior w:val="content"/>
        </w:behaviors>
        <w:guid w:val="{745DDABD-3B25-47AE-BE24-54A1AF51D999}"/>
      </w:docPartPr>
      <w:docPartBody>
        <w:p w:rsidR="00000000" w:rsidRDefault="00337924"/>
      </w:docPartBody>
    </w:docPart>
    <w:docPart>
      <w:docPartPr>
        <w:name w:val="50B438982B0743FD9751BE53AA1F78F4"/>
        <w:category>
          <w:name w:val="General"/>
          <w:gallery w:val="placeholder"/>
        </w:category>
        <w:types>
          <w:type w:val="bbPlcHdr"/>
        </w:types>
        <w:behaviors>
          <w:behavior w:val="content"/>
        </w:behaviors>
        <w:guid w:val="{F7BCFABB-DA5A-464D-9341-303429046288}"/>
      </w:docPartPr>
      <w:docPartBody>
        <w:p w:rsidR="00000000" w:rsidRDefault="00337924"/>
      </w:docPartBody>
    </w:docPart>
    <w:docPart>
      <w:docPartPr>
        <w:name w:val="3B2CB5E1933D4DC08A193066D92B3F58"/>
        <w:category>
          <w:name w:val="General"/>
          <w:gallery w:val="placeholder"/>
        </w:category>
        <w:types>
          <w:type w:val="bbPlcHdr"/>
        </w:types>
        <w:behaviors>
          <w:behavior w:val="content"/>
        </w:behaviors>
        <w:guid w:val="{15B75228-5B56-44A4-B81B-BFCE5ED05D1F}"/>
      </w:docPartPr>
      <w:docPartBody>
        <w:p w:rsidR="00000000" w:rsidRDefault="00337924"/>
      </w:docPartBody>
    </w:docPart>
    <w:docPart>
      <w:docPartPr>
        <w:name w:val="45B72DA285FE4916A0172587CD24A25F"/>
        <w:category>
          <w:name w:val="General"/>
          <w:gallery w:val="placeholder"/>
        </w:category>
        <w:types>
          <w:type w:val="bbPlcHdr"/>
        </w:types>
        <w:behaviors>
          <w:behavior w:val="content"/>
        </w:behaviors>
        <w:guid w:val="{D8A6ACCF-5646-45A5-B5C4-7B240E4ED96C}"/>
      </w:docPartPr>
      <w:docPartBody>
        <w:p w:rsidR="00000000" w:rsidRDefault="003F0F6F" w:rsidP="003F0F6F">
          <w:pPr>
            <w:pStyle w:val="45B72DA285FE4916A0172587CD24A25F"/>
          </w:pPr>
          <w:r w:rsidRPr="00A30DD1">
            <w:rPr>
              <w:rStyle w:val="PlaceholderText"/>
            </w:rPr>
            <w:t>Click here to enter a date.</w:t>
          </w:r>
        </w:p>
      </w:docPartBody>
    </w:docPart>
    <w:docPart>
      <w:docPartPr>
        <w:name w:val="D8FBF3CE3214426880F89C02A1E81545"/>
        <w:category>
          <w:name w:val="General"/>
          <w:gallery w:val="placeholder"/>
        </w:category>
        <w:types>
          <w:type w:val="bbPlcHdr"/>
        </w:types>
        <w:behaviors>
          <w:behavior w:val="content"/>
        </w:behaviors>
        <w:guid w:val="{D04C2E56-B9A0-40E2-8541-AD7784FBF675}"/>
      </w:docPartPr>
      <w:docPartBody>
        <w:p w:rsidR="00000000" w:rsidRDefault="00337924"/>
      </w:docPartBody>
    </w:docPart>
    <w:docPart>
      <w:docPartPr>
        <w:name w:val="492D8ECDFF844BB687C8F2D4B46D4AA2"/>
        <w:category>
          <w:name w:val="General"/>
          <w:gallery w:val="placeholder"/>
        </w:category>
        <w:types>
          <w:type w:val="bbPlcHdr"/>
        </w:types>
        <w:behaviors>
          <w:behavior w:val="content"/>
        </w:behaviors>
        <w:guid w:val="{03BEAD6D-5D7A-4EB9-9ED8-CF1D26615241}"/>
      </w:docPartPr>
      <w:docPartBody>
        <w:p w:rsidR="00000000" w:rsidRDefault="00337924"/>
      </w:docPartBody>
    </w:docPart>
    <w:docPart>
      <w:docPartPr>
        <w:name w:val="D6DE970769C2455189B0CB49D7FFE860"/>
        <w:category>
          <w:name w:val="General"/>
          <w:gallery w:val="placeholder"/>
        </w:category>
        <w:types>
          <w:type w:val="bbPlcHdr"/>
        </w:types>
        <w:behaviors>
          <w:behavior w:val="content"/>
        </w:behaviors>
        <w:guid w:val="{792C63A9-46F6-4B7D-9B22-59BF10EF4DA5}"/>
      </w:docPartPr>
      <w:docPartBody>
        <w:p w:rsidR="00000000" w:rsidRDefault="003F0F6F" w:rsidP="003F0F6F">
          <w:pPr>
            <w:pStyle w:val="D6DE970769C2455189B0CB49D7FFE860"/>
          </w:pPr>
          <w:r>
            <w:rPr>
              <w:rFonts w:eastAsia="Times New Roman" w:cs="Times New Roman"/>
              <w:bCs/>
              <w:szCs w:val="24"/>
            </w:rPr>
            <w:t xml:space="preserve"> </w:t>
          </w:r>
        </w:p>
      </w:docPartBody>
    </w:docPart>
    <w:docPart>
      <w:docPartPr>
        <w:name w:val="2447374DBF2249069D6A373D535813C7"/>
        <w:category>
          <w:name w:val="General"/>
          <w:gallery w:val="placeholder"/>
        </w:category>
        <w:types>
          <w:type w:val="bbPlcHdr"/>
        </w:types>
        <w:behaviors>
          <w:behavior w:val="content"/>
        </w:behaviors>
        <w:guid w:val="{070B4225-3169-47D4-AC2E-CA85D991BE48}"/>
      </w:docPartPr>
      <w:docPartBody>
        <w:p w:rsidR="00000000" w:rsidRDefault="00337924"/>
      </w:docPartBody>
    </w:docPart>
    <w:docPart>
      <w:docPartPr>
        <w:name w:val="8F2E6C99C63B4D529F89ED8BC750856F"/>
        <w:category>
          <w:name w:val="General"/>
          <w:gallery w:val="placeholder"/>
        </w:category>
        <w:types>
          <w:type w:val="bbPlcHdr"/>
        </w:types>
        <w:behaviors>
          <w:behavior w:val="content"/>
        </w:behaviors>
        <w:guid w:val="{CE6E948B-3BD7-4E7A-BB59-7D4C9278E519}"/>
      </w:docPartPr>
      <w:docPartBody>
        <w:p w:rsidR="00000000" w:rsidRDefault="003379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37924"/>
    <w:rsid w:val="003F0F6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F6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5B72DA285FE4916A0172587CD24A25F">
    <w:name w:val="45B72DA285FE4916A0172587CD24A25F"/>
    <w:rsid w:val="003F0F6F"/>
    <w:pPr>
      <w:spacing w:after="160" w:line="259" w:lineRule="auto"/>
    </w:pPr>
  </w:style>
  <w:style w:type="paragraph" w:customStyle="1" w:styleId="D6DE970769C2455189B0CB49D7FFE860">
    <w:name w:val="D6DE970769C2455189B0CB49D7FFE860"/>
    <w:rsid w:val="003F0F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77B5FA-753E-4151-89A1-FB2B3B12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1756</Words>
  <Characters>10012</Characters>
  <Application>Microsoft Office Word</Application>
  <DocSecurity>0</DocSecurity>
  <Lines>83</Lines>
  <Paragraphs>23</Paragraphs>
  <ScaleCrop>false</ScaleCrop>
  <Company>Texas Legislative Council</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2021-05-20T21:34:00Z</cp:lastPrinted>
  <dcterms:created xsi:type="dcterms:W3CDTF">2015-05-29T14:24:00Z</dcterms:created>
  <dcterms:modified xsi:type="dcterms:W3CDTF">2021-05-20T21:35:00Z</dcterms:modified>
</cp:coreProperties>
</file>

<file path=docProps/custom.xml><?xml version="1.0" encoding="utf-8"?>
<op:Properties xmlns:vt="http://schemas.openxmlformats.org/officeDocument/2006/docPropsVTypes" xmlns:op="http://schemas.openxmlformats.org/officeDocument/2006/custom-properties"/>
</file>