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1180A" w14:paraId="324E6E81" w14:textId="77777777" w:rsidTr="00345119">
        <w:tc>
          <w:tcPr>
            <w:tcW w:w="9576" w:type="dxa"/>
            <w:noWrap/>
          </w:tcPr>
          <w:p w14:paraId="115CDB1C" w14:textId="77777777" w:rsidR="008423E4" w:rsidRPr="0022177D" w:rsidRDefault="00A91C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5F22096" w14:textId="77777777" w:rsidR="008423E4" w:rsidRPr="0022177D" w:rsidRDefault="008423E4" w:rsidP="008423E4">
      <w:pPr>
        <w:jc w:val="center"/>
      </w:pPr>
    </w:p>
    <w:p w14:paraId="34D8C62D" w14:textId="77777777" w:rsidR="008423E4" w:rsidRPr="00B31F0E" w:rsidRDefault="008423E4" w:rsidP="008423E4"/>
    <w:p w14:paraId="7B378236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180A" w14:paraId="4BBA6C6E" w14:textId="77777777" w:rsidTr="00345119">
        <w:tc>
          <w:tcPr>
            <w:tcW w:w="9576" w:type="dxa"/>
          </w:tcPr>
          <w:p w14:paraId="1B8B57F7" w14:textId="6378C642" w:rsidR="008423E4" w:rsidRPr="00861995" w:rsidRDefault="00A91C9D" w:rsidP="00345119">
            <w:pPr>
              <w:jc w:val="right"/>
            </w:pPr>
            <w:r>
              <w:t>H.B. 3788</w:t>
            </w:r>
          </w:p>
        </w:tc>
      </w:tr>
      <w:tr w:rsidR="0071180A" w14:paraId="7C9FFF37" w14:textId="77777777" w:rsidTr="00345119">
        <w:tc>
          <w:tcPr>
            <w:tcW w:w="9576" w:type="dxa"/>
          </w:tcPr>
          <w:p w14:paraId="49DE9FA9" w14:textId="4647B7F8" w:rsidR="008423E4" w:rsidRPr="00861995" w:rsidRDefault="00A91C9D" w:rsidP="00017EE1">
            <w:pPr>
              <w:jc w:val="right"/>
            </w:pPr>
            <w:r>
              <w:t xml:space="preserve">By: </w:t>
            </w:r>
            <w:r w:rsidR="00017EE1">
              <w:t>Holland</w:t>
            </w:r>
          </w:p>
        </w:tc>
      </w:tr>
      <w:tr w:rsidR="0071180A" w14:paraId="538B3244" w14:textId="77777777" w:rsidTr="00345119">
        <w:tc>
          <w:tcPr>
            <w:tcW w:w="9576" w:type="dxa"/>
          </w:tcPr>
          <w:p w14:paraId="210EE59B" w14:textId="30BE3AC0" w:rsidR="008423E4" w:rsidRPr="00861995" w:rsidRDefault="00A91C9D" w:rsidP="00345119">
            <w:pPr>
              <w:jc w:val="right"/>
            </w:pPr>
            <w:r>
              <w:t>Ways &amp; Means</w:t>
            </w:r>
          </w:p>
        </w:tc>
      </w:tr>
      <w:tr w:rsidR="0071180A" w14:paraId="0844A944" w14:textId="77777777" w:rsidTr="00345119">
        <w:tc>
          <w:tcPr>
            <w:tcW w:w="9576" w:type="dxa"/>
          </w:tcPr>
          <w:p w14:paraId="1E143512" w14:textId="47CE3418" w:rsidR="008423E4" w:rsidRDefault="00A91C9D" w:rsidP="00345119">
            <w:pPr>
              <w:jc w:val="right"/>
            </w:pPr>
            <w:r>
              <w:t>Committee Report (Unamended)</w:t>
            </w:r>
          </w:p>
        </w:tc>
      </w:tr>
    </w:tbl>
    <w:p w14:paraId="4D1E523F" w14:textId="77777777" w:rsidR="008423E4" w:rsidRDefault="008423E4" w:rsidP="008423E4">
      <w:pPr>
        <w:tabs>
          <w:tab w:val="right" w:pos="9360"/>
        </w:tabs>
      </w:pPr>
    </w:p>
    <w:p w14:paraId="1F460BBD" w14:textId="77777777" w:rsidR="008423E4" w:rsidRDefault="008423E4" w:rsidP="008423E4"/>
    <w:p w14:paraId="5D3D04C3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1180A" w14:paraId="756CFBBE" w14:textId="77777777" w:rsidTr="00345119">
        <w:tc>
          <w:tcPr>
            <w:tcW w:w="9576" w:type="dxa"/>
          </w:tcPr>
          <w:p w14:paraId="08EC8209" w14:textId="77777777" w:rsidR="008423E4" w:rsidRPr="00A8133F" w:rsidRDefault="00A91C9D" w:rsidP="001B1A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4455AE6" w14:textId="77777777" w:rsidR="008423E4" w:rsidRDefault="008423E4" w:rsidP="001B1A1E"/>
          <w:p w14:paraId="23BD1C46" w14:textId="56567402" w:rsidR="008423E4" w:rsidRDefault="00A91C9D" w:rsidP="001B1A1E">
            <w:pPr>
              <w:pStyle w:val="Header"/>
              <w:jc w:val="both"/>
            </w:pPr>
            <w:r>
              <w:t>A</w:t>
            </w:r>
            <w:r w:rsidR="006E113E">
              <w:t xml:space="preserve">ppraisal review board </w:t>
            </w:r>
            <w:r>
              <w:t xml:space="preserve">(ARB) members are required to complete initial </w:t>
            </w:r>
            <w:r w:rsidR="006E113E">
              <w:t>training and</w:t>
            </w:r>
            <w:r w:rsidR="00D13180">
              <w:t>, subsequently,</w:t>
            </w:r>
            <w:r>
              <w:t xml:space="preserve"> </w:t>
            </w:r>
            <w:r w:rsidR="00D13180">
              <w:t xml:space="preserve">a </w:t>
            </w:r>
            <w:r w:rsidR="006E113E">
              <w:t>continuing education</w:t>
            </w:r>
            <w:r>
              <w:t xml:space="preserve"> course</w:t>
            </w:r>
            <w:r w:rsidR="006E113E">
              <w:t>.</w:t>
            </w:r>
            <w:r>
              <w:t xml:space="preserve"> State law currently requires that this training be completed in</w:t>
            </w:r>
            <w:r w:rsidR="00C2333C">
              <w:t xml:space="preserve"> </w:t>
            </w:r>
            <w:r>
              <w:t>person.</w:t>
            </w:r>
            <w:r w:rsidR="006E113E">
              <w:t xml:space="preserve"> </w:t>
            </w:r>
            <w:r>
              <w:t xml:space="preserve">Many ARB members, particularly those in more rural parts of the state, must spend hours traveling to a training location and spend taxpayer dollars on lodging and per diem expenses. </w:t>
            </w:r>
            <w:r w:rsidR="006E113E">
              <w:t xml:space="preserve">During the COVID-19 pandemic, </w:t>
            </w:r>
            <w:r>
              <w:t>this</w:t>
            </w:r>
            <w:r w:rsidR="006E113E">
              <w:t xml:space="preserve"> requirement </w:t>
            </w:r>
            <w:r>
              <w:t xml:space="preserve">was waived, affording ARB members </w:t>
            </w:r>
            <w:r w:rsidR="006E113E">
              <w:t>the convenience of online training. H</w:t>
            </w:r>
            <w:r>
              <w:t>.</w:t>
            </w:r>
            <w:r w:rsidR="006E113E">
              <w:t>B</w:t>
            </w:r>
            <w:r>
              <w:t>.</w:t>
            </w:r>
            <w:r w:rsidR="006E113E">
              <w:t xml:space="preserve"> 3788 </w:t>
            </w:r>
            <w:r>
              <w:t xml:space="preserve">seeks to increase efficiency and save taxpayer dollars by making permanent the option </w:t>
            </w:r>
            <w:r w:rsidR="0021446B">
              <w:t>for these</w:t>
            </w:r>
            <w:r>
              <w:t xml:space="preserve"> training </w:t>
            </w:r>
            <w:r w:rsidR="0021446B">
              <w:t>courses to be offered</w:t>
            </w:r>
            <w:r>
              <w:t xml:space="preserve"> rem</w:t>
            </w:r>
            <w:r>
              <w:t>otely.</w:t>
            </w:r>
          </w:p>
          <w:p w14:paraId="28F26081" w14:textId="77777777" w:rsidR="008423E4" w:rsidRPr="00E26B13" w:rsidRDefault="008423E4" w:rsidP="001B1A1E">
            <w:pPr>
              <w:rPr>
                <w:b/>
              </w:rPr>
            </w:pPr>
          </w:p>
        </w:tc>
      </w:tr>
      <w:tr w:rsidR="0071180A" w14:paraId="40F95C69" w14:textId="77777777" w:rsidTr="00345119">
        <w:tc>
          <w:tcPr>
            <w:tcW w:w="9576" w:type="dxa"/>
          </w:tcPr>
          <w:p w14:paraId="7102A1C7" w14:textId="77777777" w:rsidR="0017725B" w:rsidRDefault="00A91C9D" w:rsidP="001B1A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0555F1" w14:textId="77777777" w:rsidR="0017725B" w:rsidRDefault="0017725B" w:rsidP="001B1A1E">
            <w:pPr>
              <w:rPr>
                <w:b/>
                <w:u w:val="single"/>
              </w:rPr>
            </w:pPr>
          </w:p>
          <w:p w14:paraId="20BEC1C4" w14:textId="77777777" w:rsidR="006F2764" w:rsidRPr="006F2764" w:rsidRDefault="00A91C9D" w:rsidP="001B1A1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14:paraId="511C2D0E" w14:textId="77777777" w:rsidR="0017725B" w:rsidRPr="0017725B" w:rsidRDefault="0017725B" w:rsidP="001B1A1E">
            <w:pPr>
              <w:rPr>
                <w:b/>
                <w:u w:val="single"/>
              </w:rPr>
            </w:pPr>
          </w:p>
        </w:tc>
      </w:tr>
      <w:tr w:rsidR="0071180A" w14:paraId="17E0CAD6" w14:textId="77777777" w:rsidTr="00345119">
        <w:tc>
          <w:tcPr>
            <w:tcW w:w="9576" w:type="dxa"/>
          </w:tcPr>
          <w:p w14:paraId="395AF852" w14:textId="77777777" w:rsidR="008423E4" w:rsidRPr="00A8133F" w:rsidRDefault="00A91C9D" w:rsidP="001B1A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1F522E6" w14:textId="77777777" w:rsidR="008423E4" w:rsidRDefault="008423E4" w:rsidP="001B1A1E"/>
          <w:p w14:paraId="6448CBD6" w14:textId="77777777" w:rsidR="006F2764" w:rsidRDefault="00A91C9D" w:rsidP="001B1A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6F2764">
              <w:t xml:space="preserve">comptroller </w:t>
            </w:r>
            <w:r>
              <w:t>of public accounts in SECTION 1 of this bill.</w:t>
            </w:r>
          </w:p>
          <w:p w14:paraId="57C0BB5D" w14:textId="77777777" w:rsidR="008423E4" w:rsidRPr="00E21FDC" w:rsidRDefault="008423E4" w:rsidP="001B1A1E">
            <w:pPr>
              <w:rPr>
                <w:b/>
              </w:rPr>
            </w:pPr>
          </w:p>
        </w:tc>
      </w:tr>
      <w:tr w:rsidR="0071180A" w14:paraId="55CDE365" w14:textId="77777777" w:rsidTr="00345119">
        <w:tc>
          <w:tcPr>
            <w:tcW w:w="9576" w:type="dxa"/>
          </w:tcPr>
          <w:p w14:paraId="25D2245F" w14:textId="77777777" w:rsidR="008423E4" w:rsidRPr="00A8133F" w:rsidRDefault="00A91C9D" w:rsidP="001B1A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CA25EF" w14:textId="77777777" w:rsidR="008423E4" w:rsidRDefault="008423E4" w:rsidP="001B1A1E"/>
          <w:p w14:paraId="2B1DF800" w14:textId="6290DA69" w:rsidR="009C36CD" w:rsidRPr="009C36CD" w:rsidRDefault="00A91C9D" w:rsidP="001B1A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3788 amends the Tax Code to authorize the initial training course for a member of an appraisal review board (ARB) and the subsequent continuing education course to be provided remotely as an alternative to in-person instruction. </w:t>
            </w:r>
            <w:r w:rsidRPr="006F2764">
              <w:t>The</w:t>
            </w:r>
            <w:r>
              <w:t xml:space="preserve"> bill authorizes th</w:t>
            </w:r>
            <w:r>
              <w:t>e</w:t>
            </w:r>
            <w:r w:rsidRPr="006F2764">
              <w:t xml:space="preserve"> comptroller </w:t>
            </w:r>
            <w:r>
              <w:t>of public accounts to</w:t>
            </w:r>
            <w:r w:rsidRPr="006F2764">
              <w:t xml:space="preserve"> adopt rules to implement </w:t>
            </w:r>
            <w:r>
              <w:t>provisions governing the training of ARB members</w:t>
            </w:r>
            <w:r w:rsidRPr="006F2764">
              <w:t>, including rules establishing criteria for course availability and for demonstrating course completion</w:t>
            </w:r>
            <w:r>
              <w:t>.</w:t>
            </w:r>
          </w:p>
          <w:p w14:paraId="37BFD7FD" w14:textId="77777777" w:rsidR="008423E4" w:rsidRPr="00835628" w:rsidRDefault="008423E4" w:rsidP="001B1A1E">
            <w:pPr>
              <w:rPr>
                <w:b/>
              </w:rPr>
            </w:pPr>
          </w:p>
        </w:tc>
      </w:tr>
      <w:tr w:rsidR="0071180A" w14:paraId="2BCC60F5" w14:textId="77777777" w:rsidTr="00345119">
        <w:tc>
          <w:tcPr>
            <w:tcW w:w="9576" w:type="dxa"/>
          </w:tcPr>
          <w:p w14:paraId="56997567" w14:textId="77777777" w:rsidR="008423E4" w:rsidRPr="00A8133F" w:rsidRDefault="00A91C9D" w:rsidP="001B1A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39D6D8" w14:textId="77777777" w:rsidR="008423E4" w:rsidRDefault="008423E4" w:rsidP="001B1A1E"/>
          <w:p w14:paraId="3DF401EC" w14:textId="77777777" w:rsidR="008423E4" w:rsidRPr="003624F2" w:rsidRDefault="00A91C9D" w:rsidP="001B1A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54FA9253" w14:textId="77777777" w:rsidR="008423E4" w:rsidRPr="00233FDB" w:rsidRDefault="008423E4" w:rsidP="001B1A1E">
            <w:pPr>
              <w:rPr>
                <w:b/>
              </w:rPr>
            </w:pPr>
          </w:p>
        </w:tc>
      </w:tr>
    </w:tbl>
    <w:p w14:paraId="5AB05292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95C9464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B9207" w14:textId="77777777" w:rsidR="00000000" w:rsidRDefault="00A91C9D">
      <w:r>
        <w:separator/>
      </w:r>
    </w:p>
  </w:endnote>
  <w:endnote w:type="continuationSeparator" w:id="0">
    <w:p w14:paraId="56692308" w14:textId="77777777" w:rsidR="00000000" w:rsidRDefault="00A9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D26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180A" w14:paraId="2B7827FB" w14:textId="77777777" w:rsidTr="009C1E9A">
      <w:trPr>
        <w:cantSplit/>
      </w:trPr>
      <w:tc>
        <w:tcPr>
          <w:tcW w:w="0" w:type="pct"/>
        </w:tcPr>
        <w:p w14:paraId="648F84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E82C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F004C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F36C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8EC0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180A" w14:paraId="7FE658DE" w14:textId="77777777" w:rsidTr="009C1E9A">
      <w:trPr>
        <w:cantSplit/>
      </w:trPr>
      <w:tc>
        <w:tcPr>
          <w:tcW w:w="0" w:type="pct"/>
        </w:tcPr>
        <w:p w14:paraId="3BA285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ED22DD" w14:textId="4485A589" w:rsidR="00EC379B" w:rsidRPr="009C1E9A" w:rsidRDefault="00A91C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19284</w:t>
          </w:r>
        </w:p>
      </w:tc>
      <w:tc>
        <w:tcPr>
          <w:tcW w:w="2453" w:type="pct"/>
        </w:tcPr>
        <w:p w14:paraId="785F6D05" w14:textId="31E75227" w:rsidR="00EC379B" w:rsidRDefault="00A91C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D3587">
            <w:t>21.101.7</w:t>
          </w:r>
          <w:r>
            <w:fldChar w:fldCharType="end"/>
          </w:r>
        </w:p>
      </w:tc>
    </w:tr>
    <w:tr w:rsidR="0071180A" w14:paraId="2E82AC65" w14:textId="77777777" w:rsidTr="009C1E9A">
      <w:trPr>
        <w:cantSplit/>
      </w:trPr>
      <w:tc>
        <w:tcPr>
          <w:tcW w:w="0" w:type="pct"/>
        </w:tcPr>
        <w:p w14:paraId="42EC26D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89A2EF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E088A0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8A50A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180A" w14:paraId="5C2C9A0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1C63B3" w14:textId="72787B94" w:rsidR="00EC379B" w:rsidRDefault="00A91C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B1A1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A29AF0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61EBDE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23FF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AE5A6" w14:textId="77777777" w:rsidR="00000000" w:rsidRDefault="00A91C9D">
      <w:r>
        <w:separator/>
      </w:r>
    </w:p>
  </w:footnote>
  <w:footnote w:type="continuationSeparator" w:id="0">
    <w:p w14:paraId="287F9539" w14:textId="77777777" w:rsidR="00000000" w:rsidRDefault="00A9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FB1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3FF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C2E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6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EE1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587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B0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A1E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46B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4C8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13E"/>
    <w:rsid w:val="006E1CFB"/>
    <w:rsid w:val="006E1F94"/>
    <w:rsid w:val="006E26C1"/>
    <w:rsid w:val="006E30A8"/>
    <w:rsid w:val="006E45B0"/>
    <w:rsid w:val="006E5692"/>
    <w:rsid w:val="006F2764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80A"/>
    <w:rsid w:val="00711E3D"/>
    <w:rsid w:val="00711E85"/>
    <w:rsid w:val="00712DDA"/>
    <w:rsid w:val="00717739"/>
    <w:rsid w:val="00717DE4"/>
    <w:rsid w:val="00720BFB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16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C9D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33C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6F3"/>
    <w:rsid w:val="00CD076A"/>
    <w:rsid w:val="00CD180C"/>
    <w:rsid w:val="00CD37DA"/>
    <w:rsid w:val="00CD4F2C"/>
    <w:rsid w:val="00CD731C"/>
    <w:rsid w:val="00CE08E8"/>
    <w:rsid w:val="00CE2133"/>
    <w:rsid w:val="00CE245D"/>
    <w:rsid w:val="00CE2465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18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41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291D20-8F48-460F-A5F3-E338BCD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0B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B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HB03788 (Committee Report (Unamended))</vt:lpstr>
    </vt:vector>
  </TitlesOfParts>
  <Company>State of Texas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19284</dc:subject>
  <dc:creator>State of Texas</dc:creator>
  <dc:description>HB 3788 by Holland-(H)Ways &amp; Means</dc:description>
  <cp:lastModifiedBy>Emma Bodisch</cp:lastModifiedBy>
  <cp:revision>2</cp:revision>
  <cp:lastPrinted>2003-11-26T17:21:00Z</cp:lastPrinted>
  <dcterms:created xsi:type="dcterms:W3CDTF">2021-04-13T18:15:00Z</dcterms:created>
  <dcterms:modified xsi:type="dcterms:W3CDTF">2021-04-13T18:15:00Z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21.101.7</vt:lpwstr>
  </property>
</Properties>
</file>