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11" w:rsidRDefault="00497A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5A0398EBBC47F38C6344578191AD18"/>
          </w:placeholder>
        </w:sdtPr>
        <w:sdtContent>
          <w:r w:rsidRPr="005C2A78">
            <w:rPr>
              <w:rFonts w:cs="Times New Roman"/>
              <w:b/>
              <w:szCs w:val="24"/>
              <w:u w:val="single"/>
            </w:rPr>
            <w:t>BILL ANALYSIS</w:t>
          </w:r>
        </w:sdtContent>
      </w:sdt>
    </w:p>
    <w:p w:rsidR="00497A11" w:rsidRPr="00585C31" w:rsidRDefault="00497A11" w:rsidP="000F1DF9">
      <w:pPr>
        <w:spacing w:after="0" w:line="240" w:lineRule="auto"/>
        <w:rPr>
          <w:rFonts w:cs="Times New Roman"/>
          <w:szCs w:val="24"/>
        </w:rPr>
      </w:pPr>
    </w:p>
    <w:p w:rsidR="00497A11" w:rsidRPr="00585C31" w:rsidRDefault="00497A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7A11" w:rsidTr="000F1DF9">
        <w:tc>
          <w:tcPr>
            <w:tcW w:w="2718" w:type="dxa"/>
          </w:tcPr>
          <w:p w:rsidR="00497A11" w:rsidRPr="005C2A78" w:rsidRDefault="00497A11" w:rsidP="006D756B">
            <w:pPr>
              <w:rPr>
                <w:rFonts w:cs="Times New Roman"/>
                <w:szCs w:val="24"/>
              </w:rPr>
            </w:pPr>
            <w:sdt>
              <w:sdtPr>
                <w:rPr>
                  <w:rFonts w:cs="Times New Roman"/>
                  <w:szCs w:val="24"/>
                </w:rPr>
                <w:alias w:val="Agency Title"/>
                <w:tag w:val="AgencyTitleContentControl"/>
                <w:id w:val="1920747753"/>
                <w:lock w:val="sdtContentLocked"/>
                <w:placeholder>
                  <w:docPart w:val="AC1046630991440DA80A5F2E528E7307"/>
                </w:placeholder>
              </w:sdtPr>
              <w:sdtEndPr>
                <w:rPr>
                  <w:rFonts w:cstheme="minorBidi"/>
                  <w:szCs w:val="22"/>
                </w:rPr>
              </w:sdtEndPr>
              <w:sdtContent>
                <w:r>
                  <w:rPr>
                    <w:rFonts w:cs="Times New Roman"/>
                    <w:szCs w:val="24"/>
                  </w:rPr>
                  <w:t>Senate Research Center</w:t>
                </w:r>
              </w:sdtContent>
            </w:sdt>
          </w:p>
        </w:tc>
        <w:tc>
          <w:tcPr>
            <w:tcW w:w="6858" w:type="dxa"/>
          </w:tcPr>
          <w:p w:rsidR="00497A11" w:rsidRPr="00FF6471" w:rsidRDefault="00497A11" w:rsidP="000F1DF9">
            <w:pPr>
              <w:jc w:val="right"/>
              <w:rPr>
                <w:rFonts w:cs="Times New Roman"/>
                <w:szCs w:val="24"/>
              </w:rPr>
            </w:pPr>
            <w:sdt>
              <w:sdtPr>
                <w:rPr>
                  <w:rFonts w:cs="Times New Roman"/>
                  <w:szCs w:val="24"/>
                </w:rPr>
                <w:alias w:val="Bill Number"/>
                <w:tag w:val="BillNumberOne"/>
                <w:id w:val="-410784069"/>
                <w:lock w:val="sdtContentLocked"/>
                <w:placeholder>
                  <w:docPart w:val="94A0507835E5487FBFF8FF3E955D673C"/>
                </w:placeholder>
              </w:sdtPr>
              <w:sdtContent>
                <w:r>
                  <w:rPr>
                    <w:rFonts w:cs="Times New Roman"/>
                    <w:szCs w:val="24"/>
                  </w:rPr>
                  <w:t>H.B. 3821</w:t>
                </w:r>
              </w:sdtContent>
            </w:sdt>
          </w:p>
        </w:tc>
      </w:tr>
      <w:tr w:rsidR="00497A11" w:rsidTr="000F1DF9">
        <w:sdt>
          <w:sdtPr>
            <w:rPr>
              <w:rFonts w:cs="Times New Roman"/>
              <w:szCs w:val="24"/>
            </w:rPr>
            <w:alias w:val="TLCNumber"/>
            <w:tag w:val="TLCNumber"/>
            <w:id w:val="-542600604"/>
            <w:lock w:val="sdtLocked"/>
            <w:placeholder>
              <w:docPart w:val="0E75D0E03E2146399E4A861F641C046F"/>
            </w:placeholder>
          </w:sdtPr>
          <w:sdtContent>
            <w:tc>
              <w:tcPr>
                <w:tcW w:w="2718" w:type="dxa"/>
              </w:tcPr>
              <w:p w:rsidR="00497A11" w:rsidRPr="000F1DF9" w:rsidRDefault="00497A11" w:rsidP="00C65088">
                <w:pPr>
                  <w:rPr>
                    <w:rFonts w:cs="Times New Roman"/>
                    <w:szCs w:val="24"/>
                  </w:rPr>
                </w:pPr>
                <w:r>
                  <w:rPr>
                    <w:rFonts w:cs="Times New Roman"/>
                    <w:szCs w:val="24"/>
                  </w:rPr>
                  <w:t>87R18674 MWC-D</w:t>
                </w:r>
              </w:p>
            </w:tc>
          </w:sdtContent>
        </w:sdt>
        <w:tc>
          <w:tcPr>
            <w:tcW w:w="6858" w:type="dxa"/>
          </w:tcPr>
          <w:p w:rsidR="00497A11" w:rsidRPr="005C2A78" w:rsidRDefault="00497A11" w:rsidP="00073EDD">
            <w:pPr>
              <w:jc w:val="right"/>
              <w:rPr>
                <w:rFonts w:cs="Times New Roman"/>
                <w:szCs w:val="24"/>
              </w:rPr>
            </w:pPr>
            <w:sdt>
              <w:sdtPr>
                <w:rPr>
                  <w:rFonts w:cs="Times New Roman"/>
                  <w:szCs w:val="24"/>
                </w:rPr>
                <w:alias w:val="Author Label"/>
                <w:tag w:val="By"/>
                <w:id w:val="72399597"/>
                <w:lock w:val="sdtLocked"/>
                <w:placeholder>
                  <w:docPart w:val="D63421B4050E4393B03386781AAE4E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3D647CAB914E23B39D53E02C24EB7D"/>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CB031DA85C334437A743AF793C52857A"/>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3FEE0BECDF844597854C88C0B3C01E93"/>
                </w:placeholder>
                <w:showingPlcHdr/>
              </w:sdtPr>
              <w:sdtContent/>
            </w:sdt>
          </w:p>
        </w:tc>
      </w:tr>
      <w:tr w:rsidR="00497A11" w:rsidTr="000F1DF9">
        <w:tc>
          <w:tcPr>
            <w:tcW w:w="2718" w:type="dxa"/>
          </w:tcPr>
          <w:p w:rsidR="00497A11" w:rsidRPr="00BC7495" w:rsidRDefault="00497A11" w:rsidP="000F1DF9">
            <w:pPr>
              <w:rPr>
                <w:rFonts w:cs="Times New Roman"/>
                <w:szCs w:val="24"/>
              </w:rPr>
            </w:pPr>
          </w:p>
        </w:tc>
        <w:sdt>
          <w:sdtPr>
            <w:rPr>
              <w:rFonts w:cs="Times New Roman"/>
              <w:szCs w:val="24"/>
            </w:rPr>
            <w:alias w:val="Committee"/>
            <w:tag w:val="Committee"/>
            <w:id w:val="1914272295"/>
            <w:lock w:val="sdtContentLocked"/>
            <w:placeholder>
              <w:docPart w:val="054A8921EDF140819640A21DE56BC224"/>
            </w:placeholder>
          </w:sdtPr>
          <w:sdtContent>
            <w:tc>
              <w:tcPr>
                <w:tcW w:w="6858" w:type="dxa"/>
              </w:tcPr>
              <w:p w:rsidR="00497A11" w:rsidRPr="00FF6471" w:rsidRDefault="00497A11" w:rsidP="000F1DF9">
                <w:pPr>
                  <w:jc w:val="right"/>
                  <w:rPr>
                    <w:rFonts w:cs="Times New Roman"/>
                    <w:szCs w:val="24"/>
                  </w:rPr>
                </w:pPr>
                <w:r>
                  <w:rPr>
                    <w:rFonts w:cs="Times New Roman"/>
                    <w:szCs w:val="24"/>
                  </w:rPr>
                  <w:t>Health &amp; Human Services</w:t>
                </w:r>
              </w:p>
            </w:tc>
          </w:sdtContent>
        </w:sdt>
      </w:tr>
      <w:tr w:rsidR="00497A11" w:rsidTr="000F1DF9">
        <w:tc>
          <w:tcPr>
            <w:tcW w:w="2718" w:type="dxa"/>
          </w:tcPr>
          <w:p w:rsidR="00497A11" w:rsidRPr="00BC7495" w:rsidRDefault="00497A11" w:rsidP="000F1DF9">
            <w:pPr>
              <w:rPr>
                <w:rFonts w:cs="Times New Roman"/>
                <w:szCs w:val="24"/>
              </w:rPr>
            </w:pPr>
          </w:p>
        </w:tc>
        <w:sdt>
          <w:sdtPr>
            <w:rPr>
              <w:rFonts w:cs="Times New Roman"/>
              <w:szCs w:val="24"/>
            </w:rPr>
            <w:alias w:val="Date"/>
            <w:tag w:val="DateContentControl"/>
            <w:id w:val="1178081906"/>
            <w:lock w:val="sdtLocked"/>
            <w:placeholder>
              <w:docPart w:val="CCA7794498E04CE8B1963113A6C5D3B0"/>
            </w:placeholder>
            <w:date w:fullDate="2021-05-17T00:00:00Z">
              <w:dateFormat w:val="M/d/yyyy"/>
              <w:lid w:val="en-US"/>
              <w:storeMappedDataAs w:val="dateTime"/>
              <w:calendar w:val="gregorian"/>
            </w:date>
          </w:sdtPr>
          <w:sdtContent>
            <w:tc>
              <w:tcPr>
                <w:tcW w:w="6858" w:type="dxa"/>
              </w:tcPr>
              <w:p w:rsidR="00497A11" w:rsidRPr="00FF6471" w:rsidRDefault="00497A11" w:rsidP="000F1DF9">
                <w:pPr>
                  <w:jc w:val="right"/>
                  <w:rPr>
                    <w:rFonts w:cs="Times New Roman"/>
                    <w:szCs w:val="24"/>
                  </w:rPr>
                </w:pPr>
                <w:r>
                  <w:rPr>
                    <w:rFonts w:cs="Times New Roman"/>
                    <w:szCs w:val="24"/>
                  </w:rPr>
                  <w:t>5/17/2021</w:t>
                </w:r>
              </w:p>
            </w:tc>
          </w:sdtContent>
        </w:sdt>
      </w:tr>
      <w:tr w:rsidR="00497A11" w:rsidTr="000F1DF9">
        <w:tc>
          <w:tcPr>
            <w:tcW w:w="2718" w:type="dxa"/>
          </w:tcPr>
          <w:p w:rsidR="00497A11" w:rsidRPr="00BC7495" w:rsidRDefault="00497A11" w:rsidP="000F1DF9">
            <w:pPr>
              <w:rPr>
                <w:rFonts w:cs="Times New Roman"/>
                <w:szCs w:val="24"/>
              </w:rPr>
            </w:pPr>
          </w:p>
        </w:tc>
        <w:sdt>
          <w:sdtPr>
            <w:rPr>
              <w:rFonts w:cs="Times New Roman"/>
              <w:szCs w:val="24"/>
            </w:rPr>
            <w:alias w:val="BA Version"/>
            <w:tag w:val="BAVersion"/>
            <w:id w:val="-1685590809"/>
            <w:lock w:val="sdtContentLocked"/>
            <w:placeholder>
              <w:docPart w:val="7878D276702144348EAE421C41C444ED"/>
            </w:placeholder>
          </w:sdtPr>
          <w:sdtContent>
            <w:tc>
              <w:tcPr>
                <w:tcW w:w="6858" w:type="dxa"/>
              </w:tcPr>
              <w:p w:rsidR="00497A11" w:rsidRPr="00FF6471" w:rsidRDefault="00497A11" w:rsidP="000F1DF9">
                <w:pPr>
                  <w:jc w:val="right"/>
                  <w:rPr>
                    <w:rFonts w:cs="Times New Roman"/>
                    <w:szCs w:val="24"/>
                  </w:rPr>
                </w:pPr>
                <w:r>
                  <w:rPr>
                    <w:rFonts w:cs="Times New Roman"/>
                    <w:szCs w:val="24"/>
                  </w:rPr>
                  <w:t>Engrossed</w:t>
                </w:r>
              </w:p>
            </w:tc>
          </w:sdtContent>
        </w:sdt>
      </w:tr>
    </w:tbl>
    <w:p w:rsidR="00497A11" w:rsidRPr="00FF6471" w:rsidRDefault="00497A11" w:rsidP="000F1DF9">
      <w:pPr>
        <w:spacing w:after="0" w:line="240" w:lineRule="auto"/>
        <w:rPr>
          <w:rFonts w:cs="Times New Roman"/>
          <w:szCs w:val="24"/>
        </w:rPr>
      </w:pPr>
    </w:p>
    <w:p w:rsidR="00497A11" w:rsidRPr="00FF6471" w:rsidRDefault="00497A11" w:rsidP="000F1DF9">
      <w:pPr>
        <w:spacing w:after="0" w:line="240" w:lineRule="auto"/>
        <w:rPr>
          <w:rFonts w:cs="Times New Roman"/>
          <w:szCs w:val="24"/>
        </w:rPr>
      </w:pPr>
    </w:p>
    <w:p w:rsidR="00497A11" w:rsidRPr="00FF6471" w:rsidRDefault="00497A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B93BD17569461A86CB500FF965AC51"/>
        </w:placeholder>
      </w:sdtPr>
      <w:sdtContent>
        <w:p w:rsidR="00497A11" w:rsidRDefault="00497A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501E5611FC4798858179F1B91383BF"/>
        </w:placeholder>
      </w:sdtPr>
      <w:sdtContent>
        <w:p w:rsidR="00497A11" w:rsidRDefault="00497A11" w:rsidP="00497A11">
          <w:pPr>
            <w:pStyle w:val="NormalWeb"/>
            <w:spacing w:before="0" w:beforeAutospacing="0" w:after="0" w:afterAutospacing="0"/>
            <w:jc w:val="both"/>
            <w:divId w:val="1174415557"/>
            <w:rPr>
              <w:rFonts w:eastAsia="Times New Roman"/>
              <w:bCs/>
            </w:rPr>
          </w:pPr>
        </w:p>
        <w:p w:rsidR="00497A11" w:rsidRDefault="00497A11" w:rsidP="00497A11">
          <w:pPr>
            <w:pStyle w:val="NormalWeb"/>
            <w:spacing w:before="0" w:beforeAutospacing="0" w:after="0" w:afterAutospacing="0"/>
            <w:jc w:val="both"/>
            <w:divId w:val="1174415557"/>
            <w:rPr>
              <w:color w:val="000000"/>
            </w:rPr>
          </w:pPr>
          <w:r w:rsidRPr="009356BA">
            <w:rPr>
              <w:color w:val="000000"/>
            </w:rPr>
            <w:t>Nearly a decade ago, the legislature directed the Department of State Health Services (DSHS) to develop a mental health program for veterans in Texas. DSHS is required to coordinate with the Texas Veterans Commission (TVC) to administer the program. Given the unique circumstances of providing treatment under this program</w:t>
          </w:r>
          <w:r>
            <w:rPr>
              <w:color w:val="000000"/>
            </w:rPr>
            <w:t xml:space="preserve">, there have been calls for </w:t>
          </w:r>
          <w:r w:rsidRPr="009356BA">
            <w:rPr>
              <w:color w:val="000000"/>
            </w:rPr>
            <w:t>TVC to employ and train mental health professionals to assist DSHS in the administration of the program.</w:t>
          </w:r>
        </w:p>
        <w:p w:rsidR="00497A11" w:rsidRPr="009356BA" w:rsidRDefault="00497A11" w:rsidP="00497A11">
          <w:pPr>
            <w:pStyle w:val="NormalWeb"/>
            <w:spacing w:before="0" w:beforeAutospacing="0" w:after="0" w:afterAutospacing="0"/>
            <w:jc w:val="both"/>
            <w:divId w:val="1174415557"/>
            <w:rPr>
              <w:color w:val="000000"/>
            </w:rPr>
          </w:pPr>
        </w:p>
        <w:p w:rsidR="00497A11" w:rsidRPr="009356BA" w:rsidRDefault="00497A11" w:rsidP="00497A11">
          <w:pPr>
            <w:pStyle w:val="NormalWeb"/>
            <w:spacing w:before="0" w:beforeAutospacing="0" w:after="0" w:afterAutospacing="0"/>
            <w:jc w:val="both"/>
            <w:divId w:val="1174415557"/>
            <w:rPr>
              <w:color w:val="000000"/>
            </w:rPr>
          </w:pPr>
          <w:r w:rsidRPr="009356BA">
            <w:rPr>
              <w:color w:val="000000"/>
            </w:rPr>
            <w:t>H.B. 3821 amends the Gover</w:t>
          </w:r>
          <w:r>
            <w:rPr>
              <w:color w:val="000000"/>
            </w:rPr>
            <w:t>nment Code to require</w:t>
          </w:r>
          <w:r w:rsidRPr="009356BA">
            <w:rPr>
              <w:color w:val="000000"/>
            </w:rPr>
            <w:t xml:space="preserve"> </w:t>
          </w:r>
          <w:r>
            <w:rPr>
              <w:color w:val="000000"/>
            </w:rPr>
            <w:t>TVC</w:t>
          </w:r>
          <w:r w:rsidRPr="009356BA">
            <w:rPr>
              <w:color w:val="000000"/>
            </w:rPr>
            <w:t xml:space="preserve"> to employ and train mental health professionals to assist the </w:t>
          </w:r>
          <w:r>
            <w:rPr>
              <w:color w:val="000000"/>
            </w:rPr>
            <w:t xml:space="preserve">DSHS </w:t>
          </w:r>
          <w:r w:rsidRPr="009356BA">
            <w:rPr>
              <w:color w:val="000000"/>
            </w:rPr>
            <w:t>in the administration of the mental health program for veterans.</w:t>
          </w:r>
        </w:p>
        <w:p w:rsidR="00497A11" w:rsidRPr="00D70925" w:rsidRDefault="00497A11" w:rsidP="00497A11">
          <w:pPr>
            <w:spacing w:after="0" w:line="240" w:lineRule="auto"/>
            <w:jc w:val="both"/>
            <w:rPr>
              <w:rFonts w:eastAsia="Times New Roman" w:cs="Times New Roman"/>
              <w:bCs/>
              <w:szCs w:val="24"/>
            </w:rPr>
          </w:pPr>
        </w:p>
      </w:sdtContent>
    </w:sdt>
    <w:p w:rsidR="00497A11" w:rsidRDefault="00497A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3821 </w:t>
      </w:r>
      <w:bookmarkStart w:id="1" w:name="AmendsCurrentLaw"/>
      <w:bookmarkEnd w:id="1"/>
      <w:r>
        <w:rPr>
          <w:rFonts w:cs="Times New Roman"/>
          <w:szCs w:val="24"/>
        </w:rPr>
        <w:t>amends current law relating to employing and training mental health professionals for the mental health program for veterans.</w:t>
      </w:r>
    </w:p>
    <w:p w:rsidR="00497A11" w:rsidRPr="004E7804" w:rsidRDefault="00497A11" w:rsidP="000F1DF9">
      <w:pPr>
        <w:spacing w:after="0" w:line="240" w:lineRule="auto"/>
        <w:jc w:val="both"/>
        <w:rPr>
          <w:rFonts w:eastAsia="Times New Roman" w:cs="Times New Roman"/>
          <w:szCs w:val="24"/>
        </w:rPr>
      </w:pPr>
    </w:p>
    <w:p w:rsidR="00497A11" w:rsidRPr="005C2A78" w:rsidRDefault="00497A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71C3726EF24A0DA53D15A6FF4483BE"/>
          </w:placeholder>
        </w:sdtPr>
        <w:sdtContent>
          <w:r>
            <w:rPr>
              <w:rFonts w:eastAsia="Times New Roman" w:cs="Times New Roman"/>
              <w:b/>
              <w:szCs w:val="24"/>
              <w:u w:val="single"/>
            </w:rPr>
            <w:t>RULEMAKING AUTHORITY</w:t>
          </w:r>
        </w:sdtContent>
      </w:sdt>
    </w:p>
    <w:p w:rsidR="00497A11" w:rsidRPr="006529C4" w:rsidRDefault="00497A11" w:rsidP="00774EC7">
      <w:pPr>
        <w:spacing w:after="0" w:line="240" w:lineRule="auto"/>
        <w:jc w:val="both"/>
        <w:rPr>
          <w:rFonts w:cs="Times New Roman"/>
          <w:szCs w:val="24"/>
        </w:rPr>
      </w:pPr>
    </w:p>
    <w:p w:rsidR="00497A11" w:rsidRPr="006529C4" w:rsidRDefault="00497A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7A11" w:rsidRPr="006529C4" w:rsidRDefault="00497A11" w:rsidP="00774EC7">
      <w:pPr>
        <w:spacing w:after="0" w:line="240" w:lineRule="auto"/>
        <w:jc w:val="both"/>
        <w:rPr>
          <w:rFonts w:cs="Times New Roman"/>
          <w:szCs w:val="24"/>
        </w:rPr>
      </w:pPr>
    </w:p>
    <w:p w:rsidR="00497A11" w:rsidRPr="005C2A78" w:rsidRDefault="00497A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8A0D63371D4FC091D13E5A904101F6"/>
          </w:placeholder>
        </w:sdtPr>
        <w:sdtContent>
          <w:r>
            <w:rPr>
              <w:rFonts w:eastAsia="Times New Roman" w:cs="Times New Roman"/>
              <w:b/>
              <w:szCs w:val="24"/>
              <w:u w:val="single"/>
            </w:rPr>
            <w:t>SECTION BY SECTION ANALYSIS</w:t>
          </w:r>
        </w:sdtContent>
      </w:sdt>
    </w:p>
    <w:p w:rsidR="00497A11" w:rsidRPr="005C2A78" w:rsidRDefault="00497A11" w:rsidP="000F1DF9">
      <w:pPr>
        <w:spacing w:after="0" w:line="240" w:lineRule="auto"/>
        <w:jc w:val="both"/>
        <w:rPr>
          <w:rFonts w:eastAsia="Times New Roman" w:cs="Times New Roman"/>
          <w:szCs w:val="24"/>
        </w:rPr>
      </w:pPr>
    </w:p>
    <w:p w:rsidR="00497A11" w:rsidRPr="005C2A78" w:rsidRDefault="00497A11" w:rsidP="000A14E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E7804">
        <w:rPr>
          <w:rFonts w:eastAsia="Times New Roman" w:cs="Times New Roman"/>
          <w:szCs w:val="24"/>
        </w:rPr>
        <w:t xml:space="preserve">Section 434.352(b), Government Code, </w:t>
      </w:r>
      <w:r>
        <w:rPr>
          <w:rFonts w:eastAsia="Times New Roman" w:cs="Times New Roman"/>
          <w:szCs w:val="24"/>
        </w:rPr>
        <w:t xml:space="preserve">to require the Texas Veterans Commission, for the mental health program (program) for veterans to provide, identify, and coordinate certain services, including employing and training </w:t>
      </w:r>
      <w:r w:rsidRPr="004E7804">
        <w:rPr>
          <w:rFonts w:eastAsia="Times New Roman" w:cs="Times New Roman"/>
          <w:szCs w:val="24"/>
        </w:rPr>
        <w:t>mental health professionals to assist the Department of State Health Services in the administration of the program.</w:t>
      </w:r>
    </w:p>
    <w:p w:rsidR="00497A11" w:rsidRPr="005C2A78" w:rsidRDefault="00497A11" w:rsidP="000A14EB">
      <w:pPr>
        <w:spacing w:after="0" w:line="240" w:lineRule="auto"/>
        <w:jc w:val="both"/>
        <w:rPr>
          <w:rFonts w:eastAsia="Times New Roman" w:cs="Times New Roman"/>
          <w:szCs w:val="24"/>
        </w:rPr>
      </w:pPr>
    </w:p>
    <w:p w:rsidR="00497A11" w:rsidRPr="005C2A78" w:rsidRDefault="00497A11" w:rsidP="000A14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497A11" w:rsidRPr="005C2A78" w:rsidRDefault="00497A11" w:rsidP="000F1DF9">
      <w:pPr>
        <w:spacing w:after="0" w:line="240" w:lineRule="auto"/>
        <w:jc w:val="both"/>
        <w:rPr>
          <w:rFonts w:eastAsia="Times New Roman" w:cs="Times New Roman"/>
          <w:szCs w:val="24"/>
        </w:rPr>
      </w:pPr>
    </w:p>
    <w:p w:rsidR="00497A11" w:rsidRPr="00C8671F" w:rsidRDefault="00497A11" w:rsidP="00774EC7">
      <w:pPr>
        <w:spacing w:after="0" w:line="240" w:lineRule="auto"/>
        <w:jc w:val="both"/>
        <w:rPr>
          <w:rFonts w:eastAsia="Times New Roman" w:cs="Times New Roman"/>
          <w:szCs w:val="24"/>
        </w:rPr>
      </w:pPr>
    </w:p>
    <w:sectPr w:rsidR="00497A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B3" w:rsidRDefault="002C43B3" w:rsidP="000F1DF9">
      <w:pPr>
        <w:spacing w:after="0" w:line="240" w:lineRule="auto"/>
      </w:pPr>
      <w:r>
        <w:separator/>
      </w:r>
    </w:p>
  </w:endnote>
  <w:endnote w:type="continuationSeparator" w:id="0">
    <w:p w:rsidR="002C43B3" w:rsidRDefault="002C43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43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7A1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97A11">
                <w:rPr>
                  <w:sz w:val="20"/>
                  <w:szCs w:val="20"/>
                </w:rPr>
                <w:t>H.B. 3821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97A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43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7A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7A1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B3" w:rsidRDefault="002C43B3" w:rsidP="000F1DF9">
      <w:pPr>
        <w:spacing w:after="0" w:line="240" w:lineRule="auto"/>
      </w:pPr>
      <w:r>
        <w:separator/>
      </w:r>
    </w:p>
  </w:footnote>
  <w:footnote w:type="continuationSeparator" w:id="0">
    <w:p w:rsidR="002C43B3" w:rsidRDefault="002C43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43B3"/>
    <w:rsid w:val="00305C27"/>
    <w:rsid w:val="00330BDA"/>
    <w:rsid w:val="0034346C"/>
    <w:rsid w:val="00376DD2"/>
    <w:rsid w:val="00382704"/>
    <w:rsid w:val="003A2368"/>
    <w:rsid w:val="003D3676"/>
    <w:rsid w:val="00404760"/>
    <w:rsid w:val="0045110C"/>
    <w:rsid w:val="00497A1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B049A"/>
  <w15:docId w15:val="{B21CD54B-4917-4ED7-B460-EBB692E9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7A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5A0398EBBC47F38C6344578191AD18"/>
        <w:category>
          <w:name w:val="General"/>
          <w:gallery w:val="placeholder"/>
        </w:category>
        <w:types>
          <w:type w:val="bbPlcHdr"/>
        </w:types>
        <w:behaviors>
          <w:behavior w:val="content"/>
        </w:behaviors>
        <w:guid w:val="{6AD569A2-ED1D-4A6D-953D-A924AE01C711}"/>
      </w:docPartPr>
      <w:docPartBody>
        <w:p w:rsidR="00000000" w:rsidRDefault="00CF47B2"/>
      </w:docPartBody>
    </w:docPart>
    <w:docPart>
      <w:docPartPr>
        <w:name w:val="AC1046630991440DA80A5F2E528E7307"/>
        <w:category>
          <w:name w:val="General"/>
          <w:gallery w:val="placeholder"/>
        </w:category>
        <w:types>
          <w:type w:val="bbPlcHdr"/>
        </w:types>
        <w:behaviors>
          <w:behavior w:val="content"/>
        </w:behaviors>
        <w:guid w:val="{405E81EF-E553-4320-9228-9792CC10E1FB}"/>
      </w:docPartPr>
      <w:docPartBody>
        <w:p w:rsidR="00000000" w:rsidRDefault="00CF47B2"/>
      </w:docPartBody>
    </w:docPart>
    <w:docPart>
      <w:docPartPr>
        <w:name w:val="94A0507835E5487FBFF8FF3E955D673C"/>
        <w:category>
          <w:name w:val="General"/>
          <w:gallery w:val="placeholder"/>
        </w:category>
        <w:types>
          <w:type w:val="bbPlcHdr"/>
        </w:types>
        <w:behaviors>
          <w:behavior w:val="content"/>
        </w:behaviors>
        <w:guid w:val="{347BE618-75F5-4CFA-B403-5B79E6E5AD95}"/>
      </w:docPartPr>
      <w:docPartBody>
        <w:p w:rsidR="00000000" w:rsidRDefault="00CF47B2"/>
      </w:docPartBody>
    </w:docPart>
    <w:docPart>
      <w:docPartPr>
        <w:name w:val="0E75D0E03E2146399E4A861F641C046F"/>
        <w:category>
          <w:name w:val="General"/>
          <w:gallery w:val="placeholder"/>
        </w:category>
        <w:types>
          <w:type w:val="bbPlcHdr"/>
        </w:types>
        <w:behaviors>
          <w:behavior w:val="content"/>
        </w:behaviors>
        <w:guid w:val="{D884B73C-5226-43A5-89C0-E37499A6E4DB}"/>
      </w:docPartPr>
      <w:docPartBody>
        <w:p w:rsidR="00000000" w:rsidRDefault="00CF47B2"/>
      </w:docPartBody>
    </w:docPart>
    <w:docPart>
      <w:docPartPr>
        <w:name w:val="D63421B4050E4393B03386781AAE4E5D"/>
        <w:category>
          <w:name w:val="General"/>
          <w:gallery w:val="placeholder"/>
        </w:category>
        <w:types>
          <w:type w:val="bbPlcHdr"/>
        </w:types>
        <w:behaviors>
          <w:behavior w:val="content"/>
        </w:behaviors>
        <w:guid w:val="{F553882C-624B-494F-8805-340C6A45ED23}"/>
      </w:docPartPr>
      <w:docPartBody>
        <w:p w:rsidR="00000000" w:rsidRDefault="00CF47B2"/>
      </w:docPartBody>
    </w:docPart>
    <w:docPart>
      <w:docPartPr>
        <w:name w:val="9F3D647CAB914E23B39D53E02C24EB7D"/>
        <w:category>
          <w:name w:val="General"/>
          <w:gallery w:val="placeholder"/>
        </w:category>
        <w:types>
          <w:type w:val="bbPlcHdr"/>
        </w:types>
        <w:behaviors>
          <w:behavior w:val="content"/>
        </w:behaviors>
        <w:guid w:val="{BDE8F6BB-F62C-497A-811E-A653AC0A13D5}"/>
      </w:docPartPr>
      <w:docPartBody>
        <w:p w:rsidR="00000000" w:rsidRDefault="00CF47B2"/>
      </w:docPartBody>
    </w:docPart>
    <w:docPart>
      <w:docPartPr>
        <w:name w:val="CB031DA85C334437A743AF793C52857A"/>
        <w:category>
          <w:name w:val="General"/>
          <w:gallery w:val="placeholder"/>
        </w:category>
        <w:types>
          <w:type w:val="bbPlcHdr"/>
        </w:types>
        <w:behaviors>
          <w:behavior w:val="content"/>
        </w:behaviors>
        <w:guid w:val="{FEBA8F72-6C78-41A2-9F92-FEE99B0E4016}"/>
      </w:docPartPr>
      <w:docPartBody>
        <w:p w:rsidR="00000000" w:rsidRDefault="00CF47B2"/>
      </w:docPartBody>
    </w:docPart>
    <w:docPart>
      <w:docPartPr>
        <w:name w:val="3FEE0BECDF844597854C88C0B3C01E93"/>
        <w:category>
          <w:name w:val="General"/>
          <w:gallery w:val="placeholder"/>
        </w:category>
        <w:types>
          <w:type w:val="bbPlcHdr"/>
        </w:types>
        <w:behaviors>
          <w:behavior w:val="content"/>
        </w:behaviors>
        <w:guid w:val="{B105863F-3BD3-4027-9C9B-B017382E6AD2}"/>
      </w:docPartPr>
      <w:docPartBody>
        <w:p w:rsidR="00000000" w:rsidRDefault="00CF47B2"/>
      </w:docPartBody>
    </w:docPart>
    <w:docPart>
      <w:docPartPr>
        <w:name w:val="054A8921EDF140819640A21DE56BC224"/>
        <w:category>
          <w:name w:val="General"/>
          <w:gallery w:val="placeholder"/>
        </w:category>
        <w:types>
          <w:type w:val="bbPlcHdr"/>
        </w:types>
        <w:behaviors>
          <w:behavior w:val="content"/>
        </w:behaviors>
        <w:guid w:val="{880CA4B4-9CFB-4BCE-A232-AE814F8A48D9}"/>
      </w:docPartPr>
      <w:docPartBody>
        <w:p w:rsidR="00000000" w:rsidRDefault="00CF47B2"/>
      </w:docPartBody>
    </w:docPart>
    <w:docPart>
      <w:docPartPr>
        <w:name w:val="CCA7794498E04CE8B1963113A6C5D3B0"/>
        <w:category>
          <w:name w:val="General"/>
          <w:gallery w:val="placeholder"/>
        </w:category>
        <w:types>
          <w:type w:val="bbPlcHdr"/>
        </w:types>
        <w:behaviors>
          <w:behavior w:val="content"/>
        </w:behaviors>
        <w:guid w:val="{5DC13FA7-F3B3-46DE-AE5F-03BA86501350}"/>
      </w:docPartPr>
      <w:docPartBody>
        <w:p w:rsidR="00000000" w:rsidRDefault="007B6CCF" w:rsidP="007B6CCF">
          <w:pPr>
            <w:pStyle w:val="CCA7794498E04CE8B1963113A6C5D3B0"/>
          </w:pPr>
          <w:r w:rsidRPr="00A30DD1">
            <w:rPr>
              <w:rStyle w:val="PlaceholderText"/>
            </w:rPr>
            <w:t>Click here to enter a date.</w:t>
          </w:r>
        </w:p>
      </w:docPartBody>
    </w:docPart>
    <w:docPart>
      <w:docPartPr>
        <w:name w:val="7878D276702144348EAE421C41C444ED"/>
        <w:category>
          <w:name w:val="General"/>
          <w:gallery w:val="placeholder"/>
        </w:category>
        <w:types>
          <w:type w:val="bbPlcHdr"/>
        </w:types>
        <w:behaviors>
          <w:behavior w:val="content"/>
        </w:behaviors>
        <w:guid w:val="{D3A4BD2A-C012-4ED7-8202-7E8DA3E1E724}"/>
      </w:docPartPr>
      <w:docPartBody>
        <w:p w:rsidR="00000000" w:rsidRDefault="00CF47B2"/>
      </w:docPartBody>
    </w:docPart>
    <w:docPart>
      <w:docPartPr>
        <w:name w:val="ACB93BD17569461A86CB500FF965AC51"/>
        <w:category>
          <w:name w:val="General"/>
          <w:gallery w:val="placeholder"/>
        </w:category>
        <w:types>
          <w:type w:val="bbPlcHdr"/>
        </w:types>
        <w:behaviors>
          <w:behavior w:val="content"/>
        </w:behaviors>
        <w:guid w:val="{7004CA3C-EACA-4594-80BF-5311C5CE2C39}"/>
      </w:docPartPr>
      <w:docPartBody>
        <w:p w:rsidR="00000000" w:rsidRDefault="00CF47B2"/>
      </w:docPartBody>
    </w:docPart>
    <w:docPart>
      <w:docPartPr>
        <w:name w:val="40501E5611FC4798858179F1B91383BF"/>
        <w:category>
          <w:name w:val="General"/>
          <w:gallery w:val="placeholder"/>
        </w:category>
        <w:types>
          <w:type w:val="bbPlcHdr"/>
        </w:types>
        <w:behaviors>
          <w:behavior w:val="content"/>
        </w:behaviors>
        <w:guid w:val="{EF1A8A6E-93C5-4626-8B3B-EC64819D0172}"/>
      </w:docPartPr>
      <w:docPartBody>
        <w:p w:rsidR="00000000" w:rsidRDefault="007B6CCF" w:rsidP="007B6CCF">
          <w:pPr>
            <w:pStyle w:val="40501E5611FC4798858179F1B91383BF"/>
          </w:pPr>
          <w:r>
            <w:rPr>
              <w:rFonts w:eastAsia="Times New Roman" w:cs="Times New Roman"/>
              <w:bCs/>
              <w:szCs w:val="24"/>
            </w:rPr>
            <w:t xml:space="preserve"> </w:t>
          </w:r>
        </w:p>
      </w:docPartBody>
    </w:docPart>
    <w:docPart>
      <w:docPartPr>
        <w:name w:val="9871C3726EF24A0DA53D15A6FF4483BE"/>
        <w:category>
          <w:name w:val="General"/>
          <w:gallery w:val="placeholder"/>
        </w:category>
        <w:types>
          <w:type w:val="bbPlcHdr"/>
        </w:types>
        <w:behaviors>
          <w:behavior w:val="content"/>
        </w:behaviors>
        <w:guid w:val="{3FD545C5-0E6F-422D-BACA-78C55C2253BB}"/>
      </w:docPartPr>
      <w:docPartBody>
        <w:p w:rsidR="00000000" w:rsidRDefault="00CF47B2"/>
      </w:docPartBody>
    </w:docPart>
    <w:docPart>
      <w:docPartPr>
        <w:name w:val="8A8A0D63371D4FC091D13E5A904101F6"/>
        <w:category>
          <w:name w:val="General"/>
          <w:gallery w:val="placeholder"/>
        </w:category>
        <w:types>
          <w:type w:val="bbPlcHdr"/>
        </w:types>
        <w:behaviors>
          <w:behavior w:val="content"/>
        </w:behaviors>
        <w:guid w:val="{97EB5C8C-39A9-4FDC-B417-D06039BFB8AA}"/>
      </w:docPartPr>
      <w:docPartBody>
        <w:p w:rsidR="00000000" w:rsidRDefault="00CF4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6CCF"/>
    <w:rsid w:val="008C55F7"/>
    <w:rsid w:val="0090598B"/>
    <w:rsid w:val="00984D6C"/>
    <w:rsid w:val="00A54AD6"/>
    <w:rsid w:val="00A57564"/>
    <w:rsid w:val="00B252A4"/>
    <w:rsid w:val="00B5530B"/>
    <w:rsid w:val="00C129E8"/>
    <w:rsid w:val="00C968BA"/>
    <w:rsid w:val="00CF47B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C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A7794498E04CE8B1963113A6C5D3B0">
    <w:name w:val="CCA7794498E04CE8B1963113A6C5D3B0"/>
    <w:rsid w:val="007B6CCF"/>
    <w:pPr>
      <w:spacing w:after="160" w:line="259" w:lineRule="auto"/>
    </w:pPr>
  </w:style>
  <w:style w:type="paragraph" w:customStyle="1" w:styleId="40501E5611FC4798858179F1B91383BF">
    <w:name w:val="40501E5611FC4798858179F1B91383BF"/>
    <w:rsid w:val="007B6C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878EC9-B12F-4F3E-AB43-FD48AC84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232</Words>
  <Characters>1329</Characters>
  <Application>Microsoft Office Word</Application>
  <DocSecurity>0</DocSecurity>
  <Lines>11</Lines>
  <Paragraphs>3</Paragraphs>
  <ScaleCrop>false</ScaleCrop>
  <Company>Texas Legislative Council</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2021-05-18T01:52:00Z</cp:lastPrinted>
  <dcterms:created xsi:type="dcterms:W3CDTF">2015-05-29T14:24:00Z</dcterms:created>
  <dcterms:modified xsi:type="dcterms:W3CDTF">2021-05-18T01:52:00Z</dcterms:modified>
</cp:coreProperties>
</file>

<file path=docProps/custom.xml><?xml version="1.0" encoding="utf-8"?>
<op:Properties xmlns:vt="http://schemas.openxmlformats.org/officeDocument/2006/docPropsVTypes" xmlns:op="http://schemas.openxmlformats.org/officeDocument/2006/custom-properties"/>
</file>