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8653B" w14:paraId="5BF5418A" w14:textId="77777777" w:rsidTr="00345119">
        <w:tc>
          <w:tcPr>
            <w:tcW w:w="9576" w:type="dxa"/>
            <w:noWrap/>
          </w:tcPr>
          <w:p w14:paraId="6055F06C" w14:textId="77777777" w:rsidR="008423E4" w:rsidRPr="0022177D" w:rsidRDefault="009829E8" w:rsidP="00C870A3">
            <w:pPr>
              <w:pStyle w:val="Heading1"/>
            </w:pPr>
            <w:bookmarkStart w:id="0" w:name="_GoBack"/>
            <w:bookmarkEnd w:id="0"/>
            <w:r w:rsidRPr="00631897">
              <w:t>BILL ANALYSIS</w:t>
            </w:r>
          </w:p>
        </w:tc>
      </w:tr>
    </w:tbl>
    <w:p w14:paraId="6AE030F5" w14:textId="77777777" w:rsidR="008423E4" w:rsidRPr="0022177D" w:rsidRDefault="008423E4" w:rsidP="00C870A3">
      <w:pPr>
        <w:jc w:val="center"/>
      </w:pPr>
    </w:p>
    <w:p w14:paraId="35C32170" w14:textId="77777777" w:rsidR="008423E4" w:rsidRPr="00B31F0E" w:rsidRDefault="008423E4" w:rsidP="00C870A3"/>
    <w:p w14:paraId="19E69809" w14:textId="77777777" w:rsidR="008423E4" w:rsidRPr="00742794" w:rsidRDefault="008423E4" w:rsidP="00C870A3">
      <w:pPr>
        <w:tabs>
          <w:tab w:val="right" w:pos="9360"/>
        </w:tabs>
      </w:pPr>
    </w:p>
    <w:tbl>
      <w:tblPr>
        <w:tblW w:w="0" w:type="auto"/>
        <w:tblLayout w:type="fixed"/>
        <w:tblLook w:val="01E0" w:firstRow="1" w:lastRow="1" w:firstColumn="1" w:lastColumn="1" w:noHBand="0" w:noVBand="0"/>
      </w:tblPr>
      <w:tblGrid>
        <w:gridCol w:w="9576"/>
      </w:tblGrid>
      <w:tr w:rsidR="00C8653B" w14:paraId="04E61BCF" w14:textId="77777777" w:rsidTr="00345119">
        <w:tc>
          <w:tcPr>
            <w:tcW w:w="9576" w:type="dxa"/>
          </w:tcPr>
          <w:p w14:paraId="3E635CA6" w14:textId="43AFEBB7" w:rsidR="008423E4" w:rsidRPr="00861995" w:rsidRDefault="009829E8" w:rsidP="00C870A3">
            <w:pPr>
              <w:jc w:val="right"/>
            </w:pPr>
            <w:r>
              <w:t>C.S.H.B. 3849</w:t>
            </w:r>
          </w:p>
        </w:tc>
      </w:tr>
      <w:tr w:rsidR="00C8653B" w14:paraId="5557BC03" w14:textId="77777777" w:rsidTr="00345119">
        <w:tc>
          <w:tcPr>
            <w:tcW w:w="9576" w:type="dxa"/>
          </w:tcPr>
          <w:p w14:paraId="0AC57CF7" w14:textId="588BDFBE" w:rsidR="008423E4" w:rsidRPr="00861995" w:rsidRDefault="009829E8" w:rsidP="00C870A3">
            <w:pPr>
              <w:jc w:val="right"/>
            </w:pPr>
            <w:r>
              <w:t xml:space="preserve">By: </w:t>
            </w:r>
            <w:r w:rsidR="00FC1C8B">
              <w:t>Slawson</w:t>
            </w:r>
          </w:p>
        </w:tc>
      </w:tr>
      <w:tr w:rsidR="00C8653B" w14:paraId="75FE3CFB" w14:textId="77777777" w:rsidTr="00345119">
        <w:tc>
          <w:tcPr>
            <w:tcW w:w="9576" w:type="dxa"/>
          </w:tcPr>
          <w:p w14:paraId="21D4A658" w14:textId="1EC803B3" w:rsidR="008423E4" w:rsidRPr="00861995" w:rsidRDefault="009829E8" w:rsidP="00C870A3">
            <w:pPr>
              <w:jc w:val="right"/>
            </w:pPr>
            <w:r>
              <w:t>Pensions, Investments &amp; Financial Services</w:t>
            </w:r>
          </w:p>
        </w:tc>
      </w:tr>
      <w:tr w:rsidR="00C8653B" w14:paraId="19543C8C" w14:textId="77777777" w:rsidTr="00345119">
        <w:tc>
          <w:tcPr>
            <w:tcW w:w="9576" w:type="dxa"/>
          </w:tcPr>
          <w:p w14:paraId="3576602C" w14:textId="4B3AE1B5" w:rsidR="008423E4" w:rsidRDefault="009829E8" w:rsidP="00C870A3">
            <w:pPr>
              <w:jc w:val="right"/>
            </w:pPr>
            <w:r>
              <w:t>Committee Report (Substituted)</w:t>
            </w:r>
          </w:p>
        </w:tc>
      </w:tr>
    </w:tbl>
    <w:p w14:paraId="4FA3820D" w14:textId="77777777" w:rsidR="008423E4" w:rsidRDefault="008423E4" w:rsidP="00C870A3">
      <w:pPr>
        <w:tabs>
          <w:tab w:val="right" w:pos="9360"/>
        </w:tabs>
      </w:pPr>
    </w:p>
    <w:p w14:paraId="4EC11998" w14:textId="77777777" w:rsidR="008423E4" w:rsidRDefault="008423E4" w:rsidP="00C870A3"/>
    <w:p w14:paraId="60FFB322" w14:textId="77777777" w:rsidR="008423E4" w:rsidRDefault="008423E4" w:rsidP="00C870A3"/>
    <w:tbl>
      <w:tblPr>
        <w:tblW w:w="0" w:type="auto"/>
        <w:tblCellMar>
          <w:left w:w="115" w:type="dxa"/>
          <w:right w:w="115" w:type="dxa"/>
        </w:tblCellMar>
        <w:tblLook w:val="01E0" w:firstRow="1" w:lastRow="1" w:firstColumn="1" w:lastColumn="1" w:noHBand="0" w:noVBand="0"/>
      </w:tblPr>
      <w:tblGrid>
        <w:gridCol w:w="9360"/>
      </w:tblGrid>
      <w:tr w:rsidR="00C8653B" w14:paraId="79685389" w14:textId="77777777" w:rsidTr="00345119">
        <w:tc>
          <w:tcPr>
            <w:tcW w:w="9576" w:type="dxa"/>
          </w:tcPr>
          <w:p w14:paraId="4C88142A" w14:textId="77777777" w:rsidR="008423E4" w:rsidRPr="00A8133F" w:rsidRDefault="009829E8" w:rsidP="00C870A3">
            <w:pPr>
              <w:rPr>
                <w:b/>
              </w:rPr>
            </w:pPr>
            <w:r w:rsidRPr="009C1E9A">
              <w:rPr>
                <w:b/>
                <w:u w:val="single"/>
              </w:rPr>
              <w:t>BACKGROUND AND PURPOSE</w:t>
            </w:r>
            <w:r>
              <w:rPr>
                <w:b/>
              </w:rPr>
              <w:t xml:space="preserve"> </w:t>
            </w:r>
          </w:p>
          <w:p w14:paraId="1B7A6FEB" w14:textId="77777777" w:rsidR="008423E4" w:rsidRDefault="008423E4" w:rsidP="00C870A3"/>
          <w:p w14:paraId="432449FC" w14:textId="0D4C060B" w:rsidR="008423E4" w:rsidRDefault="009829E8" w:rsidP="00C870A3">
            <w:pPr>
              <w:pStyle w:val="Header"/>
              <w:tabs>
                <w:tab w:val="clear" w:pos="4320"/>
                <w:tab w:val="clear" w:pos="8640"/>
              </w:tabs>
              <w:jc w:val="both"/>
            </w:pPr>
            <w:r>
              <w:t>There are concerns that state law does not require</w:t>
            </w:r>
            <w:r w:rsidRPr="00C32409">
              <w:t xml:space="preserve"> </w:t>
            </w:r>
            <w:r>
              <w:t>the officers and directors of a trust company</w:t>
            </w:r>
            <w:r w:rsidRPr="00C32409">
              <w:t xml:space="preserve"> to have fiduciary experience</w:t>
            </w:r>
            <w:r>
              <w:t xml:space="preserve"> in order to qualify for a certificate of authority to do business as a state trust company</w:t>
            </w:r>
            <w:r w:rsidRPr="00C32409">
              <w:t>.</w:t>
            </w:r>
            <w:r>
              <w:t xml:space="preserve"> C.S.H.B. 3849 seeks to address these concerns by revising the eligibility requirements for such a certificate to include </w:t>
            </w:r>
            <w:r w:rsidR="00F009DD">
              <w:t xml:space="preserve">a requirement for the officers and directors to have </w:t>
            </w:r>
            <w:r>
              <w:t xml:space="preserve">fiduciary experience. </w:t>
            </w:r>
          </w:p>
          <w:p w14:paraId="62372A8D" w14:textId="77777777" w:rsidR="008423E4" w:rsidRPr="00E26B13" w:rsidRDefault="008423E4" w:rsidP="00C870A3">
            <w:pPr>
              <w:rPr>
                <w:b/>
              </w:rPr>
            </w:pPr>
          </w:p>
        </w:tc>
      </w:tr>
      <w:tr w:rsidR="00C8653B" w14:paraId="3F034528" w14:textId="77777777" w:rsidTr="00345119">
        <w:tc>
          <w:tcPr>
            <w:tcW w:w="9576" w:type="dxa"/>
          </w:tcPr>
          <w:p w14:paraId="3259B9B0" w14:textId="77777777" w:rsidR="0017725B" w:rsidRDefault="009829E8" w:rsidP="00C870A3">
            <w:pPr>
              <w:rPr>
                <w:b/>
                <w:u w:val="single"/>
              </w:rPr>
            </w:pPr>
            <w:r>
              <w:rPr>
                <w:b/>
                <w:u w:val="single"/>
              </w:rPr>
              <w:t>CRIMINAL JUSTICE IMPACT</w:t>
            </w:r>
          </w:p>
          <w:p w14:paraId="373565C9" w14:textId="77777777" w:rsidR="0017725B" w:rsidRDefault="0017725B" w:rsidP="00C870A3">
            <w:pPr>
              <w:rPr>
                <w:b/>
                <w:u w:val="single"/>
              </w:rPr>
            </w:pPr>
          </w:p>
          <w:p w14:paraId="168EA97D" w14:textId="77777777" w:rsidR="0084238D" w:rsidRPr="0084238D" w:rsidRDefault="009829E8" w:rsidP="00C870A3">
            <w:pPr>
              <w:jc w:val="both"/>
            </w:pPr>
            <w:r>
              <w:t>It is the committee's opinion that this bill does not expressly create a criminal offense, increase the punishment for an existing criminal offense or category of off</w:t>
            </w:r>
            <w:r>
              <w:t>enses, or change the eligibility of a person for community supervision, parole, or mandatory supervision.</w:t>
            </w:r>
          </w:p>
          <w:p w14:paraId="7A08CF3D" w14:textId="77777777" w:rsidR="0017725B" w:rsidRPr="0017725B" w:rsidRDefault="0017725B" w:rsidP="00C870A3">
            <w:pPr>
              <w:rPr>
                <w:b/>
                <w:u w:val="single"/>
              </w:rPr>
            </w:pPr>
          </w:p>
        </w:tc>
      </w:tr>
      <w:tr w:rsidR="00C8653B" w14:paraId="494D739E" w14:textId="77777777" w:rsidTr="00345119">
        <w:tc>
          <w:tcPr>
            <w:tcW w:w="9576" w:type="dxa"/>
          </w:tcPr>
          <w:p w14:paraId="7B80DBE1" w14:textId="77777777" w:rsidR="008423E4" w:rsidRPr="00A8133F" w:rsidRDefault="009829E8" w:rsidP="00C870A3">
            <w:pPr>
              <w:rPr>
                <w:b/>
              </w:rPr>
            </w:pPr>
            <w:r w:rsidRPr="009C1E9A">
              <w:rPr>
                <w:b/>
                <w:u w:val="single"/>
              </w:rPr>
              <w:t>RULEMAKING AUTHORITY</w:t>
            </w:r>
            <w:r>
              <w:rPr>
                <w:b/>
              </w:rPr>
              <w:t xml:space="preserve"> </w:t>
            </w:r>
          </w:p>
          <w:p w14:paraId="19804A77" w14:textId="77777777" w:rsidR="008423E4" w:rsidRDefault="008423E4" w:rsidP="00C870A3"/>
          <w:p w14:paraId="69B5774B" w14:textId="77777777" w:rsidR="0084238D" w:rsidRDefault="009829E8" w:rsidP="00C870A3">
            <w:pPr>
              <w:pStyle w:val="Header"/>
              <w:tabs>
                <w:tab w:val="clear" w:pos="4320"/>
                <w:tab w:val="clear" w:pos="8640"/>
              </w:tabs>
              <w:jc w:val="both"/>
            </w:pPr>
            <w:r>
              <w:t>It is the committee's opinion that this bill does not expressly grant any additional rulemaking authority to a state officer,</w:t>
            </w:r>
            <w:r>
              <w:t xml:space="preserve"> department, agency, or institution.</w:t>
            </w:r>
          </w:p>
          <w:p w14:paraId="71AE5DB2" w14:textId="77777777" w:rsidR="008423E4" w:rsidRPr="00E21FDC" w:rsidRDefault="008423E4" w:rsidP="00C870A3">
            <w:pPr>
              <w:rPr>
                <w:b/>
              </w:rPr>
            </w:pPr>
          </w:p>
        </w:tc>
      </w:tr>
      <w:tr w:rsidR="00C8653B" w14:paraId="222CFB94" w14:textId="77777777" w:rsidTr="00345119">
        <w:tc>
          <w:tcPr>
            <w:tcW w:w="9576" w:type="dxa"/>
          </w:tcPr>
          <w:p w14:paraId="3B595B47" w14:textId="77777777" w:rsidR="008423E4" w:rsidRPr="00A8133F" w:rsidRDefault="009829E8" w:rsidP="00C870A3">
            <w:pPr>
              <w:rPr>
                <w:b/>
              </w:rPr>
            </w:pPr>
            <w:r w:rsidRPr="009C1E9A">
              <w:rPr>
                <w:b/>
                <w:u w:val="single"/>
              </w:rPr>
              <w:t>ANALYSIS</w:t>
            </w:r>
            <w:r>
              <w:rPr>
                <w:b/>
              </w:rPr>
              <w:t xml:space="preserve"> </w:t>
            </w:r>
          </w:p>
          <w:p w14:paraId="6E0F7554" w14:textId="77777777" w:rsidR="008423E4" w:rsidRDefault="008423E4" w:rsidP="00C870A3"/>
          <w:p w14:paraId="6214FCBE" w14:textId="48F18863" w:rsidR="009C36CD" w:rsidRDefault="009829E8" w:rsidP="00C870A3">
            <w:pPr>
              <w:pStyle w:val="Header"/>
              <w:tabs>
                <w:tab w:val="clear" w:pos="4320"/>
                <w:tab w:val="clear" w:pos="8640"/>
              </w:tabs>
              <w:jc w:val="both"/>
            </w:pPr>
            <w:r>
              <w:t>C.S.</w:t>
            </w:r>
            <w:r w:rsidR="0084238D">
              <w:t xml:space="preserve">H.B. 3849 amends the Finance Code to </w:t>
            </w:r>
            <w:r w:rsidR="00A71312">
              <w:t>revise the</w:t>
            </w:r>
            <w:r w:rsidR="0084238D">
              <w:t xml:space="preserve"> eligibility </w:t>
            </w:r>
            <w:r w:rsidR="00A71312">
              <w:t xml:space="preserve">requirements </w:t>
            </w:r>
            <w:r w:rsidR="0084238D">
              <w:t>for a</w:t>
            </w:r>
            <w:r w:rsidR="0084238D" w:rsidRPr="0084238D">
              <w:t xml:space="preserve"> trust institution applying to convert into a state trust company</w:t>
            </w:r>
            <w:r w:rsidR="0084238D">
              <w:t xml:space="preserve"> to receive a certificate of authority to do business as a state trust company</w:t>
            </w:r>
            <w:r w:rsidR="006F1D82">
              <w:t>. The bill</w:t>
            </w:r>
            <w:r w:rsidR="00A71312">
              <w:t xml:space="preserve"> replace</w:t>
            </w:r>
            <w:r w:rsidR="006F1D82">
              <w:t>s</w:t>
            </w:r>
            <w:r w:rsidR="00A71312">
              <w:t xml:space="preserve"> the requirement </w:t>
            </w:r>
            <w:r w:rsidR="00C32409">
              <w:t xml:space="preserve">for </w:t>
            </w:r>
            <w:r w:rsidR="00A71312">
              <w:t xml:space="preserve">the </w:t>
            </w:r>
            <w:r w:rsidR="0084238D">
              <w:t xml:space="preserve">trust institution's officers and directors, </w:t>
            </w:r>
            <w:r w:rsidR="0084238D" w:rsidRPr="0084238D">
              <w:t>as a group</w:t>
            </w:r>
            <w:r w:rsidR="004E3927">
              <w:t xml:space="preserve">, </w:t>
            </w:r>
            <w:r w:rsidR="00C32409">
              <w:t xml:space="preserve">to </w:t>
            </w:r>
            <w:r w:rsidR="004E3927">
              <w:t>have</w:t>
            </w:r>
            <w:r w:rsidR="0084238D" w:rsidRPr="0084238D">
              <w:t xml:space="preserve"> sufficient</w:t>
            </w:r>
            <w:r w:rsidR="0084238D">
              <w:t xml:space="preserve"> banking </w:t>
            </w:r>
            <w:r w:rsidR="0084238D" w:rsidRPr="0084238D">
              <w:t>experience</w:t>
            </w:r>
            <w:r w:rsidR="00C565EE">
              <w:t xml:space="preserve">, among other qualities, </w:t>
            </w:r>
            <w:r w:rsidR="0084238D" w:rsidRPr="0084238D">
              <w:t>to justify a belief that the institution will operate as a state trust company in compliance with law</w:t>
            </w:r>
            <w:r w:rsidR="0084238D">
              <w:t xml:space="preserve"> with </w:t>
            </w:r>
            <w:r w:rsidR="00A71312">
              <w:t xml:space="preserve">the requirement </w:t>
            </w:r>
            <w:r w:rsidR="00C32409">
              <w:t xml:space="preserve">for </w:t>
            </w:r>
            <w:r w:rsidR="00A71312">
              <w:t xml:space="preserve">those </w:t>
            </w:r>
            <w:r w:rsidR="00C565EE">
              <w:t>individuals</w:t>
            </w:r>
            <w:r w:rsidR="004E3927">
              <w:t xml:space="preserve"> as a group</w:t>
            </w:r>
            <w:r w:rsidR="00A71312">
              <w:t xml:space="preserve"> </w:t>
            </w:r>
            <w:r w:rsidR="00C32409">
              <w:t xml:space="preserve">to </w:t>
            </w:r>
            <w:r w:rsidR="00A71312">
              <w:t xml:space="preserve">have sufficient fiduciary experience, </w:t>
            </w:r>
            <w:r w:rsidR="00C565EE">
              <w:t xml:space="preserve">among </w:t>
            </w:r>
            <w:r w:rsidR="00C32409">
              <w:t xml:space="preserve">the same </w:t>
            </w:r>
            <w:r w:rsidR="00C565EE">
              <w:t xml:space="preserve">other qualities, </w:t>
            </w:r>
            <w:r w:rsidR="00A71312">
              <w:t xml:space="preserve">to justify </w:t>
            </w:r>
            <w:r w:rsidR="000B3FA9">
              <w:t xml:space="preserve">the same </w:t>
            </w:r>
            <w:r w:rsidR="00A71312">
              <w:t>belief.</w:t>
            </w:r>
          </w:p>
          <w:p w14:paraId="7908A089" w14:textId="6DD93100" w:rsidR="008B49EB" w:rsidRDefault="008B49EB" w:rsidP="00C870A3">
            <w:pPr>
              <w:pStyle w:val="Header"/>
              <w:tabs>
                <w:tab w:val="clear" w:pos="4320"/>
                <w:tab w:val="clear" w:pos="8640"/>
              </w:tabs>
              <w:jc w:val="both"/>
            </w:pPr>
          </w:p>
          <w:p w14:paraId="4039C290" w14:textId="70F0BB58" w:rsidR="008B49EB" w:rsidRPr="009C36CD" w:rsidRDefault="009829E8" w:rsidP="00C870A3">
            <w:pPr>
              <w:pStyle w:val="Header"/>
              <w:tabs>
                <w:tab w:val="clear" w:pos="4320"/>
                <w:tab w:val="clear" w:pos="8640"/>
              </w:tabs>
              <w:jc w:val="both"/>
            </w:pPr>
            <w:r>
              <w:t xml:space="preserve">C.S.H.B. 3849 </w:t>
            </w:r>
            <w:r>
              <w:t>establishes that the change in law made by the bill applies only to an application for conversion filed on or after the bill's effective date.</w:t>
            </w:r>
          </w:p>
          <w:p w14:paraId="5A30EE26" w14:textId="77777777" w:rsidR="008423E4" w:rsidRPr="00835628" w:rsidRDefault="008423E4" w:rsidP="00C870A3">
            <w:pPr>
              <w:rPr>
                <w:b/>
              </w:rPr>
            </w:pPr>
          </w:p>
        </w:tc>
      </w:tr>
      <w:tr w:rsidR="00C8653B" w14:paraId="29095B36" w14:textId="77777777" w:rsidTr="00345119">
        <w:tc>
          <w:tcPr>
            <w:tcW w:w="9576" w:type="dxa"/>
          </w:tcPr>
          <w:p w14:paraId="32BC1317" w14:textId="77777777" w:rsidR="008423E4" w:rsidRPr="00A8133F" w:rsidRDefault="009829E8" w:rsidP="00C870A3">
            <w:pPr>
              <w:rPr>
                <w:b/>
              </w:rPr>
            </w:pPr>
            <w:r w:rsidRPr="009C1E9A">
              <w:rPr>
                <w:b/>
                <w:u w:val="single"/>
              </w:rPr>
              <w:t>EFFECTIVE DATE</w:t>
            </w:r>
            <w:r>
              <w:rPr>
                <w:b/>
              </w:rPr>
              <w:t xml:space="preserve"> </w:t>
            </w:r>
          </w:p>
          <w:p w14:paraId="74352747" w14:textId="77777777" w:rsidR="008423E4" w:rsidRDefault="008423E4" w:rsidP="00C870A3"/>
          <w:p w14:paraId="3630CB66" w14:textId="77777777" w:rsidR="008423E4" w:rsidRPr="003624F2" w:rsidRDefault="009829E8" w:rsidP="00C870A3">
            <w:pPr>
              <w:pStyle w:val="Header"/>
              <w:tabs>
                <w:tab w:val="clear" w:pos="4320"/>
                <w:tab w:val="clear" w:pos="8640"/>
              </w:tabs>
              <w:jc w:val="both"/>
            </w:pPr>
            <w:r>
              <w:t>September 1, 2021.</w:t>
            </w:r>
          </w:p>
          <w:p w14:paraId="08F7E498" w14:textId="77777777" w:rsidR="008423E4" w:rsidRPr="00233FDB" w:rsidRDefault="008423E4" w:rsidP="00C870A3">
            <w:pPr>
              <w:rPr>
                <w:b/>
              </w:rPr>
            </w:pPr>
          </w:p>
        </w:tc>
      </w:tr>
      <w:tr w:rsidR="00C8653B" w14:paraId="0F453012" w14:textId="77777777" w:rsidTr="00345119">
        <w:tc>
          <w:tcPr>
            <w:tcW w:w="9576" w:type="dxa"/>
          </w:tcPr>
          <w:p w14:paraId="1130B034" w14:textId="77777777" w:rsidR="00FC1C8B" w:rsidRDefault="009829E8" w:rsidP="00C870A3">
            <w:pPr>
              <w:jc w:val="both"/>
              <w:rPr>
                <w:b/>
                <w:u w:val="single"/>
              </w:rPr>
            </w:pPr>
            <w:r>
              <w:rPr>
                <w:b/>
                <w:u w:val="single"/>
              </w:rPr>
              <w:t>COMPARISON OF ORIGINAL AND SUBSTITUTE</w:t>
            </w:r>
          </w:p>
          <w:p w14:paraId="40D4D42D" w14:textId="77777777" w:rsidR="004D53FF" w:rsidRDefault="004D53FF" w:rsidP="00C870A3">
            <w:pPr>
              <w:jc w:val="both"/>
            </w:pPr>
          </w:p>
          <w:p w14:paraId="0AABEE48" w14:textId="165A5B28" w:rsidR="004D53FF" w:rsidRDefault="009829E8" w:rsidP="00C870A3">
            <w:pPr>
              <w:jc w:val="both"/>
            </w:pPr>
            <w:r>
              <w:t>While C.S.H.B. 3849 differ</w:t>
            </w:r>
            <w:r w:rsidR="000F73F5">
              <w:t>s</w:t>
            </w:r>
            <w:r>
              <w:t xml:space="preserve"> from the original in minor or nonsubstantive ways to conform to certain bill drafting conventions, the following summarizes the substantial differences between the introduced and committee substitute versions of the bill.</w:t>
            </w:r>
          </w:p>
          <w:p w14:paraId="09EB87BA" w14:textId="2C6FA2A6" w:rsidR="004D53FF" w:rsidRDefault="004D53FF" w:rsidP="00C870A3">
            <w:pPr>
              <w:jc w:val="both"/>
            </w:pPr>
          </w:p>
          <w:p w14:paraId="51BF8F59" w14:textId="1FC92726" w:rsidR="004D53FF" w:rsidRDefault="009829E8" w:rsidP="00C870A3">
            <w:pPr>
              <w:jc w:val="both"/>
            </w:pPr>
            <w:r>
              <w:t>The substitute includes a proced</w:t>
            </w:r>
            <w:r>
              <w:t>ural provision not in the original that provides for the prospective effect of its change in law.</w:t>
            </w:r>
          </w:p>
          <w:p w14:paraId="647DC16F" w14:textId="0EBD8AAF" w:rsidR="004D53FF" w:rsidRDefault="004D53FF" w:rsidP="00C870A3">
            <w:pPr>
              <w:jc w:val="both"/>
            </w:pPr>
          </w:p>
          <w:p w14:paraId="187E25FB" w14:textId="2F1FF6E6" w:rsidR="004D53FF" w:rsidRDefault="009829E8" w:rsidP="00C870A3">
            <w:pPr>
              <w:jc w:val="both"/>
            </w:pPr>
            <w:r w:rsidRPr="00734D60">
              <w:t>The original included an effective date of on passage, or, if the bill does not receive the necessary vote, September 1, 2021. The substitute does not provid</w:t>
            </w:r>
            <w:r w:rsidRPr="00734D60">
              <w:t>e for possible immediate effect and instead includes an effective date of September 1, 2021.</w:t>
            </w:r>
          </w:p>
          <w:p w14:paraId="4D2E9634" w14:textId="7C3B4071" w:rsidR="004D53FF" w:rsidRPr="004D53FF" w:rsidRDefault="004D53FF" w:rsidP="00C870A3">
            <w:pPr>
              <w:jc w:val="both"/>
            </w:pPr>
          </w:p>
        </w:tc>
      </w:tr>
      <w:tr w:rsidR="00C8653B" w14:paraId="785ACF6D" w14:textId="77777777" w:rsidTr="00345119">
        <w:tc>
          <w:tcPr>
            <w:tcW w:w="9576" w:type="dxa"/>
          </w:tcPr>
          <w:p w14:paraId="7CAC4833" w14:textId="77777777" w:rsidR="00FC1C8B" w:rsidRPr="009C1E9A" w:rsidRDefault="00FC1C8B" w:rsidP="00C870A3">
            <w:pPr>
              <w:rPr>
                <w:b/>
                <w:u w:val="single"/>
              </w:rPr>
            </w:pPr>
          </w:p>
        </w:tc>
      </w:tr>
      <w:tr w:rsidR="00C8653B" w14:paraId="2B3E3048" w14:textId="77777777" w:rsidTr="00345119">
        <w:tc>
          <w:tcPr>
            <w:tcW w:w="9576" w:type="dxa"/>
          </w:tcPr>
          <w:p w14:paraId="65AFFB07" w14:textId="77777777" w:rsidR="00FC1C8B" w:rsidRPr="00FC1C8B" w:rsidRDefault="00FC1C8B" w:rsidP="00C870A3">
            <w:pPr>
              <w:jc w:val="both"/>
            </w:pPr>
          </w:p>
        </w:tc>
      </w:tr>
    </w:tbl>
    <w:p w14:paraId="66FCDEBD" w14:textId="77777777" w:rsidR="008423E4" w:rsidRPr="00BE0E75" w:rsidRDefault="008423E4" w:rsidP="00C870A3">
      <w:pPr>
        <w:jc w:val="both"/>
        <w:rPr>
          <w:rFonts w:ascii="Arial" w:hAnsi="Arial"/>
          <w:sz w:val="16"/>
          <w:szCs w:val="16"/>
        </w:rPr>
      </w:pPr>
    </w:p>
    <w:p w14:paraId="0DF9D460" w14:textId="77777777" w:rsidR="004108C3" w:rsidRPr="008423E4" w:rsidRDefault="004108C3" w:rsidP="00C870A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DAC0" w14:textId="77777777" w:rsidR="00000000" w:rsidRDefault="009829E8">
      <w:r>
        <w:separator/>
      </w:r>
    </w:p>
  </w:endnote>
  <w:endnote w:type="continuationSeparator" w:id="0">
    <w:p w14:paraId="49907A7B" w14:textId="77777777" w:rsidR="00000000" w:rsidRDefault="0098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D20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8653B" w14:paraId="20FFCB7F" w14:textId="77777777" w:rsidTr="009C1E9A">
      <w:trPr>
        <w:cantSplit/>
      </w:trPr>
      <w:tc>
        <w:tcPr>
          <w:tcW w:w="0" w:type="pct"/>
        </w:tcPr>
        <w:p w14:paraId="7BDC1B11" w14:textId="77777777" w:rsidR="00137D90" w:rsidRDefault="00137D90" w:rsidP="009C1E9A">
          <w:pPr>
            <w:pStyle w:val="Footer"/>
            <w:tabs>
              <w:tab w:val="clear" w:pos="8640"/>
              <w:tab w:val="right" w:pos="9360"/>
            </w:tabs>
          </w:pPr>
        </w:p>
      </w:tc>
      <w:tc>
        <w:tcPr>
          <w:tcW w:w="2395" w:type="pct"/>
        </w:tcPr>
        <w:p w14:paraId="46075EC0" w14:textId="77777777" w:rsidR="00137D90" w:rsidRDefault="00137D90" w:rsidP="009C1E9A">
          <w:pPr>
            <w:pStyle w:val="Footer"/>
            <w:tabs>
              <w:tab w:val="clear" w:pos="8640"/>
              <w:tab w:val="right" w:pos="9360"/>
            </w:tabs>
          </w:pPr>
        </w:p>
        <w:p w14:paraId="23CAC418" w14:textId="77777777" w:rsidR="001A4310" w:rsidRDefault="001A4310" w:rsidP="009C1E9A">
          <w:pPr>
            <w:pStyle w:val="Footer"/>
            <w:tabs>
              <w:tab w:val="clear" w:pos="8640"/>
              <w:tab w:val="right" w:pos="9360"/>
            </w:tabs>
          </w:pPr>
        </w:p>
        <w:p w14:paraId="34D1861D" w14:textId="77777777" w:rsidR="00137D90" w:rsidRDefault="00137D90" w:rsidP="009C1E9A">
          <w:pPr>
            <w:pStyle w:val="Footer"/>
            <w:tabs>
              <w:tab w:val="clear" w:pos="8640"/>
              <w:tab w:val="right" w:pos="9360"/>
            </w:tabs>
          </w:pPr>
        </w:p>
      </w:tc>
      <w:tc>
        <w:tcPr>
          <w:tcW w:w="2453" w:type="pct"/>
        </w:tcPr>
        <w:p w14:paraId="6512E59E" w14:textId="77777777" w:rsidR="00137D90" w:rsidRDefault="00137D90" w:rsidP="009C1E9A">
          <w:pPr>
            <w:pStyle w:val="Footer"/>
            <w:tabs>
              <w:tab w:val="clear" w:pos="8640"/>
              <w:tab w:val="right" w:pos="9360"/>
            </w:tabs>
            <w:jc w:val="right"/>
          </w:pPr>
        </w:p>
      </w:tc>
    </w:tr>
    <w:tr w:rsidR="00C8653B" w14:paraId="79D27954" w14:textId="77777777" w:rsidTr="009C1E9A">
      <w:trPr>
        <w:cantSplit/>
      </w:trPr>
      <w:tc>
        <w:tcPr>
          <w:tcW w:w="0" w:type="pct"/>
        </w:tcPr>
        <w:p w14:paraId="102E8C99" w14:textId="77777777" w:rsidR="00EC379B" w:rsidRDefault="00EC379B" w:rsidP="009C1E9A">
          <w:pPr>
            <w:pStyle w:val="Footer"/>
            <w:tabs>
              <w:tab w:val="clear" w:pos="8640"/>
              <w:tab w:val="right" w:pos="9360"/>
            </w:tabs>
          </w:pPr>
        </w:p>
      </w:tc>
      <w:tc>
        <w:tcPr>
          <w:tcW w:w="2395" w:type="pct"/>
        </w:tcPr>
        <w:p w14:paraId="64D48BAB" w14:textId="5D947C2F" w:rsidR="00EC379B" w:rsidRPr="009C1E9A" w:rsidRDefault="009829E8" w:rsidP="009C1E9A">
          <w:pPr>
            <w:pStyle w:val="Footer"/>
            <w:tabs>
              <w:tab w:val="clear" w:pos="8640"/>
              <w:tab w:val="right" w:pos="9360"/>
            </w:tabs>
            <w:rPr>
              <w:rFonts w:ascii="Shruti" w:hAnsi="Shruti"/>
              <w:sz w:val="22"/>
            </w:rPr>
          </w:pPr>
          <w:r>
            <w:rPr>
              <w:rFonts w:ascii="Shruti" w:hAnsi="Shruti"/>
              <w:sz w:val="22"/>
            </w:rPr>
            <w:t>87R 19669</w:t>
          </w:r>
        </w:p>
      </w:tc>
      <w:tc>
        <w:tcPr>
          <w:tcW w:w="2453" w:type="pct"/>
        </w:tcPr>
        <w:p w14:paraId="48FF00E7" w14:textId="1F00CE5B" w:rsidR="00EC379B" w:rsidRDefault="009829E8" w:rsidP="009C1E9A">
          <w:pPr>
            <w:pStyle w:val="Footer"/>
            <w:tabs>
              <w:tab w:val="clear" w:pos="8640"/>
              <w:tab w:val="right" w:pos="9360"/>
            </w:tabs>
            <w:jc w:val="right"/>
          </w:pPr>
          <w:r>
            <w:fldChar w:fldCharType="begin"/>
          </w:r>
          <w:r>
            <w:instrText xml:space="preserve"> DOCPROPERTY  OTID  \* MERGEFORMAT </w:instrText>
          </w:r>
          <w:r>
            <w:fldChar w:fldCharType="separate"/>
          </w:r>
          <w:r w:rsidR="007556D2">
            <w:t>21.104.1564</w:t>
          </w:r>
          <w:r>
            <w:fldChar w:fldCharType="end"/>
          </w:r>
        </w:p>
      </w:tc>
    </w:tr>
    <w:tr w:rsidR="00C8653B" w14:paraId="50B318D8" w14:textId="77777777" w:rsidTr="009C1E9A">
      <w:trPr>
        <w:cantSplit/>
      </w:trPr>
      <w:tc>
        <w:tcPr>
          <w:tcW w:w="0" w:type="pct"/>
        </w:tcPr>
        <w:p w14:paraId="1A857C6F" w14:textId="77777777" w:rsidR="00EC379B" w:rsidRDefault="00EC379B" w:rsidP="009C1E9A">
          <w:pPr>
            <w:pStyle w:val="Footer"/>
            <w:tabs>
              <w:tab w:val="clear" w:pos="4320"/>
              <w:tab w:val="clear" w:pos="8640"/>
              <w:tab w:val="left" w:pos="2865"/>
            </w:tabs>
          </w:pPr>
        </w:p>
      </w:tc>
      <w:tc>
        <w:tcPr>
          <w:tcW w:w="2395" w:type="pct"/>
        </w:tcPr>
        <w:p w14:paraId="0E037DFA" w14:textId="382D9199" w:rsidR="00EC379B" w:rsidRPr="009C1E9A" w:rsidRDefault="009829E8"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17620</w:t>
          </w:r>
        </w:p>
      </w:tc>
      <w:tc>
        <w:tcPr>
          <w:tcW w:w="2453" w:type="pct"/>
        </w:tcPr>
        <w:p w14:paraId="37049685" w14:textId="77777777" w:rsidR="00EC379B" w:rsidRDefault="00EC379B" w:rsidP="006D504F">
          <w:pPr>
            <w:pStyle w:val="Footer"/>
            <w:rPr>
              <w:rStyle w:val="PageNumber"/>
            </w:rPr>
          </w:pPr>
        </w:p>
        <w:p w14:paraId="460F36B8" w14:textId="77777777" w:rsidR="00EC379B" w:rsidRDefault="00EC379B" w:rsidP="009C1E9A">
          <w:pPr>
            <w:pStyle w:val="Footer"/>
            <w:tabs>
              <w:tab w:val="clear" w:pos="8640"/>
              <w:tab w:val="right" w:pos="9360"/>
            </w:tabs>
            <w:jc w:val="right"/>
          </w:pPr>
        </w:p>
      </w:tc>
    </w:tr>
    <w:tr w:rsidR="00C8653B" w14:paraId="3B995F58" w14:textId="77777777" w:rsidTr="009C1E9A">
      <w:trPr>
        <w:cantSplit/>
        <w:trHeight w:val="323"/>
      </w:trPr>
      <w:tc>
        <w:tcPr>
          <w:tcW w:w="0" w:type="pct"/>
          <w:gridSpan w:val="3"/>
        </w:tcPr>
        <w:p w14:paraId="01CCF4CF" w14:textId="402207F0" w:rsidR="00EC379B" w:rsidRDefault="009829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C07C8">
            <w:rPr>
              <w:rStyle w:val="PageNumber"/>
              <w:noProof/>
            </w:rPr>
            <w:t>2</w:t>
          </w:r>
          <w:r>
            <w:rPr>
              <w:rStyle w:val="PageNumber"/>
            </w:rPr>
            <w:fldChar w:fldCharType="end"/>
          </w:r>
        </w:p>
        <w:p w14:paraId="2ED8509D" w14:textId="77777777" w:rsidR="00EC379B" w:rsidRDefault="00EC379B" w:rsidP="009C1E9A">
          <w:pPr>
            <w:pStyle w:val="Footer"/>
            <w:tabs>
              <w:tab w:val="clear" w:pos="8640"/>
              <w:tab w:val="right" w:pos="9360"/>
            </w:tabs>
            <w:jc w:val="center"/>
          </w:pPr>
        </w:p>
      </w:tc>
    </w:tr>
  </w:tbl>
  <w:p w14:paraId="05EB885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128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CE72" w14:textId="77777777" w:rsidR="00000000" w:rsidRDefault="009829E8">
      <w:r>
        <w:separator/>
      </w:r>
    </w:p>
  </w:footnote>
  <w:footnote w:type="continuationSeparator" w:id="0">
    <w:p w14:paraId="548D0CF3" w14:textId="77777777" w:rsidR="00000000" w:rsidRDefault="0098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2F8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AAA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1CF7"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8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35F"/>
    <w:rsid w:val="0003572D"/>
    <w:rsid w:val="00035DB0"/>
    <w:rsid w:val="00037088"/>
    <w:rsid w:val="000400D5"/>
    <w:rsid w:val="00042C7C"/>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512A"/>
    <w:rsid w:val="00076D7D"/>
    <w:rsid w:val="00080D95"/>
    <w:rsid w:val="00090E6B"/>
    <w:rsid w:val="00091B2C"/>
    <w:rsid w:val="00092ABC"/>
    <w:rsid w:val="00097AAF"/>
    <w:rsid w:val="00097D13"/>
    <w:rsid w:val="000A4893"/>
    <w:rsid w:val="000A54E0"/>
    <w:rsid w:val="000A72C4"/>
    <w:rsid w:val="000B1486"/>
    <w:rsid w:val="000B3E61"/>
    <w:rsid w:val="000B3FA9"/>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3F5"/>
    <w:rsid w:val="0010154D"/>
    <w:rsid w:val="00102D3F"/>
    <w:rsid w:val="00102EC7"/>
    <w:rsid w:val="0010347D"/>
    <w:rsid w:val="001058EA"/>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1B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5C01"/>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3FF"/>
    <w:rsid w:val="004D6497"/>
    <w:rsid w:val="004E0E60"/>
    <w:rsid w:val="004E12A3"/>
    <w:rsid w:val="004E2492"/>
    <w:rsid w:val="004E3096"/>
    <w:rsid w:val="004E3927"/>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07C8"/>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1D8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1AD6"/>
    <w:rsid w:val="00722EC5"/>
    <w:rsid w:val="00723326"/>
    <w:rsid w:val="00724252"/>
    <w:rsid w:val="00727E7A"/>
    <w:rsid w:val="0073163C"/>
    <w:rsid w:val="00731DE3"/>
    <w:rsid w:val="00734D60"/>
    <w:rsid w:val="00735B9D"/>
    <w:rsid w:val="007365A5"/>
    <w:rsid w:val="00736FB0"/>
    <w:rsid w:val="007404BC"/>
    <w:rsid w:val="00740D13"/>
    <w:rsid w:val="00740F5F"/>
    <w:rsid w:val="00742794"/>
    <w:rsid w:val="00742DD1"/>
    <w:rsid w:val="00743C4C"/>
    <w:rsid w:val="007445B7"/>
    <w:rsid w:val="00744920"/>
    <w:rsid w:val="007509BE"/>
    <w:rsid w:val="0075287B"/>
    <w:rsid w:val="007556D2"/>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8D"/>
    <w:rsid w:val="008423E4"/>
    <w:rsid w:val="00842900"/>
    <w:rsid w:val="00850CF0"/>
    <w:rsid w:val="00851869"/>
    <w:rsid w:val="008518CB"/>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9EB"/>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29E8"/>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312"/>
    <w:rsid w:val="00A720DC"/>
    <w:rsid w:val="00A803CF"/>
    <w:rsid w:val="00A8133F"/>
    <w:rsid w:val="00A82CB4"/>
    <w:rsid w:val="00A837A8"/>
    <w:rsid w:val="00A83C36"/>
    <w:rsid w:val="00A932BB"/>
    <w:rsid w:val="00A93579"/>
    <w:rsid w:val="00A93934"/>
    <w:rsid w:val="00A95D51"/>
    <w:rsid w:val="00AA18AE"/>
    <w:rsid w:val="00AA228B"/>
    <w:rsid w:val="00AA597A"/>
    <w:rsid w:val="00AA7E0E"/>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1EB"/>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2409"/>
    <w:rsid w:val="00C333C6"/>
    <w:rsid w:val="00C35CC5"/>
    <w:rsid w:val="00C361C5"/>
    <w:rsid w:val="00C377D1"/>
    <w:rsid w:val="00C37BDA"/>
    <w:rsid w:val="00C37C84"/>
    <w:rsid w:val="00C42A53"/>
    <w:rsid w:val="00C42B41"/>
    <w:rsid w:val="00C46166"/>
    <w:rsid w:val="00C4710D"/>
    <w:rsid w:val="00C50CAD"/>
    <w:rsid w:val="00C565EE"/>
    <w:rsid w:val="00C57933"/>
    <w:rsid w:val="00C60206"/>
    <w:rsid w:val="00C615D4"/>
    <w:rsid w:val="00C61B5D"/>
    <w:rsid w:val="00C61C0E"/>
    <w:rsid w:val="00C61C64"/>
    <w:rsid w:val="00C61CDA"/>
    <w:rsid w:val="00C62534"/>
    <w:rsid w:val="00C72956"/>
    <w:rsid w:val="00C73045"/>
    <w:rsid w:val="00C73212"/>
    <w:rsid w:val="00C7354A"/>
    <w:rsid w:val="00C74379"/>
    <w:rsid w:val="00C74DD8"/>
    <w:rsid w:val="00C75C5E"/>
    <w:rsid w:val="00C7669F"/>
    <w:rsid w:val="00C76DFF"/>
    <w:rsid w:val="00C80B8F"/>
    <w:rsid w:val="00C82743"/>
    <w:rsid w:val="00C834CE"/>
    <w:rsid w:val="00C8653B"/>
    <w:rsid w:val="00C870A3"/>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72C"/>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ACA"/>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902"/>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9DD"/>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1C8B"/>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ACD07-1589-462E-A090-CA671115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238D"/>
    <w:rPr>
      <w:sz w:val="16"/>
      <w:szCs w:val="16"/>
    </w:rPr>
  </w:style>
  <w:style w:type="paragraph" w:styleId="CommentText">
    <w:name w:val="annotation text"/>
    <w:basedOn w:val="Normal"/>
    <w:link w:val="CommentTextChar"/>
    <w:semiHidden/>
    <w:unhideWhenUsed/>
    <w:rsid w:val="0084238D"/>
    <w:rPr>
      <w:sz w:val="20"/>
      <w:szCs w:val="20"/>
    </w:rPr>
  </w:style>
  <w:style w:type="character" w:customStyle="1" w:styleId="CommentTextChar">
    <w:name w:val="Comment Text Char"/>
    <w:basedOn w:val="DefaultParagraphFont"/>
    <w:link w:val="CommentText"/>
    <w:semiHidden/>
    <w:rsid w:val="0084238D"/>
  </w:style>
  <w:style w:type="paragraph" w:styleId="CommentSubject">
    <w:name w:val="annotation subject"/>
    <w:basedOn w:val="CommentText"/>
    <w:next w:val="CommentText"/>
    <w:link w:val="CommentSubjectChar"/>
    <w:semiHidden/>
    <w:unhideWhenUsed/>
    <w:rsid w:val="0084238D"/>
    <w:rPr>
      <w:b/>
      <w:bCs/>
    </w:rPr>
  </w:style>
  <w:style w:type="character" w:customStyle="1" w:styleId="CommentSubjectChar">
    <w:name w:val="Comment Subject Char"/>
    <w:basedOn w:val="CommentTextChar"/>
    <w:link w:val="CommentSubject"/>
    <w:semiHidden/>
    <w:rsid w:val="0084238D"/>
    <w:rPr>
      <w:b/>
      <w:bCs/>
    </w:rPr>
  </w:style>
  <w:style w:type="character" w:styleId="Hyperlink">
    <w:name w:val="Hyperlink"/>
    <w:basedOn w:val="DefaultParagraphFont"/>
    <w:unhideWhenUsed/>
    <w:rsid w:val="00B021EB"/>
    <w:rPr>
      <w:color w:val="0000FF" w:themeColor="hyperlink"/>
      <w:u w:val="single"/>
    </w:rPr>
  </w:style>
  <w:style w:type="paragraph" w:styleId="Revision">
    <w:name w:val="Revision"/>
    <w:hidden/>
    <w:uiPriority w:val="99"/>
    <w:semiHidden/>
    <w:rsid w:val="00DD57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2151</Characters>
  <Application>Microsoft Office Word</Application>
  <DocSecurity>4</DocSecurity>
  <Lines>63</Lines>
  <Paragraphs>20</Paragraphs>
  <ScaleCrop>false</ScaleCrop>
  <HeadingPairs>
    <vt:vector size="2" baseType="variant">
      <vt:variant>
        <vt:lpstr>Title</vt:lpstr>
      </vt:variant>
      <vt:variant>
        <vt:i4>1</vt:i4>
      </vt:variant>
    </vt:vector>
  </HeadingPairs>
  <TitlesOfParts>
    <vt:vector size="1" baseType="lpstr">
      <vt:lpstr>BA - HB03849 (Committee Report (Substituted))</vt:lpstr>
    </vt:vector>
  </TitlesOfParts>
  <Company>State of Texas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19669</dc:subject>
  <dc:creator>State of Texas</dc:creator>
  <dc:description>HB 3849 by Slawson-(H)Pensions, Investments &amp; Financial Services (Substitute Document Number: 87R 17620)</dc:description>
  <cp:lastModifiedBy>Stacey Nicchio</cp:lastModifiedBy>
  <cp:revision>2</cp:revision>
  <cp:lastPrinted>2003-11-26T17:21:00Z</cp:lastPrinted>
  <dcterms:created xsi:type="dcterms:W3CDTF">2021-04-16T23:27:00Z</dcterms:created>
  <dcterms:modified xsi:type="dcterms:W3CDTF">2021-04-16T23:27:00Z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21.104.1564</vt:lpwstr>
  </property>
</Properties>
</file>