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91A29" w14:paraId="30799719" w14:textId="77777777" w:rsidTr="00345119">
        <w:tc>
          <w:tcPr>
            <w:tcW w:w="9576" w:type="dxa"/>
            <w:noWrap/>
          </w:tcPr>
          <w:p w14:paraId="126E6732" w14:textId="77777777" w:rsidR="008423E4" w:rsidRPr="0022177D" w:rsidRDefault="005C19E8" w:rsidP="0098599A">
            <w:pPr>
              <w:pStyle w:val="Heading1"/>
            </w:pPr>
            <w:bookmarkStart w:id="0" w:name="_GoBack"/>
            <w:bookmarkEnd w:id="0"/>
            <w:r w:rsidRPr="00631897">
              <w:t>BILL ANALYSIS</w:t>
            </w:r>
          </w:p>
        </w:tc>
      </w:tr>
    </w:tbl>
    <w:p w14:paraId="43A65AD2" w14:textId="77777777" w:rsidR="008423E4" w:rsidRPr="0022177D" w:rsidRDefault="008423E4" w:rsidP="0098599A">
      <w:pPr>
        <w:jc w:val="center"/>
      </w:pPr>
    </w:p>
    <w:p w14:paraId="5FF701BB" w14:textId="77777777" w:rsidR="008423E4" w:rsidRPr="00B31F0E" w:rsidRDefault="008423E4" w:rsidP="0098599A"/>
    <w:p w14:paraId="220A3BCD" w14:textId="77777777" w:rsidR="008423E4" w:rsidRPr="00742794" w:rsidRDefault="008423E4" w:rsidP="0098599A">
      <w:pPr>
        <w:tabs>
          <w:tab w:val="right" w:pos="9360"/>
        </w:tabs>
      </w:pPr>
    </w:p>
    <w:tbl>
      <w:tblPr>
        <w:tblW w:w="0" w:type="auto"/>
        <w:tblLayout w:type="fixed"/>
        <w:tblLook w:val="01E0" w:firstRow="1" w:lastRow="1" w:firstColumn="1" w:lastColumn="1" w:noHBand="0" w:noVBand="0"/>
      </w:tblPr>
      <w:tblGrid>
        <w:gridCol w:w="9576"/>
      </w:tblGrid>
      <w:tr w:rsidR="00D91A29" w14:paraId="3AE311C2" w14:textId="77777777" w:rsidTr="00345119">
        <w:tc>
          <w:tcPr>
            <w:tcW w:w="9576" w:type="dxa"/>
          </w:tcPr>
          <w:p w14:paraId="7DA4EB48" w14:textId="76061E92" w:rsidR="008423E4" w:rsidRPr="00861995" w:rsidRDefault="005C19E8" w:rsidP="0098599A">
            <w:pPr>
              <w:jc w:val="right"/>
            </w:pPr>
            <w:r>
              <w:t>C.S.H.B. 3970</w:t>
            </w:r>
          </w:p>
        </w:tc>
      </w:tr>
      <w:tr w:rsidR="00D91A29" w14:paraId="3EB8A68D" w14:textId="77777777" w:rsidTr="00345119">
        <w:tc>
          <w:tcPr>
            <w:tcW w:w="9576" w:type="dxa"/>
          </w:tcPr>
          <w:p w14:paraId="342D08D5" w14:textId="08FDFC6B" w:rsidR="008423E4" w:rsidRPr="00861995" w:rsidRDefault="005C19E8" w:rsidP="0098599A">
            <w:pPr>
              <w:jc w:val="right"/>
            </w:pPr>
            <w:r>
              <w:t xml:space="preserve">By: </w:t>
            </w:r>
            <w:r w:rsidR="00F75098">
              <w:t>Vasut</w:t>
            </w:r>
          </w:p>
        </w:tc>
      </w:tr>
      <w:tr w:rsidR="00D91A29" w14:paraId="6B041592" w14:textId="77777777" w:rsidTr="00345119">
        <w:tc>
          <w:tcPr>
            <w:tcW w:w="9576" w:type="dxa"/>
          </w:tcPr>
          <w:p w14:paraId="4CDA3A86" w14:textId="0699C66F" w:rsidR="008423E4" w:rsidRPr="00861995" w:rsidRDefault="005C19E8" w:rsidP="0098599A">
            <w:pPr>
              <w:jc w:val="right"/>
            </w:pPr>
            <w:r>
              <w:t>Elections</w:t>
            </w:r>
          </w:p>
        </w:tc>
      </w:tr>
      <w:tr w:rsidR="00D91A29" w14:paraId="57E061A6" w14:textId="77777777" w:rsidTr="00345119">
        <w:tc>
          <w:tcPr>
            <w:tcW w:w="9576" w:type="dxa"/>
          </w:tcPr>
          <w:p w14:paraId="16BC7BA7" w14:textId="09A4E051" w:rsidR="008423E4" w:rsidRDefault="005C19E8" w:rsidP="0098599A">
            <w:pPr>
              <w:jc w:val="right"/>
            </w:pPr>
            <w:r>
              <w:t>Committee Report (Substituted)</w:t>
            </w:r>
          </w:p>
        </w:tc>
      </w:tr>
    </w:tbl>
    <w:p w14:paraId="560F0F0B" w14:textId="77777777" w:rsidR="008423E4" w:rsidRDefault="008423E4" w:rsidP="0098599A">
      <w:pPr>
        <w:tabs>
          <w:tab w:val="right" w:pos="9360"/>
        </w:tabs>
      </w:pPr>
    </w:p>
    <w:p w14:paraId="1AC10EDC" w14:textId="77777777" w:rsidR="008423E4" w:rsidRDefault="008423E4" w:rsidP="0098599A"/>
    <w:p w14:paraId="7B63DD0B" w14:textId="77777777" w:rsidR="008423E4" w:rsidRDefault="008423E4" w:rsidP="0098599A"/>
    <w:tbl>
      <w:tblPr>
        <w:tblW w:w="0" w:type="auto"/>
        <w:tblCellMar>
          <w:left w:w="115" w:type="dxa"/>
          <w:right w:w="115" w:type="dxa"/>
        </w:tblCellMar>
        <w:tblLook w:val="01E0" w:firstRow="1" w:lastRow="1" w:firstColumn="1" w:lastColumn="1" w:noHBand="0" w:noVBand="0"/>
      </w:tblPr>
      <w:tblGrid>
        <w:gridCol w:w="9360"/>
      </w:tblGrid>
      <w:tr w:rsidR="00D91A29" w14:paraId="12C3A91E" w14:textId="77777777" w:rsidTr="00345119">
        <w:tc>
          <w:tcPr>
            <w:tcW w:w="9576" w:type="dxa"/>
          </w:tcPr>
          <w:p w14:paraId="4123E801" w14:textId="77777777" w:rsidR="008423E4" w:rsidRPr="00A8133F" w:rsidRDefault="005C19E8" w:rsidP="0098599A">
            <w:pPr>
              <w:rPr>
                <w:b/>
              </w:rPr>
            </w:pPr>
            <w:r w:rsidRPr="009C1E9A">
              <w:rPr>
                <w:b/>
                <w:u w:val="single"/>
              </w:rPr>
              <w:t>BACKGROUND AND PURPOSE</w:t>
            </w:r>
            <w:r>
              <w:rPr>
                <w:b/>
              </w:rPr>
              <w:t xml:space="preserve"> </w:t>
            </w:r>
          </w:p>
          <w:p w14:paraId="198855B1" w14:textId="77777777" w:rsidR="008423E4" w:rsidRDefault="008423E4" w:rsidP="0098599A"/>
          <w:p w14:paraId="1E4C2D49" w14:textId="20EB1616" w:rsidR="008423E4" w:rsidRDefault="005C19E8" w:rsidP="0098599A">
            <w:pPr>
              <w:pStyle w:val="Header"/>
              <w:jc w:val="both"/>
            </w:pPr>
            <w:r>
              <w:t>Concerns have been raised regarding the integrity of election</w:t>
            </w:r>
            <w:r w:rsidR="00B83A65">
              <w:t>s</w:t>
            </w:r>
            <w:r>
              <w:t xml:space="preserve"> in Texas following the most recent general election. </w:t>
            </w:r>
            <w:r w:rsidR="00B83A65">
              <w:t>In order</w:t>
            </w:r>
            <w:r w:rsidR="00F000F5" w:rsidRPr="00F000F5">
              <w:t xml:space="preserve"> for the electorate to </w:t>
            </w:r>
            <w:r w:rsidR="00B83A65">
              <w:t>maintain</w:t>
            </w:r>
            <w:r w:rsidR="00B83A65" w:rsidRPr="00F000F5">
              <w:t xml:space="preserve"> </w:t>
            </w:r>
            <w:r w:rsidR="00F000F5" w:rsidRPr="00F000F5">
              <w:t xml:space="preserve">confidence in the </w:t>
            </w:r>
            <w:r w:rsidR="00B83A65">
              <w:t xml:space="preserve">electoral </w:t>
            </w:r>
            <w:r w:rsidR="00F000F5" w:rsidRPr="00F000F5">
              <w:t>process</w:t>
            </w:r>
            <w:r w:rsidR="00B83A65">
              <w:t>, measures need to be taken to ensure that</w:t>
            </w:r>
            <w:r>
              <w:t xml:space="preserve"> elections in Texas remain fair</w:t>
            </w:r>
            <w:r w:rsidR="00B83A65">
              <w:t>, accessible to all eligible voters, and free of interference</w:t>
            </w:r>
            <w:r w:rsidR="00F000F5" w:rsidRPr="00F000F5">
              <w:t xml:space="preserve">. </w:t>
            </w:r>
            <w:r w:rsidR="00F000F5">
              <w:t>C.S.H.B.</w:t>
            </w:r>
            <w:r w:rsidR="00F000F5" w:rsidRPr="00F000F5">
              <w:t xml:space="preserve"> 3970</w:t>
            </w:r>
            <w:r>
              <w:t xml:space="preserve"> seeks </w:t>
            </w:r>
            <w:r w:rsidRPr="00F000F5">
              <w:t>to promote transparency, accounta</w:t>
            </w:r>
            <w:r w:rsidRPr="00F000F5">
              <w:t xml:space="preserve">bility, and integrity in the </w:t>
            </w:r>
            <w:r>
              <w:t xml:space="preserve">electoral </w:t>
            </w:r>
            <w:r w:rsidRPr="00F000F5">
              <w:t>process</w:t>
            </w:r>
            <w:r>
              <w:t xml:space="preserve"> by revising</w:t>
            </w:r>
            <w:r w:rsidR="00F000F5" w:rsidRPr="00F000F5">
              <w:t xml:space="preserve"> </w:t>
            </w:r>
            <w:r w:rsidR="00B83A65">
              <w:t xml:space="preserve">certain </w:t>
            </w:r>
            <w:r w:rsidR="00F000F5" w:rsidRPr="00F000F5">
              <w:t>procedures for counting, accepting, scanning, and storing ballots.</w:t>
            </w:r>
            <w:r w:rsidR="00F000F5">
              <w:t xml:space="preserve"> </w:t>
            </w:r>
          </w:p>
          <w:p w14:paraId="6B721605" w14:textId="77777777" w:rsidR="008423E4" w:rsidRPr="00E26B13" w:rsidRDefault="008423E4" w:rsidP="0098599A">
            <w:pPr>
              <w:rPr>
                <w:b/>
              </w:rPr>
            </w:pPr>
          </w:p>
        </w:tc>
      </w:tr>
      <w:tr w:rsidR="00D91A29" w14:paraId="5D9E7484" w14:textId="77777777" w:rsidTr="00345119">
        <w:tc>
          <w:tcPr>
            <w:tcW w:w="9576" w:type="dxa"/>
          </w:tcPr>
          <w:p w14:paraId="773B9B91" w14:textId="77777777" w:rsidR="0017725B" w:rsidRDefault="005C19E8" w:rsidP="0098599A">
            <w:pPr>
              <w:rPr>
                <w:b/>
                <w:u w:val="single"/>
              </w:rPr>
            </w:pPr>
            <w:r>
              <w:rPr>
                <w:b/>
                <w:u w:val="single"/>
              </w:rPr>
              <w:t>CRIMINAL JUSTICE IMPACT</w:t>
            </w:r>
          </w:p>
          <w:p w14:paraId="44CC084E" w14:textId="77777777" w:rsidR="0017725B" w:rsidRDefault="0017725B" w:rsidP="0098599A">
            <w:pPr>
              <w:rPr>
                <w:b/>
                <w:u w:val="single"/>
              </w:rPr>
            </w:pPr>
          </w:p>
          <w:p w14:paraId="62677146" w14:textId="77777777" w:rsidR="00B33038" w:rsidRPr="00B33038" w:rsidRDefault="005C19E8" w:rsidP="0098599A">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14:paraId="35717B93" w14:textId="77777777" w:rsidR="0017725B" w:rsidRPr="0017725B" w:rsidRDefault="0017725B" w:rsidP="0098599A">
            <w:pPr>
              <w:rPr>
                <w:b/>
                <w:u w:val="single"/>
              </w:rPr>
            </w:pPr>
          </w:p>
        </w:tc>
      </w:tr>
      <w:tr w:rsidR="00D91A29" w14:paraId="1F6C5306" w14:textId="77777777" w:rsidTr="00345119">
        <w:tc>
          <w:tcPr>
            <w:tcW w:w="9576" w:type="dxa"/>
          </w:tcPr>
          <w:p w14:paraId="22E8DC0C" w14:textId="77777777" w:rsidR="008423E4" w:rsidRPr="00A8133F" w:rsidRDefault="005C19E8" w:rsidP="0098599A">
            <w:pPr>
              <w:rPr>
                <w:b/>
              </w:rPr>
            </w:pPr>
            <w:r w:rsidRPr="009C1E9A">
              <w:rPr>
                <w:b/>
                <w:u w:val="single"/>
              </w:rPr>
              <w:t>RULEMAKING AUTHORITY</w:t>
            </w:r>
            <w:r>
              <w:rPr>
                <w:b/>
              </w:rPr>
              <w:t xml:space="preserve"> </w:t>
            </w:r>
          </w:p>
          <w:p w14:paraId="5A4E8802" w14:textId="77777777" w:rsidR="008423E4" w:rsidRDefault="008423E4" w:rsidP="0098599A"/>
          <w:p w14:paraId="11C491CA" w14:textId="77777777" w:rsidR="00B33038" w:rsidRDefault="005C19E8" w:rsidP="0098599A">
            <w:pPr>
              <w:pStyle w:val="Header"/>
              <w:tabs>
                <w:tab w:val="clear" w:pos="4320"/>
                <w:tab w:val="clear" w:pos="8640"/>
              </w:tabs>
              <w:jc w:val="both"/>
            </w:pPr>
            <w:r>
              <w:t>It is the committee's opinion that this bill does not</w:t>
            </w:r>
            <w:r>
              <w:t xml:space="preserve"> expressly grant any additional rulemaking authority to a state officer, department, agency, or institution.</w:t>
            </w:r>
          </w:p>
          <w:p w14:paraId="3D19BCCA" w14:textId="77777777" w:rsidR="008423E4" w:rsidRPr="00E21FDC" w:rsidRDefault="008423E4" w:rsidP="0098599A">
            <w:pPr>
              <w:rPr>
                <w:b/>
              </w:rPr>
            </w:pPr>
          </w:p>
        </w:tc>
      </w:tr>
      <w:tr w:rsidR="00D91A29" w14:paraId="5E9889F3" w14:textId="77777777" w:rsidTr="00345119">
        <w:tc>
          <w:tcPr>
            <w:tcW w:w="9576" w:type="dxa"/>
          </w:tcPr>
          <w:p w14:paraId="19B9C527" w14:textId="77777777" w:rsidR="008423E4" w:rsidRPr="00A8133F" w:rsidRDefault="005C19E8" w:rsidP="0098599A">
            <w:pPr>
              <w:rPr>
                <w:b/>
              </w:rPr>
            </w:pPr>
            <w:r w:rsidRPr="009C1E9A">
              <w:rPr>
                <w:b/>
                <w:u w:val="single"/>
              </w:rPr>
              <w:t>ANALYSIS</w:t>
            </w:r>
            <w:r>
              <w:rPr>
                <w:b/>
              </w:rPr>
              <w:t xml:space="preserve"> </w:t>
            </w:r>
          </w:p>
          <w:p w14:paraId="06CD36F3" w14:textId="77777777" w:rsidR="008423E4" w:rsidRDefault="008423E4" w:rsidP="0098599A"/>
          <w:p w14:paraId="5F66DE24" w14:textId="4B809DB7" w:rsidR="001525B1" w:rsidRDefault="005C19E8" w:rsidP="0098599A">
            <w:pPr>
              <w:pStyle w:val="Header"/>
              <w:tabs>
                <w:tab w:val="clear" w:pos="4320"/>
                <w:tab w:val="clear" w:pos="8640"/>
              </w:tabs>
              <w:jc w:val="both"/>
            </w:pPr>
            <w:r>
              <w:t>C.S.</w:t>
            </w:r>
            <w:r w:rsidR="000E2126">
              <w:t>H.B. 3970 amends the Election Code to</w:t>
            </w:r>
            <w:r w:rsidR="00686445">
              <w:t xml:space="preserve"> require the early </w:t>
            </w:r>
            <w:r w:rsidR="00686445" w:rsidRPr="00686445">
              <w:t>voting ballot</w:t>
            </w:r>
            <w:r w:rsidR="00686445">
              <w:t xml:space="preserve"> board to inspect </w:t>
            </w:r>
            <w:r w:rsidR="001B1547">
              <w:t xml:space="preserve">and open </w:t>
            </w:r>
            <w:r w:rsidR="00686445">
              <w:t xml:space="preserve">each </w:t>
            </w:r>
            <w:r w:rsidR="001B1547">
              <w:t xml:space="preserve">jacket envelope and </w:t>
            </w:r>
            <w:r w:rsidR="00686445">
              <w:t>carrier envelope for an early voting ballot voted by mail to determine whether to accept the ballot for counting</w:t>
            </w:r>
            <w:r w:rsidR="00F32BA0">
              <w:t>,</w:t>
            </w:r>
            <w:r w:rsidR="001B1547">
              <w:t xml:space="preserve"> </w:t>
            </w:r>
            <w:r w:rsidR="001B1547" w:rsidRPr="00F32BA0">
              <w:t>except</w:t>
            </w:r>
            <w:r w:rsidR="00F32BA0">
              <w:t xml:space="preserve"> that the bill</w:t>
            </w:r>
            <w:r w:rsidR="000E2126">
              <w:t xml:space="preserve"> prohibit</w:t>
            </w:r>
            <w:r w:rsidR="00686445">
              <w:t>s</w:t>
            </w:r>
            <w:r w:rsidR="000E2126">
              <w:t xml:space="preserve"> t</w:t>
            </w:r>
            <w:r w:rsidR="000E2126" w:rsidRPr="000E2126">
              <w:t xml:space="preserve">he board </w:t>
            </w:r>
            <w:r w:rsidR="000E2126">
              <w:t xml:space="preserve">from opening the carrier envelope of </w:t>
            </w:r>
            <w:r w:rsidR="00F32BA0">
              <w:t xml:space="preserve">such </w:t>
            </w:r>
            <w:r w:rsidR="000E2126">
              <w:t xml:space="preserve">a ballot </w:t>
            </w:r>
            <w:r w:rsidR="008577B8">
              <w:t xml:space="preserve">that is rejected for failing to satisfy </w:t>
            </w:r>
            <w:r w:rsidR="00F32BA0">
              <w:t>certain</w:t>
            </w:r>
            <w:r w:rsidR="008577B8">
              <w:t xml:space="preserve"> applicable requirements</w:t>
            </w:r>
            <w:r w:rsidR="00F32BA0">
              <w:t>.</w:t>
            </w:r>
            <w:r w:rsidR="000E2126">
              <w:t xml:space="preserve"> </w:t>
            </w:r>
            <w:r w:rsidR="00957F24">
              <w:t>The bill</w:t>
            </w:r>
            <w:r w:rsidR="008577B8">
              <w:t xml:space="preserve"> </w:t>
            </w:r>
            <w:r w:rsidR="001A4067">
              <w:t xml:space="preserve">prohibits the </w:t>
            </w:r>
            <w:r w:rsidR="001A4067" w:rsidRPr="001A4067">
              <w:t xml:space="preserve">board and the signature verification committee </w:t>
            </w:r>
            <w:r w:rsidR="001A4067">
              <w:t>from opening</w:t>
            </w:r>
            <w:r w:rsidR="001A4067" w:rsidRPr="001A4067">
              <w:t xml:space="preserve"> the official ballot envelope of an accepted ballot</w:t>
            </w:r>
            <w:r w:rsidR="00957F24">
              <w:t xml:space="preserve"> that</w:t>
            </w:r>
            <w:r w:rsidR="00126334" w:rsidRPr="00126334">
              <w:t xml:space="preserve"> is to be counted at a central counting station</w:t>
            </w:r>
            <w:r w:rsidR="001A4067" w:rsidRPr="001A4067">
              <w:t>.</w:t>
            </w:r>
            <w:r w:rsidR="00F70E0D">
              <w:t xml:space="preserve"> </w:t>
            </w:r>
          </w:p>
          <w:p w14:paraId="08D597DB" w14:textId="77777777" w:rsidR="001525B1" w:rsidRDefault="001525B1" w:rsidP="0098599A">
            <w:pPr>
              <w:pStyle w:val="Header"/>
              <w:tabs>
                <w:tab w:val="clear" w:pos="4320"/>
                <w:tab w:val="clear" w:pos="8640"/>
              </w:tabs>
              <w:jc w:val="both"/>
            </w:pPr>
          </w:p>
          <w:p w14:paraId="09C1AA39" w14:textId="7A1C41C7" w:rsidR="00B33038" w:rsidRDefault="005C19E8" w:rsidP="0098599A">
            <w:pPr>
              <w:pStyle w:val="Header"/>
              <w:tabs>
                <w:tab w:val="clear" w:pos="4320"/>
                <w:tab w:val="clear" w:pos="8640"/>
              </w:tabs>
              <w:jc w:val="both"/>
            </w:pPr>
            <w:r>
              <w:t xml:space="preserve">C.S.H.B. 3970 </w:t>
            </w:r>
            <w:r w:rsidR="001A4067">
              <w:t xml:space="preserve">entitles a poll watcher </w:t>
            </w:r>
            <w:r w:rsidR="001A4067" w:rsidRPr="001A4067">
              <w:t>to observe the acceptance of early voting ballots voted by mail</w:t>
            </w:r>
            <w:r w:rsidR="00AF2C74" w:rsidRPr="00AF2C74">
              <w:t>, including the work of the early voting ballot board and any signature verification committee</w:t>
            </w:r>
            <w:r w:rsidR="00347497">
              <w:t>.</w:t>
            </w:r>
            <w:r w:rsidR="001A4067">
              <w:t xml:space="preserve"> </w:t>
            </w:r>
            <w:r w:rsidR="00347497">
              <w:t>T</w:t>
            </w:r>
            <w:r>
              <w:t>he poll</w:t>
            </w:r>
            <w:r w:rsidRPr="001525B1">
              <w:t xml:space="preserve"> watcher </w:t>
            </w:r>
            <w:r w:rsidR="00347497">
              <w:t>must</w:t>
            </w:r>
            <w:r w:rsidR="00347497" w:rsidRPr="001525B1">
              <w:t xml:space="preserve"> </w:t>
            </w:r>
            <w:r w:rsidRPr="001525B1">
              <w:t xml:space="preserve">be able to determine how the ballots are opened and distributed and how the early voting ballot board and any signature verification committee are making decisions about the acceptance of ballots, if applicable. </w:t>
            </w:r>
            <w:r>
              <w:t>The bill</w:t>
            </w:r>
            <w:r w:rsidR="001A4067">
              <w:t xml:space="preserve"> </w:t>
            </w:r>
            <w:r w:rsidR="00837F28">
              <w:t xml:space="preserve">requires </w:t>
            </w:r>
            <w:r w:rsidR="001A4067">
              <w:t>poll watcher</w:t>
            </w:r>
            <w:r w:rsidR="00837F28">
              <w:t>s</w:t>
            </w:r>
            <w:r w:rsidR="001A4067">
              <w:t xml:space="preserve"> </w:t>
            </w:r>
            <w:r w:rsidR="00837F28">
              <w:t xml:space="preserve">to </w:t>
            </w:r>
            <w:r w:rsidR="00837F28" w:rsidRPr="00837F28">
              <w:t xml:space="preserve">comply with all </w:t>
            </w:r>
            <w:r w:rsidR="00837F28">
              <w:t xml:space="preserve">applicable Election Code </w:t>
            </w:r>
            <w:r w:rsidR="00837F28" w:rsidRPr="00837F28">
              <w:t>provisions when carrying out the</w:t>
            </w:r>
            <w:r w:rsidR="00057185">
              <w:t>se</w:t>
            </w:r>
            <w:r w:rsidR="00837F28" w:rsidRPr="00837F28">
              <w:t xml:space="preserve"> duties</w:t>
            </w:r>
            <w:r w:rsidR="00837F28">
              <w:t>.</w:t>
            </w:r>
          </w:p>
          <w:p w14:paraId="65AC0B0C" w14:textId="77777777" w:rsidR="00B33038" w:rsidRDefault="00B33038" w:rsidP="0098599A">
            <w:pPr>
              <w:pStyle w:val="Header"/>
              <w:tabs>
                <w:tab w:val="clear" w:pos="4320"/>
                <w:tab w:val="clear" w:pos="8640"/>
              </w:tabs>
              <w:jc w:val="both"/>
            </w:pPr>
          </w:p>
          <w:p w14:paraId="1430A9FF" w14:textId="55EBF945" w:rsidR="009C36CD" w:rsidRDefault="005C19E8" w:rsidP="0098599A">
            <w:pPr>
              <w:pStyle w:val="Header"/>
              <w:tabs>
                <w:tab w:val="clear" w:pos="4320"/>
                <w:tab w:val="clear" w:pos="8640"/>
              </w:tabs>
              <w:jc w:val="both"/>
            </w:pPr>
            <w:r>
              <w:t>C.S.</w:t>
            </w:r>
            <w:r w:rsidR="00B33038">
              <w:t xml:space="preserve">H.B. 3970 </w:t>
            </w:r>
            <w:r w:rsidR="002131D6">
              <w:t xml:space="preserve">provides for the waiver of </w:t>
            </w:r>
            <w:r w:rsidR="00057185">
              <w:t xml:space="preserve">certain </w:t>
            </w:r>
            <w:r w:rsidR="002131D6">
              <w:t xml:space="preserve">requirements regarding the disposition </w:t>
            </w:r>
            <w:r w:rsidR="00F23807">
              <w:t xml:space="preserve">and retention </w:t>
            </w:r>
            <w:r w:rsidR="002131D6">
              <w:t xml:space="preserve">of </w:t>
            </w:r>
            <w:r w:rsidR="00F23807">
              <w:t>an</w:t>
            </w:r>
            <w:r w:rsidR="002131D6">
              <w:t xml:space="preserve"> application for a</w:t>
            </w:r>
            <w:r w:rsidR="0098599A">
              <w:t>n</w:t>
            </w:r>
            <w:r w:rsidR="002131D6">
              <w:t xml:space="preserve"> early voting ballot by mail </w:t>
            </w:r>
            <w:r w:rsidR="002D7735" w:rsidRPr="002D7735">
              <w:t xml:space="preserve">if the </w:t>
            </w:r>
            <w:r w:rsidR="002131D6">
              <w:t xml:space="preserve">applicable </w:t>
            </w:r>
            <w:r w:rsidR="002D7735" w:rsidRPr="002D7735">
              <w:t>application</w:t>
            </w:r>
            <w:r w:rsidR="00C51A52">
              <w:t>, including any federal postcard application,</w:t>
            </w:r>
            <w:r w:rsidR="00B33038">
              <w:t xml:space="preserve"> </w:t>
            </w:r>
            <w:r w:rsidR="002D7735" w:rsidRPr="002D7735">
              <w:t>and the cover sheet are maintained and retrievable in an electronic format for at least 22 months from the date of the last election to which those documents were applicable.</w:t>
            </w:r>
            <w:r w:rsidR="00204E8A">
              <w:t xml:space="preserve">    </w:t>
            </w:r>
          </w:p>
          <w:p w14:paraId="29F65EED" w14:textId="77777777" w:rsidR="002D7735" w:rsidRDefault="002D7735" w:rsidP="0098599A">
            <w:pPr>
              <w:pStyle w:val="Header"/>
              <w:tabs>
                <w:tab w:val="clear" w:pos="4320"/>
                <w:tab w:val="clear" w:pos="8640"/>
              </w:tabs>
              <w:jc w:val="both"/>
            </w:pPr>
          </w:p>
          <w:p w14:paraId="741B5EFA" w14:textId="399452A9" w:rsidR="00FB10C9" w:rsidRDefault="005C19E8" w:rsidP="0098599A">
            <w:pPr>
              <w:pStyle w:val="Header"/>
              <w:tabs>
                <w:tab w:val="clear" w:pos="4320"/>
                <w:tab w:val="clear" w:pos="8640"/>
              </w:tabs>
              <w:jc w:val="both"/>
            </w:pPr>
            <w:r>
              <w:t>C.S.</w:t>
            </w:r>
            <w:r w:rsidR="002D7735">
              <w:t xml:space="preserve">H.B. 3970 requires </w:t>
            </w:r>
            <w:r w:rsidR="00837F28">
              <w:t>the</w:t>
            </w:r>
            <w:r w:rsidR="00837F28" w:rsidRPr="00837F28">
              <w:t xml:space="preserve"> presiding judge and </w:t>
            </w:r>
            <w:r w:rsidR="00837F28">
              <w:t xml:space="preserve">the </w:t>
            </w:r>
            <w:r w:rsidR="00837F28" w:rsidRPr="00837F28">
              <w:t xml:space="preserve">alternate presiding judge of </w:t>
            </w:r>
            <w:r w:rsidR="00837F28">
              <w:t>the central counting station to</w:t>
            </w:r>
            <w:r w:rsidR="00837F28" w:rsidRPr="00837F28">
              <w:t xml:space="preserve"> be present </w:t>
            </w:r>
            <w:r w:rsidR="002D7735">
              <w:t>to</w:t>
            </w:r>
            <w:r w:rsidR="002D7735" w:rsidRPr="002D7735">
              <w:t xml:space="preserve"> </w:t>
            </w:r>
            <w:r w:rsidR="002D7735">
              <w:t>observe the process of scanning</w:t>
            </w:r>
            <w:r w:rsidR="008F5469">
              <w:t xml:space="preserve"> </w:t>
            </w:r>
            <w:r w:rsidR="008F5469" w:rsidRPr="008F5469">
              <w:t xml:space="preserve">early voting regular paper ballots </w:t>
            </w:r>
            <w:r w:rsidR="001525B1">
              <w:t>to be p</w:t>
            </w:r>
            <w:r w:rsidR="008F5469">
              <w:t xml:space="preserve">ut </w:t>
            </w:r>
            <w:r w:rsidR="008F5469" w:rsidRPr="008F5469">
              <w:t xml:space="preserve">into a format that allows the ballots to be counted by automatic counting equipment at </w:t>
            </w:r>
            <w:r w:rsidR="00837F28">
              <w:t>the</w:t>
            </w:r>
            <w:r w:rsidR="008F5469" w:rsidRPr="008F5469">
              <w:t xml:space="preserve"> central counting station.</w:t>
            </w:r>
            <w:r w:rsidR="00B33038">
              <w:t xml:space="preserve"> </w:t>
            </w:r>
            <w:r w:rsidR="008F5469">
              <w:t xml:space="preserve">The bill authorizes a </w:t>
            </w:r>
            <w:r w:rsidR="008F5469" w:rsidRPr="008F5469">
              <w:t xml:space="preserve">ballot that is damaged or unreadable by the scanning equipment </w:t>
            </w:r>
            <w:r w:rsidR="008F5469">
              <w:t>to</w:t>
            </w:r>
            <w:r w:rsidR="008F5469" w:rsidRPr="008F5469">
              <w:t xml:space="preserve"> be duplicated</w:t>
            </w:r>
            <w:r w:rsidR="008F5469">
              <w:t xml:space="preserve"> </w:t>
            </w:r>
            <w:r w:rsidR="00997138">
              <w:t>by a team of two people in the manner</w:t>
            </w:r>
            <w:r w:rsidR="007018AF">
              <w:t xml:space="preserve"> </w:t>
            </w:r>
            <w:r w:rsidR="003E618D">
              <w:t xml:space="preserve">designated and </w:t>
            </w:r>
            <w:r w:rsidR="008F5469">
              <w:t>provided by the bill</w:t>
            </w:r>
            <w:r w:rsidR="008F5469" w:rsidRPr="008F5469">
              <w:t>.</w:t>
            </w:r>
            <w:r w:rsidR="00997138">
              <w:t xml:space="preserve"> The bill authorizes the</w:t>
            </w:r>
            <w:r w:rsidR="00997138" w:rsidRPr="00997138">
              <w:t xml:space="preserve"> presiding and alternate judges </w:t>
            </w:r>
            <w:r w:rsidR="00997138">
              <w:t>to</w:t>
            </w:r>
            <w:r w:rsidR="00997138" w:rsidRPr="00997138">
              <w:t xml:space="preserve"> inspect both the original and the duplicate ballot to verify the accuracy of the duplication</w:t>
            </w:r>
            <w:r w:rsidR="00997138">
              <w:t xml:space="preserve"> and requires each</w:t>
            </w:r>
            <w:r w:rsidR="00997138" w:rsidRPr="00997138">
              <w:t xml:space="preserve"> member of the duplication team </w:t>
            </w:r>
            <w:r w:rsidR="00997138">
              <w:t>to</w:t>
            </w:r>
            <w:r w:rsidR="00997138" w:rsidRPr="00997138">
              <w:t xml:space="preserve"> sign and print their names in a legible manner in a log of duplications</w:t>
            </w:r>
            <w:r w:rsidR="00997138">
              <w:t xml:space="preserve">. </w:t>
            </w:r>
            <w:r w:rsidR="001D3337" w:rsidRPr="001D3337">
              <w:t xml:space="preserve">If the automatic counting equipment discovers an overvote in a scanned ballot, </w:t>
            </w:r>
            <w:r w:rsidR="001D3337">
              <w:t>the</w:t>
            </w:r>
            <w:r w:rsidR="001D3337" w:rsidRPr="001D3337">
              <w:t xml:space="preserve"> presiding and alternate judges</w:t>
            </w:r>
            <w:r w:rsidR="003E618D">
              <w:t>,</w:t>
            </w:r>
            <w:r w:rsidR="003F609F">
              <w:t xml:space="preserve"> with the assistance of their clerks</w:t>
            </w:r>
            <w:r w:rsidR="003E618D">
              <w:t>,</w:t>
            </w:r>
            <w:r w:rsidR="003F609F">
              <w:t xml:space="preserve"> must examine the ballot and jointly</w:t>
            </w:r>
            <w:r w:rsidR="001D3337">
              <w:t xml:space="preserve"> determine the intention of the voter. If the</w:t>
            </w:r>
            <w:r w:rsidR="003F609F">
              <w:t xml:space="preserve"> judges are unable to make a determination of the</w:t>
            </w:r>
            <w:r w:rsidR="001D3337">
              <w:t xml:space="preserve"> voter's intention</w:t>
            </w:r>
            <w:r w:rsidR="001525B1">
              <w:t>,</w:t>
            </w:r>
            <w:r w:rsidR="001D3337">
              <w:t xml:space="preserve"> the vote</w:t>
            </w:r>
            <w:r w:rsidR="001D3337" w:rsidRPr="001D3337">
              <w:t xml:space="preserve"> in </w:t>
            </w:r>
            <w:r w:rsidR="001525B1">
              <w:t xml:space="preserve">the race in </w:t>
            </w:r>
            <w:r w:rsidR="001D3337" w:rsidRPr="001D3337">
              <w:t>which the overvote appears may not be counted</w:t>
            </w:r>
            <w:r w:rsidR="003F609F">
              <w:t>. H</w:t>
            </w:r>
            <w:r>
              <w:t xml:space="preserve">owever, </w:t>
            </w:r>
            <w:r w:rsidR="001525B1" w:rsidRPr="001525B1">
              <w:t xml:space="preserve">the votes in the other races on the ballot </w:t>
            </w:r>
            <w:r>
              <w:t>must</w:t>
            </w:r>
            <w:r w:rsidR="001525B1" w:rsidRPr="001525B1">
              <w:t xml:space="preserve"> be counted</w:t>
            </w:r>
            <w:r w:rsidR="001D3337">
              <w:t xml:space="preserve">. </w:t>
            </w:r>
          </w:p>
          <w:p w14:paraId="1D461E7F" w14:textId="77777777" w:rsidR="00FB10C9" w:rsidRDefault="00FB10C9" w:rsidP="0098599A">
            <w:pPr>
              <w:pStyle w:val="Header"/>
              <w:tabs>
                <w:tab w:val="clear" w:pos="4320"/>
                <w:tab w:val="clear" w:pos="8640"/>
              </w:tabs>
              <w:jc w:val="both"/>
            </w:pPr>
          </w:p>
          <w:p w14:paraId="6BA461EB" w14:textId="04F71F2C" w:rsidR="002D7735" w:rsidRPr="009C36CD" w:rsidRDefault="005C19E8" w:rsidP="0098599A">
            <w:pPr>
              <w:pStyle w:val="Header"/>
              <w:tabs>
                <w:tab w:val="clear" w:pos="4320"/>
                <w:tab w:val="clear" w:pos="8640"/>
              </w:tabs>
              <w:jc w:val="both"/>
            </w:pPr>
            <w:r>
              <w:t>C.S.H.B. 39</w:t>
            </w:r>
            <w:r>
              <w:t xml:space="preserve">70 </w:t>
            </w:r>
            <w:r w:rsidR="00B33038">
              <w:t>entitles</w:t>
            </w:r>
            <w:r w:rsidR="001D3337">
              <w:t xml:space="preserve"> a poll watcher to observe the work of the central counting station</w:t>
            </w:r>
            <w:r w:rsidR="003F609F">
              <w:t>, including the counting of ballots</w:t>
            </w:r>
            <w:r w:rsidR="0062209A">
              <w:t>.</w:t>
            </w:r>
            <w:r>
              <w:t xml:space="preserve"> </w:t>
            </w:r>
            <w:r w:rsidR="0062209A">
              <w:t>T</w:t>
            </w:r>
            <w:r w:rsidRPr="00FB10C9">
              <w:t xml:space="preserve">he poll watcher </w:t>
            </w:r>
            <w:r w:rsidR="0062209A">
              <w:t>must</w:t>
            </w:r>
            <w:r w:rsidR="0062209A" w:rsidRPr="00FB10C9">
              <w:t xml:space="preserve"> </w:t>
            </w:r>
            <w:r w:rsidRPr="00FB10C9">
              <w:t xml:space="preserve">be able to determine how the ballots are </w:t>
            </w:r>
            <w:r>
              <w:t>counted</w:t>
            </w:r>
            <w:r w:rsidRPr="00FB10C9">
              <w:t xml:space="preserve"> and how the presiding and alternate judges of the central counting sta</w:t>
            </w:r>
            <w:r w:rsidRPr="00FB10C9">
              <w:t>tion are making decisions about the acceptance of ballots, if applicable</w:t>
            </w:r>
            <w:r>
              <w:t>. The bill</w:t>
            </w:r>
            <w:r w:rsidR="001D3337">
              <w:t xml:space="preserve"> </w:t>
            </w:r>
            <w:r w:rsidR="007018AF">
              <w:t xml:space="preserve">requires </w:t>
            </w:r>
            <w:r w:rsidR="001D3337">
              <w:t>poll watcher</w:t>
            </w:r>
            <w:r w:rsidR="007018AF">
              <w:t>s</w:t>
            </w:r>
            <w:r w:rsidR="001D3337">
              <w:t xml:space="preserve"> </w:t>
            </w:r>
            <w:r w:rsidR="007018AF" w:rsidRPr="007018AF">
              <w:t>to comply with all applicable Election Code provisions when carrying out the</w:t>
            </w:r>
            <w:r w:rsidR="003E618D">
              <w:t>se</w:t>
            </w:r>
            <w:r w:rsidR="007018AF" w:rsidRPr="007018AF">
              <w:t xml:space="preserve"> duties.</w:t>
            </w:r>
          </w:p>
          <w:p w14:paraId="1C4D5A93" w14:textId="77777777" w:rsidR="008423E4" w:rsidRPr="00835628" w:rsidRDefault="008423E4" w:rsidP="0098599A">
            <w:pPr>
              <w:rPr>
                <w:b/>
              </w:rPr>
            </w:pPr>
          </w:p>
        </w:tc>
      </w:tr>
      <w:tr w:rsidR="00D91A29" w14:paraId="3D596501" w14:textId="77777777" w:rsidTr="00345119">
        <w:tc>
          <w:tcPr>
            <w:tcW w:w="9576" w:type="dxa"/>
          </w:tcPr>
          <w:p w14:paraId="1CF1133C" w14:textId="77777777" w:rsidR="008423E4" w:rsidRPr="00A8133F" w:rsidRDefault="005C19E8" w:rsidP="0098599A">
            <w:pPr>
              <w:rPr>
                <w:b/>
              </w:rPr>
            </w:pPr>
            <w:r w:rsidRPr="009C1E9A">
              <w:rPr>
                <w:b/>
                <w:u w:val="single"/>
              </w:rPr>
              <w:t>EFFECTIVE DATE</w:t>
            </w:r>
            <w:r>
              <w:rPr>
                <w:b/>
              </w:rPr>
              <w:t xml:space="preserve"> </w:t>
            </w:r>
          </w:p>
          <w:p w14:paraId="677BA41C" w14:textId="77777777" w:rsidR="008423E4" w:rsidRDefault="008423E4" w:rsidP="0098599A"/>
          <w:p w14:paraId="0D53B2AC" w14:textId="77777777" w:rsidR="008423E4" w:rsidRPr="003624F2" w:rsidRDefault="005C19E8" w:rsidP="0098599A">
            <w:pPr>
              <w:pStyle w:val="Header"/>
              <w:tabs>
                <w:tab w:val="clear" w:pos="4320"/>
                <w:tab w:val="clear" w:pos="8640"/>
              </w:tabs>
              <w:jc w:val="both"/>
            </w:pPr>
            <w:r>
              <w:t>September 1, 2021.</w:t>
            </w:r>
          </w:p>
          <w:p w14:paraId="5EFA248F" w14:textId="77777777" w:rsidR="008423E4" w:rsidRPr="00233FDB" w:rsidRDefault="008423E4" w:rsidP="0098599A">
            <w:pPr>
              <w:rPr>
                <w:b/>
              </w:rPr>
            </w:pPr>
          </w:p>
        </w:tc>
      </w:tr>
      <w:tr w:rsidR="00D91A29" w14:paraId="1AFB8B4C" w14:textId="77777777" w:rsidTr="00345119">
        <w:tc>
          <w:tcPr>
            <w:tcW w:w="9576" w:type="dxa"/>
          </w:tcPr>
          <w:p w14:paraId="76D9411B" w14:textId="02859CDD" w:rsidR="00230B63" w:rsidRPr="00C45AF6" w:rsidRDefault="005C19E8" w:rsidP="0098599A">
            <w:pPr>
              <w:jc w:val="both"/>
              <w:rPr>
                <w:b/>
                <w:u w:val="single"/>
              </w:rPr>
            </w:pPr>
            <w:r>
              <w:rPr>
                <w:b/>
                <w:u w:val="single"/>
              </w:rPr>
              <w:t xml:space="preserve">COMPARISON OF ORIGINAL </w:t>
            </w:r>
            <w:r>
              <w:rPr>
                <w:b/>
                <w:u w:val="single"/>
              </w:rPr>
              <w:t>AND SUBSTITUTE</w:t>
            </w:r>
          </w:p>
          <w:p w14:paraId="27966E23" w14:textId="77777777" w:rsidR="00DC255E" w:rsidRDefault="00DC255E" w:rsidP="0098599A">
            <w:pPr>
              <w:jc w:val="both"/>
            </w:pPr>
          </w:p>
          <w:p w14:paraId="2DD99B5B" w14:textId="794001EA" w:rsidR="00230B63" w:rsidRDefault="005C19E8" w:rsidP="0098599A">
            <w:pPr>
              <w:jc w:val="both"/>
            </w:pPr>
            <w:r>
              <w:t>While C.S.H.B. 3970 may differ from the original in minor or nonsubstantive ways, the following summarizes the substantial differences between the introduced and committee substitute versions of the bill.</w:t>
            </w:r>
          </w:p>
          <w:p w14:paraId="2F758ADC" w14:textId="6BD1B94F" w:rsidR="00230B63" w:rsidRDefault="00230B63" w:rsidP="0098599A">
            <w:pPr>
              <w:jc w:val="both"/>
            </w:pPr>
          </w:p>
          <w:p w14:paraId="00BA8568" w14:textId="0C80553D" w:rsidR="00230B63" w:rsidRDefault="005C19E8" w:rsidP="0098599A">
            <w:pPr>
              <w:jc w:val="both"/>
            </w:pPr>
            <w:r>
              <w:t xml:space="preserve">The </w:t>
            </w:r>
            <w:r w:rsidR="00864375">
              <w:t>original prohibited</w:t>
            </w:r>
            <w:r>
              <w:t xml:space="preserve"> </w:t>
            </w:r>
            <w:r w:rsidRPr="00230B63">
              <w:t xml:space="preserve">the early voting ballot board and the signature verification committee </w:t>
            </w:r>
            <w:r>
              <w:t>from opening the</w:t>
            </w:r>
            <w:r w:rsidRPr="00230B63">
              <w:t xml:space="preserve"> official ballot</w:t>
            </w:r>
            <w:r>
              <w:t xml:space="preserve"> envelope of an accepted ballot</w:t>
            </w:r>
            <w:r w:rsidR="00864375">
              <w:t xml:space="preserve">. The substitute </w:t>
            </w:r>
            <w:r w:rsidR="00C567D7">
              <w:t>limits</w:t>
            </w:r>
            <w:r w:rsidR="00864375">
              <w:t xml:space="preserve"> this prohibition </w:t>
            </w:r>
            <w:r w:rsidR="00C567D7">
              <w:t>to a</w:t>
            </w:r>
            <w:r w:rsidRPr="00230B63">
              <w:t xml:space="preserve"> ballot </w:t>
            </w:r>
            <w:r w:rsidR="00C567D7">
              <w:t>that is to be</w:t>
            </w:r>
            <w:r w:rsidRPr="00230B63">
              <w:t xml:space="preserve"> counte</w:t>
            </w:r>
            <w:r>
              <w:t>d at a central counting station.</w:t>
            </w:r>
          </w:p>
          <w:p w14:paraId="28EA6CB4" w14:textId="77777777" w:rsidR="00230B63" w:rsidRDefault="00230B63" w:rsidP="0098599A">
            <w:pPr>
              <w:jc w:val="both"/>
            </w:pPr>
          </w:p>
          <w:p w14:paraId="76E8B74F" w14:textId="2C50F669" w:rsidR="00230B63" w:rsidRDefault="005C19E8" w:rsidP="0098599A">
            <w:pPr>
              <w:jc w:val="both"/>
            </w:pPr>
            <w:r>
              <w:t xml:space="preserve">The </w:t>
            </w:r>
            <w:r w:rsidR="00864375">
              <w:t xml:space="preserve">original </w:t>
            </w:r>
            <w:r w:rsidR="00171CF4">
              <w:t>prohibit</w:t>
            </w:r>
            <w:r w:rsidR="00864375">
              <w:t>ed</w:t>
            </w:r>
            <w:r>
              <w:t xml:space="preserve"> poll watchers </w:t>
            </w:r>
            <w:r w:rsidR="00864375">
              <w:t xml:space="preserve">from </w:t>
            </w:r>
            <w:r>
              <w:t>disrupting the process</w:t>
            </w:r>
            <w:r w:rsidR="00C567D7">
              <w:t>es</w:t>
            </w:r>
            <w:r>
              <w:t xml:space="preserve"> of accepting</w:t>
            </w:r>
            <w:r w:rsidR="00C567D7">
              <w:t xml:space="preserve"> early voting ballots voted by mail</w:t>
            </w:r>
            <w:r>
              <w:t xml:space="preserve"> or </w:t>
            </w:r>
            <w:r w:rsidR="00171CF4">
              <w:t>counting ballots</w:t>
            </w:r>
            <w:r w:rsidR="00C567D7">
              <w:t xml:space="preserve"> at a central counting station</w:t>
            </w:r>
            <w:r w:rsidR="00864375">
              <w:t>, whereas the substitute requires</w:t>
            </w:r>
            <w:r w:rsidR="00171CF4">
              <w:t xml:space="preserve"> </w:t>
            </w:r>
            <w:r w:rsidR="00171CF4" w:rsidRPr="00171CF4">
              <w:t xml:space="preserve">poll watchers </w:t>
            </w:r>
            <w:r w:rsidR="00171CF4">
              <w:t>to</w:t>
            </w:r>
            <w:r w:rsidR="00171CF4" w:rsidRPr="00171CF4">
              <w:t xml:space="preserve"> comply with all </w:t>
            </w:r>
            <w:r w:rsidR="00171CF4">
              <w:t xml:space="preserve">Election Code </w:t>
            </w:r>
            <w:r w:rsidR="00171CF4" w:rsidRPr="00171CF4">
              <w:t xml:space="preserve">provisions when </w:t>
            </w:r>
            <w:r w:rsidR="00864375">
              <w:t xml:space="preserve">observing </w:t>
            </w:r>
            <w:r w:rsidR="00C567D7">
              <w:t>those processes</w:t>
            </w:r>
            <w:r w:rsidR="00626954">
              <w:t>.</w:t>
            </w:r>
          </w:p>
          <w:p w14:paraId="245E3743" w14:textId="038A97A8" w:rsidR="00230B63" w:rsidRDefault="005C19E8" w:rsidP="0098599A">
            <w:pPr>
              <w:jc w:val="both"/>
            </w:pPr>
            <w:r>
              <w:t xml:space="preserve"> </w:t>
            </w:r>
          </w:p>
          <w:p w14:paraId="681129E6" w14:textId="4349B744" w:rsidR="00171CF4" w:rsidRDefault="005C19E8" w:rsidP="0098599A">
            <w:pPr>
              <w:jc w:val="both"/>
            </w:pPr>
            <w:r>
              <w:t xml:space="preserve">The </w:t>
            </w:r>
            <w:r w:rsidR="00F26ABC">
              <w:t>original required</w:t>
            </w:r>
            <w:r>
              <w:t xml:space="preserve"> r</w:t>
            </w:r>
            <w:r w:rsidRPr="00171CF4">
              <w:t xml:space="preserve">epresentatives appointed by party chairs </w:t>
            </w:r>
            <w:r>
              <w:t>to</w:t>
            </w:r>
            <w:r w:rsidRPr="00171CF4">
              <w:t xml:space="preserve"> </w:t>
            </w:r>
            <w:r>
              <w:t xml:space="preserve">observe the process of scanning </w:t>
            </w:r>
            <w:r w:rsidR="00F26ABC">
              <w:t>paper ballots</w:t>
            </w:r>
            <w:r w:rsidR="000E0426">
              <w:t xml:space="preserve"> for automatic counting</w:t>
            </w:r>
            <w:r w:rsidR="00F26ABC">
              <w:t xml:space="preserve">, whereas the substitute </w:t>
            </w:r>
            <w:r>
              <w:t>require</w:t>
            </w:r>
            <w:r w:rsidR="00F26ABC">
              <w:t>s</w:t>
            </w:r>
            <w:r>
              <w:t xml:space="preserve"> the presiding and alternate presiding judges to observe this </w:t>
            </w:r>
            <w:r>
              <w:t xml:space="preserve">process. </w:t>
            </w:r>
          </w:p>
          <w:p w14:paraId="2DDAD315" w14:textId="48A63BB1" w:rsidR="00171CF4" w:rsidRDefault="00171CF4" w:rsidP="0098599A">
            <w:pPr>
              <w:jc w:val="both"/>
            </w:pPr>
          </w:p>
          <w:p w14:paraId="589690DF" w14:textId="733BA090" w:rsidR="00AC3173" w:rsidRDefault="005C19E8" w:rsidP="0098599A">
            <w:pPr>
              <w:jc w:val="both"/>
            </w:pPr>
            <w:r>
              <w:t xml:space="preserve">The </w:t>
            </w:r>
            <w:r w:rsidR="002C0BCC">
              <w:t xml:space="preserve">original required a </w:t>
            </w:r>
            <w:r w:rsidR="002E6857">
              <w:t xml:space="preserve">damaged or unreadable </w:t>
            </w:r>
            <w:r w:rsidR="002C0BCC">
              <w:t>ballot to be duplicated by a team of at least two people</w:t>
            </w:r>
            <w:r w:rsidR="002E6857">
              <w:t xml:space="preserve"> to be chosen from a list of designees, whereas t</w:t>
            </w:r>
            <w:r w:rsidR="002C0BCC">
              <w:t xml:space="preserve">he substitute </w:t>
            </w:r>
            <w:r w:rsidR="002E6857">
              <w:t xml:space="preserve">merely </w:t>
            </w:r>
            <w:r>
              <w:t xml:space="preserve">provides for </w:t>
            </w:r>
            <w:r w:rsidR="002E6857">
              <w:t>the designation of</w:t>
            </w:r>
            <w:r>
              <w:t xml:space="preserve"> </w:t>
            </w:r>
            <w:r w:rsidR="00230B63">
              <w:t xml:space="preserve">teams of two </w:t>
            </w:r>
            <w:r w:rsidR="002E6857">
              <w:t>people without specifying a designation method</w:t>
            </w:r>
            <w:r>
              <w:t>. The substitute adds a specification that the process for duplication of damaged or unreadable ballots by teams of two people applies to the general election for state and county officers.</w:t>
            </w:r>
          </w:p>
          <w:p w14:paraId="67BF05C1" w14:textId="42C5E940" w:rsidR="00230B63" w:rsidRDefault="00230B63" w:rsidP="0098599A">
            <w:pPr>
              <w:jc w:val="both"/>
            </w:pPr>
          </w:p>
          <w:p w14:paraId="5601B7F8" w14:textId="11B80877" w:rsidR="00230B63" w:rsidRPr="00230B63" w:rsidRDefault="00230B63" w:rsidP="0098599A">
            <w:pPr>
              <w:jc w:val="both"/>
            </w:pPr>
          </w:p>
        </w:tc>
      </w:tr>
      <w:tr w:rsidR="00D91A29" w14:paraId="4C57CC53" w14:textId="77777777" w:rsidTr="00345119">
        <w:tc>
          <w:tcPr>
            <w:tcW w:w="9576" w:type="dxa"/>
          </w:tcPr>
          <w:p w14:paraId="600F7712" w14:textId="77777777" w:rsidR="00F75098" w:rsidRPr="009C1E9A" w:rsidRDefault="00F75098" w:rsidP="0098599A">
            <w:pPr>
              <w:rPr>
                <w:b/>
                <w:u w:val="single"/>
              </w:rPr>
            </w:pPr>
          </w:p>
        </w:tc>
      </w:tr>
      <w:tr w:rsidR="00D91A29" w14:paraId="47350C4A" w14:textId="77777777" w:rsidTr="00345119">
        <w:tc>
          <w:tcPr>
            <w:tcW w:w="9576" w:type="dxa"/>
          </w:tcPr>
          <w:p w14:paraId="0F22DAEA" w14:textId="77777777" w:rsidR="00F75098" w:rsidRPr="00F75098" w:rsidRDefault="00F75098" w:rsidP="0098599A">
            <w:pPr>
              <w:jc w:val="both"/>
            </w:pPr>
          </w:p>
        </w:tc>
      </w:tr>
    </w:tbl>
    <w:p w14:paraId="2984B626" w14:textId="77777777" w:rsidR="008423E4" w:rsidRPr="00BE0E75" w:rsidRDefault="008423E4" w:rsidP="0098599A">
      <w:pPr>
        <w:jc w:val="both"/>
        <w:rPr>
          <w:rFonts w:ascii="Arial" w:hAnsi="Arial"/>
          <w:sz w:val="16"/>
          <w:szCs w:val="16"/>
        </w:rPr>
      </w:pPr>
    </w:p>
    <w:p w14:paraId="634CA106" w14:textId="77777777" w:rsidR="004108C3" w:rsidRPr="008423E4" w:rsidRDefault="004108C3" w:rsidP="0098599A"/>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478B4" w14:textId="77777777" w:rsidR="00000000" w:rsidRDefault="005C19E8">
      <w:r>
        <w:separator/>
      </w:r>
    </w:p>
  </w:endnote>
  <w:endnote w:type="continuationSeparator" w:id="0">
    <w:p w14:paraId="2D8BA6D5" w14:textId="77777777" w:rsidR="00000000" w:rsidRDefault="005C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9C3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91A29" w14:paraId="1B24B2EE" w14:textId="77777777" w:rsidTr="009C1E9A">
      <w:trPr>
        <w:cantSplit/>
      </w:trPr>
      <w:tc>
        <w:tcPr>
          <w:tcW w:w="0" w:type="pct"/>
        </w:tcPr>
        <w:p w14:paraId="5AAA6A7E" w14:textId="77777777" w:rsidR="00137D90" w:rsidRDefault="00137D90" w:rsidP="009C1E9A">
          <w:pPr>
            <w:pStyle w:val="Footer"/>
            <w:tabs>
              <w:tab w:val="clear" w:pos="8640"/>
              <w:tab w:val="right" w:pos="9360"/>
            </w:tabs>
          </w:pPr>
        </w:p>
      </w:tc>
      <w:tc>
        <w:tcPr>
          <w:tcW w:w="2395" w:type="pct"/>
        </w:tcPr>
        <w:p w14:paraId="56C444BB" w14:textId="77777777" w:rsidR="00137D90" w:rsidRDefault="00137D90" w:rsidP="009C1E9A">
          <w:pPr>
            <w:pStyle w:val="Footer"/>
            <w:tabs>
              <w:tab w:val="clear" w:pos="8640"/>
              <w:tab w:val="right" w:pos="9360"/>
            </w:tabs>
          </w:pPr>
        </w:p>
        <w:p w14:paraId="428D956C" w14:textId="77777777" w:rsidR="001A4310" w:rsidRDefault="001A4310" w:rsidP="009C1E9A">
          <w:pPr>
            <w:pStyle w:val="Footer"/>
            <w:tabs>
              <w:tab w:val="clear" w:pos="8640"/>
              <w:tab w:val="right" w:pos="9360"/>
            </w:tabs>
          </w:pPr>
        </w:p>
        <w:p w14:paraId="4CAA21C2" w14:textId="77777777" w:rsidR="00137D90" w:rsidRDefault="00137D90" w:rsidP="009C1E9A">
          <w:pPr>
            <w:pStyle w:val="Footer"/>
            <w:tabs>
              <w:tab w:val="clear" w:pos="8640"/>
              <w:tab w:val="right" w:pos="9360"/>
            </w:tabs>
          </w:pPr>
        </w:p>
      </w:tc>
      <w:tc>
        <w:tcPr>
          <w:tcW w:w="2453" w:type="pct"/>
        </w:tcPr>
        <w:p w14:paraId="35DDDAEE" w14:textId="77777777" w:rsidR="00137D90" w:rsidRDefault="00137D90" w:rsidP="009C1E9A">
          <w:pPr>
            <w:pStyle w:val="Footer"/>
            <w:tabs>
              <w:tab w:val="clear" w:pos="8640"/>
              <w:tab w:val="right" w:pos="9360"/>
            </w:tabs>
            <w:jc w:val="right"/>
          </w:pPr>
        </w:p>
      </w:tc>
    </w:tr>
    <w:tr w:rsidR="00D91A29" w14:paraId="0C8042F6" w14:textId="77777777" w:rsidTr="009C1E9A">
      <w:trPr>
        <w:cantSplit/>
      </w:trPr>
      <w:tc>
        <w:tcPr>
          <w:tcW w:w="0" w:type="pct"/>
        </w:tcPr>
        <w:p w14:paraId="69F11F76" w14:textId="77777777" w:rsidR="00EC379B" w:rsidRDefault="00EC379B" w:rsidP="009C1E9A">
          <w:pPr>
            <w:pStyle w:val="Footer"/>
            <w:tabs>
              <w:tab w:val="clear" w:pos="8640"/>
              <w:tab w:val="right" w:pos="9360"/>
            </w:tabs>
          </w:pPr>
        </w:p>
      </w:tc>
      <w:tc>
        <w:tcPr>
          <w:tcW w:w="2395" w:type="pct"/>
        </w:tcPr>
        <w:p w14:paraId="6250EB40" w14:textId="25A76347" w:rsidR="00EC379B" w:rsidRPr="009C1E9A" w:rsidRDefault="005C19E8" w:rsidP="009C1E9A">
          <w:pPr>
            <w:pStyle w:val="Footer"/>
            <w:tabs>
              <w:tab w:val="clear" w:pos="8640"/>
              <w:tab w:val="right" w:pos="9360"/>
            </w:tabs>
            <w:rPr>
              <w:rFonts w:ascii="Shruti" w:hAnsi="Shruti"/>
              <w:sz w:val="22"/>
            </w:rPr>
          </w:pPr>
          <w:r>
            <w:rPr>
              <w:rFonts w:ascii="Shruti" w:hAnsi="Shruti"/>
              <w:sz w:val="22"/>
            </w:rPr>
            <w:t>87R 23292</w:t>
          </w:r>
        </w:p>
      </w:tc>
      <w:tc>
        <w:tcPr>
          <w:tcW w:w="2453" w:type="pct"/>
        </w:tcPr>
        <w:p w14:paraId="555DD9FB" w14:textId="3496BF2C" w:rsidR="00EC379B" w:rsidRDefault="005C19E8" w:rsidP="009C1E9A">
          <w:pPr>
            <w:pStyle w:val="Footer"/>
            <w:tabs>
              <w:tab w:val="clear" w:pos="8640"/>
              <w:tab w:val="right" w:pos="9360"/>
            </w:tabs>
            <w:jc w:val="right"/>
          </w:pPr>
          <w:r>
            <w:fldChar w:fldCharType="begin"/>
          </w:r>
          <w:r>
            <w:instrText xml:space="preserve"> DOCPROPERTY  OTID  \* MERGEFORMAT </w:instrText>
          </w:r>
          <w:r>
            <w:fldChar w:fldCharType="separate"/>
          </w:r>
          <w:r w:rsidR="0098599A">
            <w:t>21.120.1492</w:t>
          </w:r>
          <w:r>
            <w:fldChar w:fldCharType="end"/>
          </w:r>
        </w:p>
      </w:tc>
    </w:tr>
    <w:tr w:rsidR="00D91A29" w14:paraId="21B51EE2" w14:textId="77777777" w:rsidTr="009C1E9A">
      <w:trPr>
        <w:cantSplit/>
      </w:trPr>
      <w:tc>
        <w:tcPr>
          <w:tcW w:w="0" w:type="pct"/>
        </w:tcPr>
        <w:p w14:paraId="2F958380" w14:textId="77777777" w:rsidR="00EC379B" w:rsidRDefault="00EC379B" w:rsidP="009C1E9A">
          <w:pPr>
            <w:pStyle w:val="Footer"/>
            <w:tabs>
              <w:tab w:val="clear" w:pos="4320"/>
              <w:tab w:val="clear" w:pos="8640"/>
              <w:tab w:val="left" w:pos="2865"/>
            </w:tabs>
          </w:pPr>
        </w:p>
      </w:tc>
      <w:tc>
        <w:tcPr>
          <w:tcW w:w="2395" w:type="pct"/>
        </w:tcPr>
        <w:p w14:paraId="15E29ED1" w14:textId="72F97050" w:rsidR="00EC379B" w:rsidRPr="009C1E9A" w:rsidRDefault="005C19E8" w:rsidP="009C1E9A">
          <w:pPr>
            <w:pStyle w:val="Footer"/>
            <w:tabs>
              <w:tab w:val="clear" w:pos="4320"/>
              <w:tab w:val="clear" w:pos="8640"/>
              <w:tab w:val="left" w:pos="2865"/>
            </w:tabs>
            <w:rPr>
              <w:rFonts w:ascii="Shruti" w:hAnsi="Shruti"/>
              <w:sz w:val="22"/>
            </w:rPr>
          </w:pPr>
          <w:r>
            <w:rPr>
              <w:rFonts w:ascii="Shruti" w:hAnsi="Shruti"/>
              <w:sz w:val="22"/>
            </w:rPr>
            <w:t>Substitute Document Number: 87R 22052</w:t>
          </w:r>
        </w:p>
      </w:tc>
      <w:tc>
        <w:tcPr>
          <w:tcW w:w="2453" w:type="pct"/>
        </w:tcPr>
        <w:p w14:paraId="31F37F2F" w14:textId="77777777" w:rsidR="00EC379B" w:rsidRDefault="00EC379B" w:rsidP="006D504F">
          <w:pPr>
            <w:pStyle w:val="Footer"/>
            <w:rPr>
              <w:rStyle w:val="PageNumber"/>
            </w:rPr>
          </w:pPr>
        </w:p>
        <w:p w14:paraId="6562FDF2" w14:textId="77777777" w:rsidR="00EC379B" w:rsidRDefault="00EC379B" w:rsidP="009C1E9A">
          <w:pPr>
            <w:pStyle w:val="Footer"/>
            <w:tabs>
              <w:tab w:val="clear" w:pos="8640"/>
              <w:tab w:val="right" w:pos="9360"/>
            </w:tabs>
            <w:jc w:val="right"/>
          </w:pPr>
        </w:p>
      </w:tc>
    </w:tr>
    <w:tr w:rsidR="00D91A29" w14:paraId="2F0D06A9" w14:textId="77777777" w:rsidTr="009C1E9A">
      <w:trPr>
        <w:cantSplit/>
        <w:trHeight w:val="323"/>
      </w:trPr>
      <w:tc>
        <w:tcPr>
          <w:tcW w:w="0" w:type="pct"/>
          <w:gridSpan w:val="3"/>
        </w:tcPr>
        <w:p w14:paraId="3C6E8225" w14:textId="5EFDC197" w:rsidR="00EC379B" w:rsidRDefault="005C19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255E">
            <w:rPr>
              <w:rStyle w:val="PageNumber"/>
              <w:noProof/>
            </w:rPr>
            <w:t>1</w:t>
          </w:r>
          <w:r>
            <w:rPr>
              <w:rStyle w:val="PageNumber"/>
            </w:rPr>
            <w:fldChar w:fldCharType="end"/>
          </w:r>
        </w:p>
        <w:p w14:paraId="76838833" w14:textId="77777777" w:rsidR="00EC379B" w:rsidRDefault="00EC379B" w:rsidP="009C1E9A">
          <w:pPr>
            <w:pStyle w:val="Footer"/>
            <w:tabs>
              <w:tab w:val="clear" w:pos="8640"/>
              <w:tab w:val="right" w:pos="9360"/>
            </w:tabs>
            <w:jc w:val="center"/>
          </w:pPr>
        </w:p>
      </w:tc>
    </w:tr>
  </w:tbl>
  <w:p w14:paraId="21C55E3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9571"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58B7" w14:textId="77777777" w:rsidR="00000000" w:rsidRDefault="005C19E8">
      <w:r>
        <w:separator/>
      </w:r>
    </w:p>
  </w:footnote>
  <w:footnote w:type="continuationSeparator" w:id="0">
    <w:p w14:paraId="56AEDD23" w14:textId="77777777" w:rsidR="00000000" w:rsidRDefault="005C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9F0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C5F"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069D"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C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7185"/>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5F41"/>
    <w:rsid w:val="000C67C8"/>
    <w:rsid w:val="000C6DC1"/>
    <w:rsid w:val="000C6E20"/>
    <w:rsid w:val="000C76D7"/>
    <w:rsid w:val="000C7F1D"/>
    <w:rsid w:val="000D2EBA"/>
    <w:rsid w:val="000D32A1"/>
    <w:rsid w:val="000D3725"/>
    <w:rsid w:val="000D46E5"/>
    <w:rsid w:val="000D769C"/>
    <w:rsid w:val="000E0426"/>
    <w:rsid w:val="000E1976"/>
    <w:rsid w:val="000E20F1"/>
    <w:rsid w:val="000E2126"/>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6334"/>
    <w:rsid w:val="00127893"/>
    <w:rsid w:val="001312BB"/>
    <w:rsid w:val="00137D90"/>
    <w:rsid w:val="00141FB6"/>
    <w:rsid w:val="00142F8E"/>
    <w:rsid w:val="00143C8B"/>
    <w:rsid w:val="00147530"/>
    <w:rsid w:val="001525B1"/>
    <w:rsid w:val="0015331F"/>
    <w:rsid w:val="00156AB2"/>
    <w:rsid w:val="00160402"/>
    <w:rsid w:val="00160571"/>
    <w:rsid w:val="00161E93"/>
    <w:rsid w:val="00162C7A"/>
    <w:rsid w:val="00162DAE"/>
    <w:rsid w:val="001639C5"/>
    <w:rsid w:val="00163E45"/>
    <w:rsid w:val="00164991"/>
    <w:rsid w:val="001664C2"/>
    <w:rsid w:val="00171BF2"/>
    <w:rsid w:val="00171CF4"/>
    <w:rsid w:val="0017225B"/>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067"/>
    <w:rsid w:val="001A4310"/>
    <w:rsid w:val="001B053A"/>
    <w:rsid w:val="001B1547"/>
    <w:rsid w:val="001B26D8"/>
    <w:rsid w:val="001B3BFA"/>
    <w:rsid w:val="001B75B8"/>
    <w:rsid w:val="001C1230"/>
    <w:rsid w:val="001C60B5"/>
    <w:rsid w:val="001C61B0"/>
    <w:rsid w:val="001C7957"/>
    <w:rsid w:val="001C7DB8"/>
    <w:rsid w:val="001C7EA8"/>
    <w:rsid w:val="001D1711"/>
    <w:rsid w:val="001D2A01"/>
    <w:rsid w:val="001D2EF6"/>
    <w:rsid w:val="001D3337"/>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4E8A"/>
    <w:rsid w:val="0020775D"/>
    <w:rsid w:val="002116DD"/>
    <w:rsid w:val="002131D6"/>
    <w:rsid w:val="0021383D"/>
    <w:rsid w:val="00216BBA"/>
    <w:rsid w:val="00216E12"/>
    <w:rsid w:val="00217466"/>
    <w:rsid w:val="0021751D"/>
    <w:rsid w:val="00217C49"/>
    <w:rsid w:val="0022177D"/>
    <w:rsid w:val="00224C37"/>
    <w:rsid w:val="002304DF"/>
    <w:rsid w:val="00230B63"/>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0BCC"/>
    <w:rsid w:val="002C1C17"/>
    <w:rsid w:val="002C3203"/>
    <w:rsid w:val="002C3B07"/>
    <w:rsid w:val="002C532B"/>
    <w:rsid w:val="002C5713"/>
    <w:rsid w:val="002D05CC"/>
    <w:rsid w:val="002D305A"/>
    <w:rsid w:val="002D7735"/>
    <w:rsid w:val="002E21B8"/>
    <w:rsid w:val="002E6857"/>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7B71"/>
    <w:rsid w:val="003305F5"/>
    <w:rsid w:val="00333930"/>
    <w:rsid w:val="00336BA4"/>
    <w:rsid w:val="00336C7A"/>
    <w:rsid w:val="00337392"/>
    <w:rsid w:val="00337659"/>
    <w:rsid w:val="003427C9"/>
    <w:rsid w:val="00343A92"/>
    <w:rsid w:val="00344530"/>
    <w:rsid w:val="003446DC"/>
    <w:rsid w:val="00347497"/>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18D"/>
    <w:rsid w:val="003E6CB0"/>
    <w:rsid w:val="003F1F5E"/>
    <w:rsid w:val="003F286A"/>
    <w:rsid w:val="003F609F"/>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085A"/>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19E8"/>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09A"/>
    <w:rsid w:val="006249CB"/>
    <w:rsid w:val="00626954"/>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6445"/>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3859"/>
    <w:rsid w:val="006C4709"/>
    <w:rsid w:val="006D3005"/>
    <w:rsid w:val="006D504F"/>
    <w:rsid w:val="006E0CAC"/>
    <w:rsid w:val="006E1CFB"/>
    <w:rsid w:val="006E1F94"/>
    <w:rsid w:val="006E26C1"/>
    <w:rsid w:val="006E30A8"/>
    <w:rsid w:val="006E45B0"/>
    <w:rsid w:val="006E5692"/>
    <w:rsid w:val="006F365D"/>
    <w:rsid w:val="006F4BB0"/>
    <w:rsid w:val="007018AF"/>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7F28"/>
    <w:rsid w:val="0084176D"/>
    <w:rsid w:val="008423E4"/>
    <w:rsid w:val="00842900"/>
    <w:rsid w:val="00850CF0"/>
    <w:rsid w:val="00851869"/>
    <w:rsid w:val="00851C04"/>
    <w:rsid w:val="008531A1"/>
    <w:rsid w:val="00853A94"/>
    <w:rsid w:val="008547A3"/>
    <w:rsid w:val="008577B8"/>
    <w:rsid w:val="0085797D"/>
    <w:rsid w:val="00860020"/>
    <w:rsid w:val="008618E7"/>
    <w:rsid w:val="00861995"/>
    <w:rsid w:val="0086231A"/>
    <w:rsid w:val="00864375"/>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347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C7945"/>
    <w:rsid w:val="008D27A5"/>
    <w:rsid w:val="008D2AAB"/>
    <w:rsid w:val="008D309C"/>
    <w:rsid w:val="008D58F9"/>
    <w:rsid w:val="008E3338"/>
    <w:rsid w:val="008E47BE"/>
    <w:rsid w:val="008F09DF"/>
    <w:rsid w:val="008F3053"/>
    <w:rsid w:val="008F3136"/>
    <w:rsid w:val="008F40DF"/>
    <w:rsid w:val="008F5469"/>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7F24"/>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599A"/>
    <w:rsid w:val="00986720"/>
    <w:rsid w:val="00987F00"/>
    <w:rsid w:val="0099403D"/>
    <w:rsid w:val="00995B0B"/>
    <w:rsid w:val="00997138"/>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3173"/>
    <w:rsid w:val="00AC5AAB"/>
    <w:rsid w:val="00AC5AEC"/>
    <w:rsid w:val="00AC5F28"/>
    <w:rsid w:val="00AC6900"/>
    <w:rsid w:val="00AD304B"/>
    <w:rsid w:val="00AD4497"/>
    <w:rsid w:val="00AD7780"/>
    <w:rsid w:val="00AE2263"/>
    <w:rsid w:val="00AE248E"/>
    <w:rsid w:val="00AE2D12"/>
    <w:rsid w:val="00AE2F06"/>
    <w:rsid w:val="00AE4F1C"/>
    <w:rsid w:val="00AF1433"/>
    <w:rsid w:val="00AF2C74"/>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038"/>
    <w:rsid w:val="00B34F25"/>
    <w:rsid w:val="00B41D1E"/>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A65"/>
    <w:rsid w:val="00B90097"/>
    <w:rsid w:val="00B90999"/>
    <w:rsid w:val="00B91AD7"/>
    <w:rsid w:val="00B92D23"/>
    <w:rsid w:val="00B95BC8"/>
    <w:rsid w:val="00B96E87"/>
    <w:rsid w:val="00BA146A"/>
    <w:rsid w:val="00BA21CB"/>
    <w:rsid w:val="00BA32EE"/>
    <w:rsid w:val="00BB2936"/>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AF6"/>
    <w:rsid w:val="00C46166"/>
    <w:rsid w:val="00C4710D"/>
    <w:rsid w:val="00C50CAD"/>
    <w:rsid w:val="00C51A52"/>
    <w:rsid w:val="00C567D7"/>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27E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A29"/>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255E"/>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00F5"/>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807"/>
    <w:rsid w:val="00F25CC2"/>
    <w:rsid w:val="00F26ABC"/>
    <w:rsid w:val="00F27573"/>
    <w:rsid w:val="00F31876"/>
    <w:rsid w:val="00F31C67"/>
    <w:rsid w:val="00F32BA0"/>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741"/>
    <w:rsid w:val="00F67981"/>
    <w:rsid w:val="00F706CA"/>
    <w:rsid w:val="00F70E0D"/>
    <w:rsid w:val="00F70F8D"/>
    <w:rsid w:val="00F71C5A"/>
    <w:rsid w:val="00F733A4"/>
    <w:rsid w:val="00F75098"/>
    <w:rsid w:val="00F7758F"/>
    <w:rsid w:val="00F82811"/>
    <w:rsid w:val="00F84153"/>
    <w:rsid w:val="00F85661"/>
    <w:rsid w:val="00F96602"/>
    <w:rsid w:val="00F9735A"/>
    <w:rsid w:val="00FA32FC"/>
    <w:rsid w:val="00FA59FD"/>
    <w:rsid w:val="00FA5D8C"/>
    <w:rsid w:val="00FA6403"/>
    <w:rsid w:val="00FB10C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47C0E-DC6A-4329-B39E-B74E1FEA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0E0D"/>
    <w:rPr>
      <w:sz w:val="16"/>
      <w:szCs w:val="16"/>
    </w:rPr>
  </w:style>
  <w:style w:type="paragraph" w:styleId="CommentText">
    <w:name w:val="annotation text"/>
    <w:basedOn w:val="Normal"/>
    <w:link w:val="CommentTextChar"/>
    <w:semiHidden/>
    <w:unhideWhenUsed/>
    <w:rsid w:val="00F70E0D"/>
    <w:rPr>
      <w:sz w:val="20"/>
      <w:szCs w:val="20"/>
    </w:rPr>
  </w:style>
  <w:style w:type="character" w:customStyle="1" w:styleId="CommentTextChar">
    <w:name w:val="Comment Text Char"/>
    <w:basedOn w:val="DefaultParagraphFont"/>
    <w:link w:val="CommentText"/>
    <w:semiHidden/>
    <w:rsid w:val="00F70E0D"/>
  </w:style>
  <w:style w:type="paragraph" w:styleId="CommentSubject">
    <w:name w:val="annotation subject"/>
    <w:basedOn w:val="CommentText"/>
    <w:next w:val="CommentText"/>
    <w:link w:val="CommentSubjectChar"/>
    <w:semiHidden/>
    <w:unhideWhenUsed/>
    <w:rsid w:val="00F70E0D"/>
    <w:rPr>
      <w:b/>
      <w:bCs/>
    </w:rPr>
  </w:style>
  <w:style w:type="character" w:customStyle="1" w:styleId="CommentSubjectChar">
    <w:name w:val="Comment Subject Char"/>
    <w:basedOn w:val="CommentTextChar"/>
    <w:link w:val="CommentSubject"/>
    <w:semiHidden/>
    <w:rsid w:val="00F70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913</Words>
  <Characters>4933</Characters>
  <Application>Microsoft Office Word</Application>
  <DocSecurity>4</DocSecurity>
  <Lines>107</Lines>
  <Paragraphs>25</Paragraphs>
  <ScaleCrop>false</ScaleCrop>
  <HeadingPairs>
    <vt:vector size="2" baseType="variant">
      <vt:variant>
        <vt:lpstr>Title</vt:lpstr>
      </vt:variant>
      <vt:variant>
        <vt:i4>1</vt:i4>
      </vt:variant>
    </vt:vector>
  </HeadingPairs>
  <TitlesOfParts>
    <vt:vector size="1" baseType="lpstr">
      <vt:lpstr>BA - HB03970 (Committee Report (Substituted))</vt:lpstr>
    </vt:vector>
  </TitlesOfParts>
  <Company>State of Texas</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23292</dc:subject>
  <dc:creator>State of Texas</dc:creator>
  <dc:description>HB 3970 by Vasut-(H)Elections (Substitute Document Number: 87R 22052)</dc:description>
  <cp:lastModifiedBy>Lauren Bustamante</cp:lastModifiedBy>
  <cp:revision>2</cp:revision>
  <cp:lastPrinted>2003-11-26T17:21:00Z</cp:lastPrinted>
  <dcterms:created xsi:type="dcterms:W3CDTF">2021-05-04T23:32:00Z</dcterms:created>
  <dcterms:modified xsi:type="dcterms:W3CDTF">2021-05-04T23:32:00Z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21.120.1492</vt:lpwstr>
  </property>
</Properties>
</file>