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169F" w:rsidRDefault="00CE169F"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D8EAB850E1F94643804617BA2AE42E1E"/>
          </w:placeholder>
        </w:sdtPr>
        <w:sdtContent>
          <w:r w:rsidRPr="005C2A78">
            <w:rPr>
              <w:rFonts w:cs="Times New Roman"/>
              <w:b/>
              <w:szCs w:val="24"/>
              <w:u w:val="single"/>
            </w:rPr>
            <w:t>BILL ANALYSIS</w:t>
          </w:r>
        </w:sdtContent>
      </w:sdt>
    </w:p>
    <w:p w:rsidR="00CE169F" w:rsidRPr="00585C31" w:rsidRDefault="00CE169F" w:rsidP="000F1DF9">
      <w:pPr>
        <w:spacing w:after="0" w:line="240" w:lineRule="auto"/>
        <w:rPr>
          <w:rFonts w:cs="Times New Roman"/>
          <w:szCs w:val="24"/>
        </w:rPr>
      </w:pPr>
    </w:p>
    <w:p w:rsidR="00CE169F" w:rsidRPr="00585C31" w:rsidRDefault="00CE169F"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CE169F" w:rsidTr="000F1DF9">
        <w:tc>
          <w:tcPr>
            <w:tcW w:w="2718" w:type="dxa"/>
          </w:tcPr>
          <w:p w:rsidR="00CE169F" w:rsidRPr="005C2A78" w:rsidRDefault="00CE169F" w:rsidP="006D756B">
            <w:pPr>
              <w:rPr>
                <w:rFonts w:cs="Times New Roman"/>
                <w:szCs w:val="24"/>
              </w:rPr>
            </w:pPr>
            <w:sdt>
              <w:sdtPr>
                <w:rPr>
                  <w:rFonts w:cs="Times New Roman"/>
                  <w:szCs w:val="24"/>
                </w:rPr>
                <w:alias w:val="Agency Title"/>
                <w:tag w:val="AgencyTitleContentControl"/>
                <w:id w:val="1920747753"/>
                <w:lock w:val="sdtContentLocked"/>
                <w:placeholder>
                  <w:docPart w:val="657F67BC1A574B58A7053E0A9109AE3F"/>
                </w:placeholder>
              </w:sdtPr>
              <w:sdtEndPr>
                <w:rPr>
                  <w:rFonts w:cstheme="minorBidi"/>
                  <w:szCs w:val="22"/>
                </w:rPr>
              </w:sdtEndPr>
              <w:sdtContent>
                <w:r>
                  <w:rPr>
                    <w:rFonts w:cs="Times New Roman"/>
                    <w:szCs w:val="24"/>
                  </w:rPr>
                  <w:t>Senate Research Center</w:t>
                </w:r>
              </w:sdtContent>
            </w:sdt>
          </w:p>
        </w:tc>
        <w:tc>
          <w:tcPr>
            <w:tcW w:w="6858" w:type="dxa"/>
          </w:tcPr>
          <w:p w:rsidR="00CE169F" w:rsidRPr="00FF6471" w:rsidRDefault="00CE169F" w:rsidP="000F1DF9">
            <w:pPr>
              <w:jc w:val="right"/>
              <w:rPr>
                <w:rFonts w:cs="Times New Roman"/>
                <w:szCs w:val="24"/>
              </w:rPr>
            </w:pPr>
            <w:sdt>
              <w:sdtPr>
                <w:rPr>
                  <w:rFonts w:cs="Times New Roman"/>
                  <w:szCs w:val="24"/>
                </w:rPr>
                <w:alias w:val="Bill Number"/>
                <w:tag w:val="BillNumberOne"/>
                <w:id w:val="-410784069"/>
                <w:lock w:val="sdtContentLocked"/>
                <w:placeholder>
                  <w:docPart w:val="C40916F030BD4F8696E5C2864A2AD8DD"/>
                </w:placeholder>
              </w:sdtPr>
              <w:sdtContent>
                <w:r>
                  <w:rPr>
                    <w:rFonts w:cs="Times New Roman"/>
                    <w:szCs w:val="24"/>
                  </w:rPr>
                  <w:t>H.B. 3973</w:t>
                </w:r>
              </w:sdtContent>
            </w:sdt>
          </w:p>
        </w:tc>
      </w:tr>
      <w:tr w:rsidR="00CE169F" w:rsidTr="000F1DF9">
        <w:sdt>
          <w:sdtPr>
            <w:rPr>
              <w:rFonts w:cs="Times New Roman"/>
              <w:szCs w:val="24"/>
            </w:rPr>
            <w:alias w:val="TLCNumber"/>
            <w:tag w:val="TLCNumber"/>
            <w:id w:val="-542600604"/>
            <w:lock w:val="sdtLocked"/>
            <w:placeholder>
              <w:docPart w:val="5ACC812C9613405CA9A5D4087446869D"/>
            </w:placeholder>
          </w:sdtPr>
          <w:sdtContent>
            <w:tc>
              <w:tcPr>
                <w:tcW w:w="2718" w:type="dxa"/>
              </w:tcPr>
              <w:p w:rsidR="00CE169F" w:rsidRPr="000F1DF9" w:rsidRDefault="00CE169F" w:rsidP="00C65088">
                <w:pPr>
                  <w:rPr>
                    <w:rFonts w:cs="Times New Roman"/>
                    <w:szCs w:val="24"/>
                  </w:rPr>
                </w:pPr>
                <w:r>
                  <w:rPr>
                    <w:noProof/>
                  </w:rPr>
                  <w:t>87R5310 JAM-F</w:t>
                </w:r>
              </w:p>
            </w:tc>
          </w:sdtContent>
        </w:sdt>
        <w:tc>
          <w:tcPr>
            <w:tcW w:w="6858" w:type="dxa"/>
          </w:tcPr>
          <w:p w:rsidR="00CE169F" w:rsidRPr="005C2A78" w:rsidRDefault="00CE169F" w:rsidP="00073EDD">
            <w:pPr>
              <w:jc w:val="right"/>
              <w:rPr>
                <w:rFonts w:cs="Times New Roman"/>
                <w:szCs w:val="24"/>
              </w:rPr>
            </w:pPr>
            <w:sdt>
              <w:sdtPr>
                <w:rPr>
                  <w:rFonts w:cs="Times New Roman"/>
                  <w:szCs w:val="24"/>
                </w:rPr>
                <w:alias w:val="Author Label"/>
                <w:tag w:val="By"/>
                <w:id w:val="72399597"/>
                <w:lock w:val="sdtLocked"/>
                <w:placeholder>
                  <w:docPart w:val="E40C80BD6B9C4EE8BE373BABD2874C58"/>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AD0E0292CB3E47578770E8EF91E47353"/>
                </w:placeholder>
              </w:sdtPr>
              <w:sdtContent>
                <w:r>
                  <w:rPr>
                    <w:rFonts w:cs="Times New Roman"/>
                    <w:szCs w:val="24"/>
                  </w:rPr>
                  <w:t>Walle</w:t>
                </w:r>
              </w:sdtContent>
            </w:sdt>
            <w:sdt>
              <w:sdtPr>
                <w:rPr>
                  <w:rFonts w:cs="Times New Roman"/>
                  <w:szCs w:val="24"/>
                </w:rPr>
                <w:alias w:val="Sponsor"/>
                <w:tag w:val="Sponsor"/>
                <w:id w:val="-2039656131"/>
                <w:lock w:val="sdtContentLocked"/>
                <w:placeholder>
                  <w:docPart w:val="DEF1085CBB4C4CFD90CD5AA747F276A7"/>
                </w:placeholder>
              </w:sdtPr>
              <w:sdtContent>
                <w:r>
                  <w:rPr>
                    <w:rFonts w:cs="Times New Roman"/>
                    <w:szCs w:val="24"/>
                  </w:rPr>
                  <w:t xml:space="preserve"> (Nichols)</w:t>
                </w:r>
              </w:sdtContent>
            </w:sdt>
            <w:sdt>
              <w:sdtPr>
                <w:rPr>
                  <w:rFonts w:cs="Times New Roman"/>
                  <w:szCs w:val="24"/>
                </w:rPr>
                <w:alias w:val="DualSponsor"/>
                <w:tag w:val="DualSponsor"/>
                <w:id w:val="1029379812"/>
                <w:lock w:val="sdtContentLocked"/>
                <w:placeholder>
                  <w:docPart w:val="3688D1FF65ED4B718093ABC8628848CA"/>
                </w:placeholder>
                <w:showingPlcHdr/>
              </w:sdtPr>
              <w:sdtContent/>
            </w:sdt>
          </w:p>
        </w:tc>
      </w:tr>
      <w:tr w:rsidR="00CE169F" w:rsidTr="000F1DF9">
        <w:tc>
          <w:tcPr>
            <w:tcW w:w="2718" w:type="dxa"/>
          </w:tcPr>
          <w:p w:rsidR="00CE169F" w:rsidRPr="00BC7495" w:rsidRDefault="00CE169F" w:rsidP="000F1DF9">
            <w:pPr>
              <w:rPr>
                <w:rFonts w:cs="Times New Roman"/>
                <w:szCs w:val="24"/>
              </w:rPr>
            </w:pPr>
          </w:p>
        </w:tc>
        <w:sdt>
          <w:sdtPr>
            <w:rPr>
              <w:rFonts w:cs="Times New Roman"/>
              <w:szCs w:val="24"/>
            </w:rPr>
            <w:alias w:val="Committee"/>
            <w:tag w:val="Committee"/>
            <w:id w:val="1914272295"/>
            <w:lock w:val="sdtContentLocked"/>
            <w:placeholder>
              <w:docPart w:val="17A5611A78E0493DB4D8A23AA254D10B"/>
            </w:placeholder>
          </w:sdtPr>
          <w:sdtContent>
            <w:tc>
              <w:tcPr>
                <w:tcW w:w="6858" w:type="dxa"/>
              </w:tcPr>
              <w:p w:rsidR="00CE169F" w:rsidRPr="00FF6471" w:rsidRDefault="00CE169F" w:rsidP="000F1DF9">
                <w:pPr>
                  <w:jc w:val="right"/>
                  <w:rPr>
                    <w:rFonts w:cs="Times New Roman"/>
                    <w:szCs w:val="24"/>
                  </w:rPr>
                </w:pPr>
                <w:r>
                  <w:rPr>
                    <w:rFonts w:cs="Times New Roman"/>
                    <w:szCs w:val="24"/>
                  </w:rPr>
                  <w:t>Finance</w:t>
                </w:r>
              </w:p>
            </w:tc>
          </w:sdtContent>
        </w:sdt>
      </w:tr>
      <w:tr w:rsidR="00CE169F" w:rsidTr="000F1DF9">
        <w:tc>
          <w:tcPr>
            <w:tcW w:w="2718" w:type="dxa"/>
          </w:tcPr>
          <w:p w:rsidR="00CE169F" w:rsidRPr="00BC7495" w:rsidRDefault="00CE169F" w:rsidP="000F1DF9">
            <w:pPr>
              <w:rPr>
                <w:rFonts w:cs="Times New Roman"/>
                <w:szCs w:val="24"/>
              </w:rPr>
            </w:pPr>
          </w:p>
        </w:tc>
        <w:sdt>
          <w:sdtPr>
            <w:rPr>
              <w:rFonts w:cs="Times New Roman"/>
              <w:szCs w:val="24"/>
            </w:rPr>
            <w:alias w:val="Date"/>
            <w:tag w:val="DateContentControl"/>
            <w:id w:val="1178081906"/>
            <w:lock w:val="sdtLocked"/>
            <w:placeholder>
              <w:docPart w:val="4F653D0B096842389264F06A23775033"/>
            </w:placeholder>
            <w:date w:fullDate="2021-05-19T00:00:00Z">
              <w:dateFormat w:val="M/d/yyyy"/>
              <w:lid w:val="en-US"/>
              <w:storeMappedDataAs w:val="dateTime"/>
              <w:calendar w:val="gregorian"/>
            </w:date>
          </w:sdtPr>
          <w:sdtContent>
            <w:tc>
              <w:tcPr>
                <w:tcW w:w="6858" w:type="dxa"/>
              </w:tcPr>
              <w:p w:rsidR="00CE169F" w:rsidRPr="00FF6471" w:rsidRDefault="00CE169F" w:rsidP="000F1DF9">
                <w:pPr>
                  <w:jc w:val="right"/>
                  <w:rPr>
                    <w:rFonts w:cs="Times New Roman"/>
                    <w:szCs w:val="24"/>
                  </w:rPr>
                </w:pPr>
                <w:r>
                  <w:rPr>
                    <w:rFonts w:cs="Times New Roman"/>
                    <w:szCs w:val="24"/>
                  </w:rPr>
                  <w:t>5/19/2021</w:t>
                </w:r>
              </w:p>
            </w:tc>
          </w:sdtContent>
        </w:sdt>
      </w:tr>
      <w:tr w:rsidR="00CE169F" w:rsidTr="000F1DF9">
        <w:tc>
          <w:tcPr>
            <w:tcW w:w="2718" w:type="dxa"/>
          </w:tcPr>
          <w:p w:rsidR="00CE169F" w:rsidRPr="00BC7495" w:rsidRDefault="00CE169F" w:rsidP="000F1DF9">
            <w:pPr>
              <w:rPr>
                <w:rFonts w:cs="Times New Roman"/>
                <w:szCs w:val="24"/>
              </w:rPr>
            </w:pPr>
          </w:p>
        </w:tc>
        <w:sdt>
          <w:sdtPr>
            <w:rPr>
              <w:rFonts w:cs="Times New Roman"/>
              <w:szCs w:val="24"/>
            </w:rPr>
            <w:alias w:val="BA Version"/>
            <w:tag w:val="BAVersion"/>
            <w:id w:val="-1685590809"/>
            <w:lock w:val="sdtContentLocked"/>
            <w:placeholder>
              <w:docPart w:val="F64C0B53E17643DE93A17D5249E246CA"/>
            </w:placeholder>
          </w:sdtPr>
          <w:sdtContent>
            <w:tc>
              <w:tcPr>
                <w:tcW w:w="6858" w:type="dxa"/>
              </w:tcPr>
              <w:p w:rsidR="00CE169F" w:rsidRPr="00FF6471" w:rsidRDefault="00CE169F" w:rsidP="000F1DF9">
                <w:pPr>
                  <w:jc w:val="right"/>
                  <w:rPr>
                    <w:rFonts w:cs="Times New Roman"/>
                    <w:szCs w:val="24"/>
                  </w:rPr>
                </w:pPr>
                <w:r>
                  <w:rPr>
                    <w:rFonts w:cs="Times New Roman"/>
                    <w:szCs w:val="24"/>
                  </w:rPr>
                  <w:t>Engrossed</w:t>
                </w:r>
              </w:p>
            </w:tc>
          </w:sdtContent>
        </w:sdt>
      </w:tr>
    </w:tbl>
    <w:p w:rsidR="00CE169F" w:rsidRPr="00FF6471" w:rsidRDefault="00CE169F" w:rsidP="000F1DF9">
      <w:pPr>
        <w:spacing w:after="0" w:line="240" w:lineRule="auto"/>
        <w:rPr>
          <w:rFonts w:cs="Times New Roman"/>
          <w:szCs w:val="24"/>
        </w:rPr>
      </w:pPr>
    </w:p>
    <w:p w:rsidR="00CE169F" w:rsidRPr="00FF6471" w:rsidRDefault="00CE169F" w:rsidP="000F1DF9">
      <w:pPr>
        <w:spacing w:after="0" w:line="240" w:lineRule="auto"/>
        <w:rPr>
          <w:rFonts w:cs="Times New Roman"/>
          <w:szCs w:val="24"/>
        </w:rPr>
      </w:pPr>
    </w:p>
    <w:p w:rsidR="00CE169F" w:rsidRPr="00FF6471" w:rsidRDefault="00CE169F"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343D83ADFAA84E2190FF7F643EA10108"/>
        </w:placeholder>
      </w:sdtPr>
      <w:sdtContent>
        <w:p w:rsidR="00CE169F" w:rsidRDefault="00CE169F"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17CB2BE003A44E62A15F30970CA60387"/>
        </w:placeholder>
      </w:sdtPr>
      <w:sdtContent>
        <w:p w:rsidR="00CE169F" w:rsidRDefault="00CE169F" w:rsidP="00CE169F">
          <w:pPr>
            <w:pStyle w:val="NormalWeb"/>
            <w:spacing w:before="0" w:beforeAutospacing="0" w:after="0" w:afterAutospacing="0"/>
            <w:jc w:val="both"/>
            <w:divId w:val="1093282604"/>
            <w:rPr>
              <w:rFonts w:eastAsia="Times New Roman"/>
              <w:bCs/>
            </w:rPr>
          </w:pPr>
        </w:p>
        <w:p w:rsidR="00CE169F" w:rsidRPr="00AD1A1B" w:rsidRDefault="00CE169F" w:rsidP="00CE169F">
          <w:pPr>
            <w:pStyle w:val="NormalWeb"/>
            <w:spacing w:before="0" w:beforeAutospacing="0" w:after="0" w:afterAutospacing="0"/>
            <w:jc w:val="both"/>
            <w:divId w:val="1093282604"/>
            <w:rPr>
              <w:color w:val="000000"/>
            </w:rPr>
          </w:pPr>
          <w:r w:rsidRPr="00AD1A1B">
            <w:rPr>
              <w:color w:val="000000"/>
            </w:rPr>
            <w:t>The committee substitute for H</w:t>
          </w:r>
          <w:r>
            <w:rPr>
              <w:color w:val="000000"/>
            </w:rPr>
            <w:t>.</w:t>
          </w:r>
          <w:r w:rsidRPr="00AD1A1B">
            <w:rPr>
              <w:color w:val="000000"/>
            </w:rPr>
            <w:t>B</w:t>
          </w:r>
          <w:r>
            <w:rPr>
              <w:color w:val="000000"/>
            </w:rPr>
            <w:t>.</w:t>
          </w:r>
          <w:r w:rsidRPr="00AD1A1B">
            <w:rPr>
              <w:color w:val="000000"/>
            </w:rPr>
            <w:t xml:space="preserve"> 3973 creates a joint interim committee to study matters related to abandoned oil and gas wells in this state, including the costs associated with plugging abandoned wells and bonding requirements imposed on owners or operators of oil and gas wells; identify potential solutions to reduce the need for general revenue spending to plug abandoned wells; conduct a review of the oil and gas regulation and cleanup fund, evaluate and identify other sources of potential revenue, including federal funds and other existing taxes and fees paid to the benefit of the state which could be utilized to meet the goals of the committee.</w:t>
          </w:r>
        </w:p>
        <w:p w:rsidR="00CE169F" w:rsidRPr="00D70925" w:rsidRDefault="00CE169F" w:rsidP="00CE169F">
          <w:pPr>
            <w:spacing w:after="0" w:line="240" w:lineRule="auto"/>
            <w:jc w:val="both"/>
            <w:rPr>
              <w:rFonts w:eastAsia="Times New Roman" w:cs="Times New Roman"/>
              <w:bCs/>
              <w:szCs w:val="24"/>
            </w:rPr>
          </w:pPr>
        </w:p>
      </w:sdtContent>
    </w:sdt>
    <w:p w:rsidR="00CE169F" w:rsidRDefault="00CE169F"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3973 </w:t>
      </w:r>
      <w:bookmarkStart w:id="1" w:name="AmendsCurrentLaw"/>
      <w:bookmarkEnd w:id="1"/>
      <w:r>
        <w:rPr>
          <w:rFonts w:cs="Times New Roman"/>
          <w:szCs w:val="24"/>
        </w:rPr>
        <w:t>amends current law relating to the composition and use of money in the oil and gas regulation and cleanup fund.</w:t>
      </w:r>
    </w:p>
    <w:p w:rsidR="00CE169F" w:rsidRPr="00D600F6" w:rsidRDefault="00CE169F" w:rsidP="000F1DF9">
      <w:pPr>
        <w:spacing w:after="0" w:line="240" w:lineRule="auto"/>
        <w:jc w:val="both"/>
        <w:rPr>
          <w:rFonts w:eastAsia="Times New Roman" w:cs="Times New Roman"/>
          <w:szCs w:val="24"/>
        </w:rPr>
      </w:pPr>
    </w:p>
    <w:p w:rsidR="00CE169F" w:rsidRPr="005C2A78" w:rsidRDefault="00CE169F"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0735357B35E84624B14D3BF3ED2CBFB8"/>
          </w:placeholder>
        </w:sdtPr>
        <w:sdtContent>
          <w:r>
            <w:rPr>
              <w:rFonts w:eastAsia="Times New Roman" w:cs="Times New Roman"/>
              <w:b/>
              <w:szCs w:val="24"/>
              <w:u w:val="single"/>
            </w:rPr>
            <w:t>RULEMAKING AUTHORITY</w:t>
          </w:r>
        </w:sdtContent>
      </w:sdt>
    </w:p>
    <w:p w:rsidR="00CE169F" w:rsidRPr="006529C4" w:rsidRDefault="00CE169F" w:rsidP="00774EC7">
      <w:pPr>
        <w:spacing w:after="0" w:line="240" w:lineRule="auto"/>
        <w:jc w:val="both"/>
        <w:rPr>
          <w:rFonts w:cs="Times New Roman"/>
          <w:szCs w:val="24"/>
        </w:rPr>
      </w:pPr>
    </w:p>
    <w:p w:rsidR="00CE169F" w:rsidRPr="006529C4" w:rsidRDefault="00CE169F"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CE169F" w:rsidRPr="006529C4" w:rsidRDefault="00CE169F" w:rsidP="00774EC7">
      <w:pPr>
        <w:spacing w:after="0" w:line="240" w:lineRule="auto"/>
        <w:jc w:val="both"/>
        <w:rPr>
          <w:rFonts w:cs="Times New Roman"/>
          <w:szCs w:val="24"/>
        </w:rPr>
      </w:pPr>
    </w:p>
    <w:p w:rsidR="00CE169F" w:rsidRPr="005C2A78" w:rsidRDefault="00CE169F"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900D0592BE4B48BE9B8E41D53E2FC458"/>
          </w:placeholder>
        </w:sdtPr>
        <w:sdtContent>
          <w:r>
            <w:rPr>
              <w:rFonts w:eastAsia="Times New Roman" w:cs="Times New Roman"/>
              <w:b/>
              <w:szCs w:val="24"/>
              <w:u w:val="single"/>
            </w:rPr>
            <w:t>SECTION BY SECTION ANALYSIS</w:t>
          </w:r>
        </w:sdtContent>
      </w:sdt>
    </w:p>
    <w:p w:rsidR="00CE169F" w:rsidRPr="005C2A78" w:rsidRDefault="00CE169F" w:rsidP="000F1DF9">
      <w:pPr>
        <w:spacing w:after="0" w:line="240" w:lineRule="auto"/>
        <w:jc w:val="both"/>
        <w:rPr>
          <w:rFonts w:eastAsia="Times New Roman" w:cs="Times New Roman"/>
          <w:szCs w:val="24"/>
        </w:rPr>
      </w:pPr>
    </w:p>
    <w:p w:rsidR="00CE169F" w:rsidRPr="00D600F6" w:rsidRDefault="00CE169F" w:rsidP="00CE169F">
      <w:pPr>
        <w:spacing w:after="0" w:line="240" w:lineRule="auto"/>
        <w:jc w:val="both"/>
        <w:rPr>
          <w:rFonts w:cs="Times New Roman"/>
        </w:rPr>
      </w:pPr>
      <w:r w:rsidRPr="00D600F6">
        <w:rPr>
          <w:rFonts w:eastAsia="Times New Roman" w:cs="Times New Roman"/>
          <w:szCs w:val="24"/>
        </w:rPr>
        <w:t xml:space="preserve">SECTION 1. Amends </w:t>
      </w:r>
      <w:r w:rsidRPr="00D600F6">
        <w:rPr>
          <w:rFonts w:cs="Times New Roman"/>
        </w:rPr>
        <w:t xml:space="preserve">Section 403.0956, Government Code, as follows: </w:t>
      </w:r>
    </w:p>
    <w:p w:rsidR="00CE169F" w:rsidRPr="00D600F6" w:rsidRDefault="00CE169F" w:rsidP="00CE169F">
      <w:pPr>
        <w:spacing w:after="0" w:line="240" w:lineRule="auto"/>
        <w:jc w:val="both"/>
        <w:rPr>
          <w:rFonts w:cs="Times New Roman"/>
        </w:rPr>
      </w:pPr>
    </w:p>
    <w:p w:rsidR="00CE169F" w:rsidRPr="00D600F6" w:rsidRDefault="00CE169F" w:rsidP="00CE169F">
      <w:pPr>
        <w:spacing w:after="0" w:line="240" w:lineRule="auto"/>
        <w:ind w:left="720"/>
        <w:jc w:val="both"/>
        <w:rPr>
          <w:rFonts w:eastAsia="Times New Roman" w:cs="Times New Roman"/>
          <w:szCs w:val="24"/>
        </w:rPr>
      </w:pPr>
      <w:r w:rsidRPr="00D600F6">
        <w:rPr>
          <w:rFonts w:cs="Times New Roman"/>
        </w:rPr>
        <w:t xml:space="preserve">Sec. 403.0956. REALLOCATION OF INTEREST ACCRUED ON CERTAIN DEDICATED REVENUE. Provides that this section does not apply to the oil and gas regulation and cleanup fund. Makes nonsubstantive changes. </w:t>
      </w:r>
    </w:p>
    <w:p w:rsidR="00CE169F" w:rsidRPr="00D600F6" w:rsidRDefault="00CE169F" w:rsidP="00CE169F">
      <w:pPr>
        <w:spacing w:after="0" w:line="240" w:lineRule="auto"/>
        <w:jc w:val="both"/>
        <w:rPr>
          <w:rFonts w:eastAsia="Times New Roman" w:cs="Times New Roman"/>
          <w:szCs w:val="24"/>
        </w:rPr>
      </w:pPr>
    </w:p>
    <w:p w:rsidR="00CE169F" w:rsidRPr="00D600F6" w:rsidRDefault="00CE169F" w:rsidP="00CE169F">
      <w:pPr>
        <w:spacing w:after="0" w:line="240" w:lineRule="auto"/>
        <w:jc w:val="both"/>
        <w:rPr>
          <w:rFonts w:eastAsia="Times New Roman" w:cs="Times New Roman"/>
          <w:szCs w:val="24"/>
        </w:rPr>
      </w:pPr>
      <w:r w:rsidRPr="00D600F6">
        <w:rPr>
          <w:rFonts w:eastAsia="Times New Roman" w:cs="Times New Roman"/>
          <w:szCs w:val="24"/>
        </w:rPr>
        <w:t xml:space="preserve">SECTION 2. Amends </w:t>
      </w:r>
      <w:r w:rsidRPr="00D600F6">
        <w:rPr>
          <w:rFonts w:cs="Times New Roman"/>
        </w:rPr>
        <w:t xml:space="preserve">Section 81.01010(d), Natural Resources Code, to require </w:t>
      </w:r>
      <w:r>
        <w:rPr>
          <w:rFonts w:cs="Times New Roman"/>
        </w:rPr>
        <w:t xml:space="preserve">that </w:t>
      </w:r>
      <w:r w:rsidRPr="00D600F6">
        <w:rPr>
          <w:rFonts w:cs="Times New Roman"/>
        </w:rPr>
        <w:t>the fees charged and collected under Secti</w:t>
      </w:r>
      <w:r>
        <w:rPr>
          <w:rFonts w:cs="Times New Roman"/>
        </w:rPr>
        <w:t xml:space="preserve">on 81.01010 (Fee for Copies) </w:t>
      </w:r>
      <w:r w:rsidRPr="00D600F6">
        <w:rPr>
          <w:rFonts w:cs="Times New Roman"/>
        </w:rPr>
        <w:t>be accounted for by the secretary of the Railroad Commission of Texas (</w:t>
      </w:r>
      <w:r>
        <w:rPr>
          <w:rFonts w:cs="Times New Roman"/>
        </w:rPr>
        <w:t>RRC</w:t>
      </w:r>
      <w:r w:rsidRPr="00D600F6">
        <w:rPr>
          <w:rFonts w:cs="Times New Roman"/>
        </w:rPr>
        <w:t xml:space="preserve">) and paid into the oil and gas regulation and cleanup fund, rather than into the treasury as provided by Chapter 603 (Provision of Documents and Fees for Office), Government Code. </w:t>
      </w:r>
    </w:p>
    <w:p w:rsidR="00CE169F" w:rsidRPr="00D600F6" w:rsidRDefault="00CE169F" w:rsidP="00CE169F">
      <w:pPr>
        <w:spacing w:after="0" w:line="240" w:lineRule="auto"/>
        <w:jc w:val="both"/>
        <w:rPr>
          <w:rFonts w:eastAsia="Times New Roman" w:cs="Times New Roman"/>
          <w:szCs w:val="24"/>
        </w:rPr>
      </w:pPr>
    </w:p>
    <w:p w:rsidR="00CE169F" w:rsidRPr="00D600F6" w:rsidRDefault="00CE169F" w:rsidP="00CE169F">
      <w:pPr>
        <w:spacing w:after="0" w:line="240" w:lineRule="auto"/>
        <w:jc w:val="both"/>
        <w:rPr>
          <w:rFonts w:cs="Times New Roman"/>
        </w:rPr>
      </w:pPr>
      <w:r w:rsidRPr="00D600F6">
        <w:rPr>
          <w:rFonts w:eastAsia="Times New Roman" w:cs="Times New Roman"/>
          <w:szCs w:val="24"/>
        </w:rPr>
        <w:t xml:space="preserve">SECTION 3. Amends </w:t>
      </w:r>
      <w:r w:rsidRPr="00D600F6">
        <w:rPr>
          <w:rFonts w:cs="Times New Roman"/>
        </w:rPr>
        <w:t xml:space="preserve">Section 81.0531(e), Natural Resources Code, to require </w:t>
      </w:r>
      <w:r>
        <w:rPr>
          <w:rFonts w:cs="Times New Roman"/>
        </w:rPr>
        <w:t xml:space="preserve">that </w:t>
      </w:r>
      <w:r w:rsidRPr="00D600F6">
        <w:rPr>
          <w:rFonts w:cs="Times New Roman"/>
        </w:rPr>
        <w:t>a penalty collected under Section 81.0531 (Administrative Penalty) to be deposited to the credit of the oil and gas regulation an</w:t>
      </w:r>
      <w:r>
        <w:rPr>
          <w:rFonts w:cs="Times New Roman"/>
        </w:rPr>
        <w:t>d cleanup fund, rather than oil field</w:t>
      </w:r>
      <w:r w:rsidRPr="00D600F6">
        <w:rPr>
          <w:rFonts w:cs="Times New Roman"/>
        </w:rPr>
        <w:t xml:space="preserve"> cleanup fund.. </w:t>
      </w:r>
    </w:p>
    <w:p w:rsidR="00CE169F" w:rsidRPr="00D600F6" w:rsidRDefault="00CE169F" w:rsidP="00CE169F">
      <w:pPr>
        <w:spacing w:after="0" w:line="240" w:lineRule="auto"/>
        <w:jc w:val="both"/>
        <w:rPr>
          <w:rFonts w:cs="Times New Roman"/>
        </w:rPr>
      </w:pPr>
    </w:p>
    <w:p w:rsidR="00CE169F" w:rsidRPr="00D600F6" w:rsidRDefault="00CE169F" w:rsidP="00CE169F">
      <w:pPr>
        <w:spacing w:after="0" w:line="240" w:lineRule="auto"/>
        <w:jc w:val="both"/>
        <w:rPr>
          <w:rFonts w:cs="Times New Roman"/>
        </w:rPr>
      </w:pPr>
      <w:r w:rsidRPr="00D600F6">
        <w:rPr>
          <w:rFonts w:cs="Times New Roman"/>
        </w:rPr>
        <w:t xml:space="preserve">SECTION 4. Amends Section 81.056(g), Natural Resources Code, to make conforming changes. </w:t>
      </w:r>
    </w:p>
    <w:p w:rsidR="00CE169F" w:rsidRPr="00D600F6" w:rsidRDefault="00CE169F" w:rsidP="00CE169F">
      <w:pPr>
        <w:spacing w:after="0" w:line="240" w:lineRule="auto"/>
        <w:jc w:val="both"/>
        <w:rPr>
          <w:rFonts w:cs="Times New Roman"/>
        </w:rPr>
      </w:pPr>
    </w:p>
    <w:p w:rsidR="00CE169F" w:rsidRPr="00D600F6" w:rsidRDefault="00CE169F" w:rsidP="00CE169F">
      <w:pPr>
        <w:spacing w:after="0" w:line="240" w:lineRule="auto"/>
        <w:jc w:val="both"/>
        <w:rPr>
          <w:rFonts w:cs="Times New Roman"/>
        </w:rPr>
      </w:pPr>
      <w:r w:rsidRPr="00D600F6">
        <w:rPr>
          <w:rFonts w:cs="Times New Roman"/>
        </w:rPr>
        <w:t>SECTION 5. Amends Section 81.058, Natural Resources Code, by addi</w:t>
      </w:r>
      <w:r>
        <w:rPr>
          <w:rFonts w:cs="Times New Roman"/>
        </w:rPr>
        <w:t xml:space="preserve">ng Subsection (g), to require that a </w:t>
      </w:r>
      <w:r w:rsidRPr="00D600F6">
        <w:rPr>
          <w:rFonts w:cs="Times New Roman"/>
        </w:rPr>
        <w:t>penalty collected under Section 81.058 (Administrative Penalty for Certain Nat</w:t>
      </w:r>
      <w:r>
        <w:rPr>
          <w:rFonts w:cs="Times New Roman"/>
        </w:rPr>
        <w:t xml:space="preserve">ural Gas-Related Activities) </w:t>
      </w:r>
      <w:r w:rsidRPr="00D600F6">
        <w:rPr>
          <w:rFonts w:cs="Times New Roman"/>
        </w:rPr>
        <w:t xml:space="preserve">be deposited to the credit of the oil and gas regulation and cleanup fund. </w:t>
      </w:r>
    </w:p>
    <w:p w:rsidR="00CE169F" w:rsidRPr="00D600F6" w:rsidRDefault="00CE169F" w:rsidP="00CE169F">
      <w:pPr>
        <w:spacing w:after="0" w:line="240" w:lineRule="auto"/>
        <w:jc w:val="both"/>
        <w:rPr>
          <w:rFonts w:cs="Times New Roman"/>
        </w:rPr>
      </w:pPr>
    </w:p>
    <w:p w:rsidR="00CE169F" w:rsidRPr="00D600F6" w:rsidRDefault="00CE169F" w:rsidP="00CE169F">
      <w:pPr>
        <w:spacing w:after="0" w:line="240" w:lineRule="auto"/>
        <w:jc w:val="both"/>
        <w:rPr>
          <w:rFonts w:cs="Times New Roman"/>
        </w:rPr>
      </w:pPr>
      <w:r w:rsidRPr="00D600F6">
        <w:rPr>
          <w:rFonts w:cs="Times New Roman"/>
        </w:rPr>
        <w:t>SECTION 6. Amends Section 81.067, Natural Resources Code, as follows:</w:t>
      </w:r>
    </w:p>
    <w:p w:rsidR="00CE169F" w:rsidRPr="00D600F6" w:rsidRDefault="00CE169F" w:rsidP="00CE169F">
      <w:pPr>
        <w:spacing w:after="0" w:line="240" w:lineRule="auto"/>
        <w:jc w:val="both"/>
        <w:rPr>
          <w:rFonts w:cs="Times New Roman"/>
        </w:rPr>
      </w:pPr>
    </w:p>
    <w:p w:rsidR="00CE169F" w:rsidRPr="00D600F6" w:rsidRDefault="00CE169F" w:rsidP="00CE169F">
      <w:pPr>
        <w:spacing w:after="0" w:line="240" w:lineRule="auto"/>
        <w:ind w:left="720"/>
        <w:jc w:val="both"/>
        <w:rPr>
          <w:rFonts w:cs="Times New Roman"/>
        </w:rPr>
      </w:pPr>
      <w:r w:rsidRPr="00D600F6">
        <w:rPr>
          <w:rFonts w:cs="Times New Roman"/>
        </w:rPr>
        <w:t>Sec. 81.067. OIL AND GAS REGULATION AND CLEANUP FUND. (a) Provides that the oil and gas regulation and cleanup fund is created as a separate account</w:t>
      </w:r>
      <w:r>
        <w:rPr>
          <w:rFonts w:cs="Times New Roman"/>
        </w:rPr>
        <w:t>, rather than an account,</w:t>
      </w:r>
      <w:r w:rsidRPr="00D600F6">
        <w:rPr>
          <w:rFonts w:cs="Times New Roman"/>
        </w:rPr>
        <w:t xml:space="preserve"> in the general revenue fund of the state treasury. Makes a nonsubstantive change.</w:t>
      </w:r>
    </w:p>
    <w:p w:rsidR="00CE169F" w:rsidRPr="00D600F6" w:rsidRDefault="00CE169F" w:rsidP="00CE169F">
      <w:pPr>
        <w:spacing w:after="0" w:line="240" w:lineRule="auto"/>
        <w:ind w:left="720"/>
        <w:jc w:val="both"/>
        <w:rPr>
          <w:rFonts w:cs="Times New Roman"/>
        </w:rPr>
      </w:pPr>
    </w:p>
    <w:p w:rsidR="00CE169F" w:rsidRPr="00D600F6" w:rsidRDefault="00CE169F" w:rsidP="00CE169F">
      <w:pPr>
        <w:spacing w:after="0" w:line="240" w:lineRule="auto"/>
        <w:ind w:left="1440"/>
        <w:jc w:val="both"/>
        <w:rPr>
          <w:rFonts w:cs="Times New Roman"/>
        </w:rPr>
      </w:pPr>
      <w:r w:rsidRPr="00D600F6">
        <w:rPr>
          <w:rFonts w:cs="Times New Roman"/>
        </w:rPr>
        <w:t>(b) Provides that the fund consists of:</w:t>
      </w:r>
    </w:p>
    <w:p w:rsidR="00CE169F" w:rsidRPr="00D600F6" w:rsidRDefault="00CE169F" w:rsidP="00CE169F">
      <w:pPr>
        <w:spacing w:after="0" w:line="240" w:lineRule="auto"/>
        <w:ind w:left="1440"/>
        <w:jc w:val="both"/>
        <w:rPr>
          <w:rFonts w:cs="Times New Roman"/>
        </w:rPr>
      </w:pPr>
    </w:p>
    <w:p w:rsidR="00CE169F" w:rsidRPr="00D600F6" w:rsidRDefault="00CE169F" w:rsidP="00CE169F">
      <w:pPr>
        <w:spacing w:after="0" w:line="240" w:lineRule="auto"/>
        <w:ind w:left="2160"/>
        <w:jc w:val="both"/>
        <w:rPr>
          <w:rFonts w:cs="Times New Roman"/>
        </w:rPr>
      </w:pPr>
      <w:r w:rsidRPr="00D600F6">
        <w:rPr>
          <w:rFonts w:cs="Times New Roman"/>
        </w:rPr>
        <w:t>(1)</w:t>
      </w:r>
      <w:r w:rsidRPr="00D600F6">
        <w:rPr>
          <w:rFonts w:cs="Times New Roman"/>
        </w:rPr>
        <w:noBreakHyphen/>
        <w:t>(3) makes no changes to these subdivisions;</w:t>
      </w:r>
    </w:p>
    <w:p w:rsidR="00CE169F" w:rsidRPr="00D600F6" w:rsidRDefault="00CE169F" w:rsidP="00CE169F">
      <w:pPr>
        <w:spacing w:after="0" w:line="240" w:lineRule="auto"/>
        <w:ind w:left="2160"/>
        <w:jc w:val="both"/>
        <w:rPr>
          <w:rFonts w:cs="Times New Roman"/>
        </w:rPr>
      </w:pPr>
    </w:p>
    <w:p w:rsidR="00CE169F" w:rsidRPr="00D600F6" w:rsidRDefault="00CE169F" w:rsidP="00CE169F">
      <w:pPr>
        <w:spacing w:after="0" w:line="240" w:lineRule="auto"/>
        <w:ind w:left="2160"/>
        <w:jc w:val="both"/>
        <w:rPr>
          <w:rFonts w:cs="Times New Roman"/>
        </w:rPr>
      </w:pPr>
      <w:r w:rsidRPr="00D600F6">
        <w:rPr>
          <w:rFonts w:cs="Times New Roman"/>
        </w:rPr>
        <w:t xml:space="preserve">(4) costs recovered and civil and administrative penalties collected for </w:t>
      </w:r>
      <w:r>
        <w:rPr>
          <w:rFonts w:cs="Times New Roman"/>
        </w:rPr>
        <w:t>RRC</w:t>
      </w:r>
      <w:r w:rsidRPr="00D600F6">
        <w:rPr>
          <w:rFonts w:cs="Times New Roman"/>
        </w:rPr>
        <w:t xml:space="preserve"> purposes under Chapters 81 (Railroad Commission of Texas), 85 (Conservation of Oil and Gas), 86 (Regulation of Natural Gas), 87 (Regulation of Sour Natural Gas), 88 (Control of Oil Property), 89 (Abandoned Wells), 91 (Provisions Generally Applicable), 111 (Common Carriers, Public Utilities, and Common Purchasers), and 211 (Hazardous Liquid Salt Dome Storage Facilities);</w:t>
      </w:r>
    </w:p>
    <w:p w:rsidR="00CE169F" w:rsidRPr="00D600F6" w:rsidRDefault="00CE169F" w:rsidP="00CE169F">
      <w:pPr>
        <w:spacing w:after="0" w:line="240" w:lineRule="auto"/>
        <w:ind w:left="2160"/>
        <w:jc w:val="both"/>
        <w:rPr>
          <w:rFonts w:cs="Times New Roman"/>
        </w:rPr>
      </w:pPr>
    </w:p>
    <w:p w:rsidR="00CE169F" w:rsidRPr="00D600F6" w:rsidRDefault="00CE169F" w:rsidP="00CE169F">
      <w:pPr>
        <w:spacing w:after="0" w:line="240" w:lineRule="auto"/>
        <w:ind w:left="2160"/>
        <w:jc w:val="both"/>
        <w:rPr>
          <w:rFonts w:cs="Times New Roman"/>
        </w:rPr>
      </w:pPr>
      <w:r w:rsidRPr="00D600F6">
        <w:rPr>
          <w:rFonts w:cs="Times New Roman"/>
        </w:rPr>
        <w:t>(5) fees imposed under Section 85.2021 (Drilling Permit Fee), rather than costs recovered under Section 91.457 (Removal of Unauthorized Pit) or 91.459 (Civil Penalty);</w:t>
      </w:r>
    </w:p>
    <w:p w:rsidR="00CE169F" w:rsidRPr="00D600F6" w:rsidRDefault="00CE169F" w:rsidP="00CE169F">
      <w:pPr>
        <w:spacing w:after="0" w:line="240" w:lineRule="auto"/>
        <w:ind w:left="2160"/>
        <w:jc w:val="both"/>
        <w:rPr>
          <w:rFonts w:cs="Times New Roman"/>
        </w:rPr>
      </w:pPr>
    </w:p>
    <w:p w:rsidR="00CE169F" w:rsidRPr="00D600F6" w:rsidRDefault="00CE169F" w:rsidP="00CE169F">
      <w:pPr>
        <w:spacing w:after="0" w:line="240" w:lineRule="auto"/>
        <w:ind w:left="2160"/>
        <w:jc w:val="both"/>
        <w:rPr>
          <w:rFonts w:cs="Times New Roman"/>
        </w:rPr>
      </w:pPr>
      <w:r w:rsidRPr="00D600F6">
        <w:rPr>
          <w:rFonts w:cs="Times New Roman"/>
        </w:rPr>
        <w:t>(6) makes no changes to this subdivision;</w:t>
      </w:r>
    </w:p>
    <w:p w:rsidR="00CE169F" w:rsidRPr="00D600F6" w:rsidRDefault="00CE169F" w:rsidP="00CE169F">
      <w:pPr>
        <w:spacing w:after="0" w:line="240" w:lineRule="auto"/>
        <w:ind w:left="2160"/>
        <w:jc w:val="both"/>
        <w:rPr>
          <w:rFonts w:cs="Times New Roman"/>
        </w:rPr>
      </w:pPr>
    </w:p>
    <w:p w:rsidR="00CE169F" w:rsidRPr="00D600F6" w:rsidRDefault="00CE169F" w:rsidP="00CE169F">
      <w:pPr>
        <w:spacing w:after="0" w:line="240" w:lineRule="auto"/>
        <w:ind w:left="2160"/>
        <w:jc w:val="both"/>
        <w:rPr>
          <w:rFonts w:cs="Times New Roman"/>
        </w:rPr>
      </w:pPr>
      <w:r w:rsidRPr="00D600F6">
        <w:rPr>
          <w:rFonts w:cs="Times New Roman"/>
        </w:rPr>
        <w:t xml:space="preserve">(7) interest income earned on the investment of money, rather than </w:t>
      </w:r>
      <w:r>
        <w:rPr>
          <w:rFonts w:cs="Times New Roman"/>
        </w:rPr>
        <w:t xml:space="preserve">interest earned </w:t>
      </w:r>
      <w:r w:rsidRPr="00D600F6">
        <w:rPr>
          <w:rFonts w:cs="Times New Roman"/>
        </w:rPr>
        <w:t>on the funds, deposited in the fund;</w:t>
      </w:r>
    </w:p>
    <w:p w:rsidR="00CE169F" w:rsidRPr="00D600F6" w:rsidRDefault="00CE169F" w:rsidP="00CE169F">
      <w:pPr>
        <w:spacing w:after="0" w:line="240" w:lineRule="auto"/>
        <w:ind w:left="2160"/>
        <w:jc w:val="both"/>
        <w:rPr>
          <w:rFonts w:cs="Times New Roman"/>
        </w:rPr>
      </w:pPr>
    </w:p>
    <w:p w:rsidR="00CE169F" w:rsidRPr="00D600F6" w:rsidRDefault="00CE169F" w:rsidP="00CE169F">
      <w:pPr>
        <w:spacing w:after="0" w:line="240" w:lineRule="auto"/>
        <w:ind w:left="2160"/>
        <w:jc w:val="both"/>
        <w:rPr>
          <w:rFonts w:cs="Times New Roman"/>
        </w:rPr>
      </w:pPr>
      <w:r w:rsidRPr="00D600F6">
        <w:rPr>
          <w:rFonts w:cs="Times New Roman"/>
        </w:rPr>
        <w:t>(8) makes no changes to this subdivision;</w:t>
      </w:r>
    </w:p>
    <w:p w:rsidR="00CE169F" w:rsidRPr="00D600F6" w:rsidRDefault="00CE169F" w:rsidP="00CE169F">
      <w:pPr>
        <w:spacing w:after="0" w:line="240" w:lineRule="auto"/>
        <w:ind w:left="2160"/>
        <w:jc w:val="both"/>
        <w:rPr>
          <w:rFonts w:cs="Times New Roman"/>
        </w:rPr>
      </w:pPr>
    </w:p>
    <w:p w:rsidR="00CE169F" w:rsidRPr="00D600F6" w:rsidRDefault="00CE169F" w:rsidP="00CE169F">
      <w:pPr>
        <w:spacing w:after="0" w:line="240" w:lineRule="auto"/>
        <w:ind w:left="2160"/>
        <w:jc w:val="both"/>
        <w:rPr>
          <w:rFonts w:cs="Times New Roman"/>
          <w:color w:val="000000"/>
          <w:shd w:val="clear" w:color="auto" w:fill="FFFFFF"/>
        </w:rPr>
      </w:pPr>
      <w:r w:rsidRPr="00D600F6">
        <w:rPr>
          <w:rFonts w:cs="Times New Roman"/>
        </w:rPr>
        <w:t xml:space="preserve">(9) hazardous oil and gas waste generation fees collected under Section 91.605 (Hazardous Oil and Gas Waste Generation Fee), rather than costs recovered under Section 91.113(f) (relating to authorizing </w:t>
      </w:r>
      <w:r>
        <w:rPr>
          <w:rFonts w:cs="Times New Roman"/>
        </w:rPr>
        <w:t>RRC</w:t>
      </w:r>
      <w:r w:rsidRPr="00D600F6">
        <w:rPr>
          <w:rFonts w:cs="Times New Roman"/>
        </w:rPr>
        <w:t>,</w:t>
      </w:r>
      <w:r w:rsidRPr="00D600F6">
        <w:rPr>
          <w:rFonts w:cs="Times New Roman"/>
          <w:color w:val="000000"/>
          <w:shd w:val="clear" w:color="auto" w:fill="FFFFFF"/>
        </w:rPr>
        <w:t xml:space="preserve"> to recover all costs incurred by </w:t>
      </w:r>
      <w:r>
        <w:rPr>
          <w:rFonts w:cs="Times New Roman"/>
          <w:color w:val="000000"/>
          <w:shd w:val="clear" w:color="auto" w:fill="FFFFFF"/>
        </w:rPr>
        <w:t>RRC</w:t>
      </w:r>
      <w:r w:rsidRPr="00D600F6">
        <w:rPr>
          <w:rFonts w:cs="Times New Roman"/>
          <w:color w:val="000000"/>
          <w:shd w:val="clear" w:color="auto" w:fill="FFFFFF"/>
        </w:rPr>
        <w:t xml:space="preserve"> from any person who was required to control or clean up the oil and gas wastes or other substances or materials);</w:t>
      </w:r>
    </w:p>
    <w:p w:rsidR="00CE169F" w:rsidRPr="00D600F6" w:rsidRDefault="00CE169F" w:rsidP="00CE169F">
      <w:pPr>
        <w:spacing w:after="0" w:line="240" w:lineRule="auto"/>
        <w:ind w:left="2160"/>
        <w:jc w:val="both"/>
        <w:rPr>
          <w:rFonts w:cs="Times New Roman"/>
          <w:color w:val="000000"/>
          <w:shd w:val="clear" w:color="auto" w:fill="FFFFFF"/>
        </w:rPr>
      </w:pPr>
    </w:p>
    <w:p w:rsidR="00CE169F" w:rsidRPr="00D600F6" w:rsidRDefault="00CE169F" w:rsidP="00CE169F">
      <w:pPr>
        <w:spacing w:after="0" w:line="240" w:lineRule="auto"/>
        <w:ind w:left="2160"/>
        <w:jc w:val="both"/>
        <w:rPr>
          <w:rFonts w:cs="Times New Roman"/>
          <w:color w:val="000000"/>
          <w:shd w:val="clear" w:color="auto" w:fill="FFFFFF"/>
        </w:rPr>
      </w:pPr>
      <w:r w:rsidRPr="00D600F6">
        <w:rPr>
          <w:rFonts w:cs="Times New Roman"/>
          <w:color w:val="000000"/>
          <w:shd w:val="clear" w:color="auto" w:fill="FFFFFF"/>
        </w:rPr>
        <w:t>(10)</w:t>
      </w:r>
      <w:r w:rsidRPr="00D600F6">
        <w:rPr>
          <w:rFonts w:cs="Times New Roman"/>
          <w:color w:val="000000"/>
          <w:shd w:val="clear" w:color="auto" w:fill="FFFFFF"/>
        </w:rPr>
        <w:noBreakHyphen/>
        <w:t>(16) redesignates existing Subdivisions (11)</w:t>
      </w:r>
      <w:r w:rsidRPr="00D600F6">
        <w:rPr>
          <w:rFonts w:cs="Times New Roman"/>
          <w:color w:val="000000"/>
          <w:shd w:val="clear" w:color="auto" w:fill="FFFFFF"/>
        </w:rPr>
        <w:noBreakHyphen/>
        <w:t>(17) as these subdivisions;</w:t>
      </w:r>
    </w:p>
    <w:p w:rsidR="00CE169F" w:rsidRPr="00D600F6" w:rsidRDefault="00CE169F" w:rsidP="00CE169F">
      <w:pPr>
        <w:spacing w:after="0" w:line="240" w:lineRule="auto"/>
        <w:ind w:left="2160"/>
        <w:jc w:val="both"/>
        <w:rPr>
          <w:rFonts w:cs="Times New Roman"/>
          <w:color w:val="000000"/>
          <w:shd w:val="clear" w:color="auto" w:fill="FFFFFF"/>
        </w:rPr>
      </w:pPr>
    </w:p>
    <w:p w:rsidR="00CE169F" w:rsidRPr="00D600F6" w:rsidRDefault="00CE169F" w:rsidP="00CE169F">
      <w:pPr>
        <w:spacing w:after="0" w:line="240" w:lineRule="auto"/>
        <w:ind w:left="2160"/>
        <w:jc w:val="both"/>
        <w:rPr>
          <w:rFonts w:cs="Times New Roman"/>
        </w:rPr>
      </w:pPr>
      <w:r w:rsidRPr="00D600F6">
        <w:rPr>
          <w:rFonts w:cs="Times New Roman"/>
          <w:color w:val="000000"/>
          <w:shd w:val="clear" w:color="auto" w:fill="FFFFFF"/>
        </w:rPr>
        <w:t xml:space="preserve">(17) </w:t>
      </w:r>
      <w:r w:rsidRPr="00D600F6">
        <w:rPr>
          <w:rFonts w:cs="Times New Roman"/>
        </w:rPr>
        <w:t>fees collected under Section 81.0521 (Fee for Application for Exception to Railroad Commission Rule), rather than costs recovered under Sections 91.656 (Voluntary Cleanup Agreeme</w:t>
      </w:r>
      <w:r>
        <w:rPr>
          <w:rFonts w:cs="Times New Roman"/>
        </w:rPr>
        <w:t>nt) and 91.657 (Termination of A</w:t>
      </w:r>
      <w:r w:rsidRPr="00D600F6">
        <w:rPr>
          <w:rFonts w:cs="Times New Roman"/>
        </w:rPr>
        <w:t>greement; Cost Recovery);</w:t>
      </w:r>
    </w:p>
    <w:p w:rsidR="00CE169F" w:rsidRPr="00D600F6" w:rsidRDefault="00CE169F" w:rsidP="00CE169F">
      <w:pPr>
        <w:spacing w:after="0" w:line="240" w:lineRule="auto"/>
        <w:ind w:left="2160"/>
        <w:jc w:val="both"/>
        <w:rPr>
          <w:rFonts w:cs="Times New Roman"/>
        </w:rPr>
      </w:pPr>
    </w:p>
    <w:p w:rsidR="00CE169F" w:rsidRPr="00D600F6" w:rsidRDefault="00CE169F" w:rsidP="00CE169F">
      <w:pPr>
        <w:spacing w:after="0" w:line="240" w:lineRule="auto"/>
        <w:ind w:left="2160"/>
        <w:jc w:val="both"/>
        <w:rPr>
          <w:rFonts w:cs="Times New Roman"/>
        </w:rPr>
      </w:pPr>
      <w:r w:rsidRPr="00D600F6">
        <w:rPr>
          <w:rFonts w:cs="Times New Roman"/>
        </w:rPr>
        <w:t>(18)</w:t>
      </w:r>
      <w:r w:rsidRPr="00D600F6">
        <w:rPr>
          <w:rFonts w:cs="Times New Roman"/>
        </w:rPr>
        <w:noBreakHyphen/>
        <w:t>(22) redesignates existing Subdivisions (20)</w:t>
      </w:r>
      <w:r w:rsidRPr="00D600F6">
        <w:rPr>
          <w:rFonts w:cs="Times New Roman"/>
        </w:rPr>
        <w:noBreakHyphen/>
        <w:t>(24) as these subdivisions;</w:t>
      </w:r>
    </w:p>
    <w:p w:rsidR="00CE169F" w:rsidRPr="00D600F6" w:rsidRDefault="00CE169F" w:rsidP="00CE169F">
      <w:pPr>
        <w:spacing w:after="0" w:line="240" w:lineRule="auto"/>
        <w:ind w:left="2160"/>
        <w:jc w:val="both"/>
        <w:rPr>
          <w:rFonts w:cs="Times New Roman"/>
        </w:rPr>
      </w:pPr>
    </w:p>
    <w:p w:rsidR="00CE169F" w:rsidRPr="00D600F6" w:rsidRDefault="00CE169F" w:rsidP="00CE169F">
      <w:pPr>
        <w:spacing w:after="0" w:line="240" w:lineRule="auto"/>
        <w:ind w:left="2160"/>
        <w:jc w:val="both"/>
        <w:rPr>
          <w:rFonts w:cs="Times New Roman"/>
        </w:rPr>
      </w:pPr>
      <w:r w:rsidRPr="00D600F6">
        <w:rPr>
          <w:rFonts w:cs="Times New Roman"/>
        </w:rPr>
        <w:t>(23) fees collected under Sections 27.0321 (Application Fee) and 27.045 (Fees), rather than Section 27.0321, Water Code;</w:t>
      </w:r>
    </w:p>
    <w:p w:rsidR="00CE169F" w:rsidRPr="00D600F6" w:rsidRDefault="00CE169F" w:rsidP="00CE169F">
      <w:pPr>
        <w:spacing w:after="0" w:line="240" w:lineRule="auto"/>
        <w:ind w:left="2160"/>
        <w:jc w:val="both"/>
        <w:rPr>
          <w:rFonts w:cs="Times New Roman"/>
        </w:rPr>
      </w:pPr>
    </w:p>
    <w:p w:rsidR="00CE169F" w:rsidRPr="00D600F6" w:rsidRDefault="00CE169F" w:rsidP="00CE169F">
      <w:pPr>
        <w:spacing w:after="0" w:line="240" w:lineRule="auto"/>
        <w:ind w:left="2160"/>
        <w:jc w:val="both"/>
        <w:rPr>
          <w:rFonts w:cs="Times New Roman"/>
        </w:rPr>
      </w:pPr>
      <w:r w:rsidRPr="00D600F6">
        <w:rPr>
          <w:rFonts w:cs="Times New Roman"/>
        </w:rPr>
        <w:t>(24)</w:t>
      </w:r>
      <w:r w:rsidRPr="00D600F6">
        <w:rPr>
          <w:rFonts w:cs="Times New Roman"/>
        </w:rPr>
        <w:noBreakHyphen/>
        <w:t>(25) makes nonsubstantive changes to these subdivisions;</w:t>
      </w:r>
    </w:p>
    <w:p w:rsidR="00CE169F" w:rsidRPr="00D600F6" w:rsidRDefault="00CE169F" w:rsidP="00CE169F">
      <w:pPr>
        <w:spacing w:after="0" w:line="240" w:lineRule="auto"/>
        <w:ind w:left="2160"/>
        <w:jc w:val="both"/>
        <w:rPr>
          <w:rFonts w:cs="Times New Roman"/>
        </w:rPr>
      </w:pPr>
    </w:p>
    <w:p w:rsidR="00CE169F" w:rsidRPr="00D600F6" w:rsidRDefault="00CE169F" w:rsidP="00CE169F">
      <w:pPr>
        <w:spacing w:after="0" w:line="240" w:lineRule="auto"/>
        <w:ind w:left="2160"/>
        <w:jc w:val="both"/>
        <w:rPr>
          <w:rFonts w:cs="Times New Roman"/>
        </w:rPr>
      </w:pPr>
      <w:r w:rsidRPr="00D600F6">
        <w:rPr>
          <w:rFonts w:cs="Times New Roman"/>
        </w:rPr>
        <w:t>(26) penalties collected under Sections 27.101 (Civil Penalty), 27.1011 (Administrative Penalty), and 27.105 (Criminal Fines), Water Code;</w:t>
      </w:r>
    </w:p>
    <w:p w:rsidR="00CE169F" w:rsidRPr="00D600F6" w:rsidRDefault="00CE169F" w:rsidP="00CE169F">
      <w:pPr>
        <w:spacing w:after="0" w:line="240" w:lineRule="auto"/>
        <w:ind w:left="2160"/>
        <w:jc w:val="both"/>
        <w:rPr>
          <w:rFonts w:cs="Times New Roman"/>
        </w:rPr>
      </w:pPr>
    </w:p>
    <w:p w:rsidR="00CE169F" w:rsidRPr="00D600F6" w:rsidRDefault="00CE169F" w:rsidP="00CE169F">
      <w:pPr>
        <w:spacing w:after="0" w:line="240" w:lineRule="auto"/>
        <w:ind w:left="2160"/>
        <w:jc w:val="both"/>
        <w:rPr>
          <w:rFonts w:cs="Times New Roman"/>
        </w:rPr>
      </w:pPr>
      <w:r w:rsidRPr="00D600F6">
        <w:rPr>
          <w:rFonts w:cs="Times New Roman"/>
        </w:rPr>
        <w:t>(27) proceeds from bonds and other financial security mechanisms required under Section 27.073 (Financial Responsibility), Water Code;</w:t>
      </w:r>
    </w:p>
    <w:p w:rsidR="00CE169F" w:rsidRPr="00D600F6" w:rsidRDefault="00CE169F" w:rsidP="00CE169F">
      <w:pPr>
        <w:spacing w:after="0" w:line="240" w:lineRule="auto"/>
        <w:ind w:left="2160"/>
        <w:jc w:val="both"/>
        <w:rPr>
          <w:rFonts w:cs="Times New Roman"/>
        </w:rPr>
      </w:pPr>
    </w:p>
    <w:p w:rsidR="00CE169F" w:rsidRPr="00D600F6" w:rsidRDefault="00CE169F" w:rsidP="00CE169F">
      <w:pPr>
        <w:spacing w:after="0" w:line="240" w:lineRule="auto"/>
        <w:ind w:left="2160"/>
        <w:jc w:val="both"/>
        <w:rPr>
          <w:rFonts w:cs="Times New Roman"/>
        </w:rPr>
      </w:pPr>
      <w:r w:rsidRPr="00D600F6">
        <w:rPr>
          <w:rFonts w:cs="Times New Roman"/>
        </w:rPr>
        <w:t>(28) civil and administrative penalties collected under Chapter 29 (Oil and Gas Waste Haulers), Water Code; and</w:t>
      </w:r>
    </w:p>
    <w:p w:rsidR="00CE169F" w:rsidRPr="00D600F6" w:rsidRDefault="00CE169F" w:rsidP="00CE169F">
      <w:pPr>
        <w:spacing w:after="0" w:line="240" w:lineRule="auto"/>
        <w:ind w:left="2160"/>
        <w:jc w:val="both"/>
        <w:rPr>
          <w:rFonts w:cs="Times New Roman"/>
        </w:rPr>
      </w:pPr>
    </w:p>
    <w:p w:rsidR="00CE169F" w:rsidRPr="00D600F6" w:rsidRDefault="00CE169F" w:rsidP="00CE169F">
      <w:pPr>
        <w:spacing w:after="0" w:line="240" w:lineRule="auto"/>
        <w:ind w:left="2160"/>
        <w:jc w:val="both"/>
        <w:rPr>
          <w:rFonts w:cs="Times New Roman"/>
        </w:rPr>
      </w:pPr>
      <w:r w:rsidRPr="00D600F6">
        <w:rPr>
          <w:rFonts w:cs="Times New Roman"/>
        </w:rPr>
        <w:t>(29) civil and administrative penalties collected under Chapter 121 (Gas Pipelines), Utilities Code.</w:t>
      </w:r>
    </w:p>
    <w:p w:rsidR="00CE169F" w:rsidRPr="00D600F6" w:rsidRDefault="00CE169F" w:rsidP="00CE169F">
      <w:pPr>
        <w:spacing w:after="0" w:line="240" w:lineRule="auto"/>
        <w:ind w:left="1440"/>
        <w:jc w:val="both"/>
        <w:rPr>
          <w:rFonts w:cs="Times New Roman"/>
        </w:rPr>
      </w:pPr>
    </w:p>
    <w:p w:rsidR="00CE169F" w:rsidRPr="00D600F6" w:rsidRDefault="00CE169F" w:rsidP="00CE169F">
      <w:pPr>
        <w:spacing w:after="0" w:line="240" w:lineRule="auto"/>
        <w:ind w:left="720"/>
        <w:jc w:val="both"/>
        <w:rPr>
          <w:rFonts w:cs="Times New Roman"/>
        </w:rPr>
      </w:pPr>
      <w:r w:rsidRPr="00D600F6">
        <w:rPr>
          <w:rFonts w:cs="Times New Roman"/>
        </w:rPr>
        <w:t xml:space="preserve">Makes conforming and nonsubstantive changes. </w:t>
      </w:r>
    </w:p>
    <w:p w:rsidR="00CE169F" w:rsidRPr="00D600F6" w:rsidRDefault="00CE169F" w:rsidP="00CE169F">
      <w:pPr>
        <w:spacing w:after="0" w:line="240" w:lineRule="auto"/>
        <w:ind w:left="720"/>
        <w:jc w:val="both"/>
        <w:rPr>
          <w:rFonts w:cs="Times New Roman"/>
        </w:rPr>
      </w:pPr>
    </w:p>
    <w:p w:rsidR="00CE169F" w:rsidRPr="00D600F6" w:rsidRDefault="00CE169F" w:rsidP="00CE169F">
      <w:pPr>
        <w:spacing w:after="0" w:line="240" w:lineRule="auto"/>
        <w:ind w:left="1440"/>
        <w:jc w:val="both"/>
        <w:rPr>
          <w:rFonts w:cs="Times New Roman"/>
        </w:rPr>
      </w:pPr>
      <w:r w:rsidRPr="00D600F6">
        <w:rPr>
          <w:rFonts w:cs="Times New Roman"/>
        </w:rPr>
        <w:t xml:space="preserve">(c) </w:t>
      </w:r>
      <w:r>
        <w:rPr>
          <w:rFonts w:cs="Times New Roman"/>
        </w:rPr>
        <w:t>Provides that</w:t>
      </w:r>
      <w:r w:rsidRPr="00D600F6">
        <w:rPr>
          <w:rFonts w:cs="Times New Roman"/>
        </w:rPr>
        <w:t xml:space="preserve"> the oil and gas regulation and cleanup fun</w:t>
      </w:r>
      <w:r>
        <w:rPr>
          <w:rFonts w:cs="Times New Roman"/>
        </w:rPr>
        <w:t>d is an interest-bearing fund. Requires that i</w:t>
      </w:r>
      <w:r w:rsidRPr="00D600F6">
        <w:rPr>
          <w:rFonts w:cs="Times New Roman"/>
        </w:rPr>
        <w:t>nterest</w:t>
      </w:r>
      <w:r>
        <w:rPr>
          <w:rFonts w:cs="Times New Roman"/>
        </w:rPr>
        <w:t xml:space="preserve"> earned on money in the fund </w:t>
      </w:r>
      <w:r w:rsidRPr="00D600F6">
        <w:rPr>
          <w:rFonts w:cs="Times New Roman"/>
        </w:rPr>
        <w:t xml:space="preserve">be deposited to the credit of the fund. </w:t>
      </w:r>
    </w:p>
    <w:p w:rsidR="00CE169F" w:rsidRPr="00D600F6" w:rsidRDefault="00CE169F" w:rsidP="00CE169F">
      <w:pPr>
        <w:spacing w:after="0" w:line="240" w:lineRule="auto"/>
        <w:ind w:left="1440"/>
        <w:jc w:val="both"/>
        <w:rPr>
          <w:rFonts w:cs="Times New Roman"/>
        </w:rPr>
      </w:pPr>
    </w:p>
    <w:p w:rsidR="00CE169F" w:rsidRPr="00D600F6" w:rsidRDefault="00CE169F" w:rsidP="00CE169F">
      <w:pPr>
        <w:spacing w:after="0" w:line="240" w:lineRule="auto"/>
        <w:ind w:left="1440"/>
        <w:jc w:val="both"/>
        <w:rPr>
          <w:rFonts w:cs="Times New Roman"/>
        </w:rPr>
      </w:pPr>
      <w:r w:rsidRPr="00D600F6">
        <w:rPr>
          <w:rFonts w:cs="Times New Roman"/>
        </w:rPr>
        <w:t xml:space="preserve">(d) Prohibits money in the fund from being used to pay employee benefits or benefit-related costs. Provides that, notwithstanding any other law, the fund is exempt from any applicable employee benefits proportionality requirement. </w:t>
      </w:r>
    </w:p>
    <w:p w:rsidR="00CE169F" w:rsidRPr="00D600F6" w:rsidRDefault="00CE169F" w:rsidP="00CE169F">
      <w:pPr>
        <w:spacing w:after="0" w:line="240" w:lineRule="auto"/>
        <w:ind w:left="1440"/>
        <w:jc w:val="both"/>
        <w:rPr>
          <w:rFonts w:cs="Times New Roman"/>
        </w:rPr>
      </w:pPr>
    </w:p>
    <w:p w:rsidR="00CE169F" w:rsidRPr="00D600F6" w:rsidRDefault="00CE169F" w:rsidP="00CE169F">
      <w:pPr>
        <w:spacing w:after="0" w:line="240" w:lineRule="auto"/>
        <w:jc w:val="both"/>
        <w:rPr>
          <w:rFonts w:cs="Times New Roman"/>
        </w:rPr>
      </w:pPr>
      <w:r w:rsidRPr="00D600F6">
        <w:rPr>
          <w:rFonts w:cs="Times New Roman"/>
        </w:rPr>
        <w:t xml:space="preserve">SECTION 7. Amends Section 81.068, Natural Resources Code, as follows: </w:t>
      </w:r>
    </w:p>
    <w:p w:rsidR="00CE169F" w:rsidRPr="00D600F6" w:rsidRDefault="00CE169F" w:rsidP="00CE169F">
      <w:pPr>
        <w:spacing w:after="0" w:line="240" w:lineRule="auto"/>
        <w:jc w:val="both"/>
        <w:rPr>
          <w:rFonts w:cs="Times New Roman"/>
        </w:rPr>
      </w:pPr>
    </w:p>
    <w:p w:rsidR="00CE169F" w:rsidRPr="00D600F6" w:rsidRDefault="00CE169F" w:rsidP="00CE169F">
      <w:pPr>
        <w:spacing w:after="0" w:line="240" w:lineRule="auto"/>
        <w:ind w:left="720"/>
        <w:jc w:val="both"/>
        <w:rPr>
          <w:rFonts w:cs="Times New Roman"/>
        </w:rPr>
      </w:pPr>
      <w:r w:rsidRPr="00D600F6">
        <w:rPr>
          <w:rFonts w:cs="Times New Roman"/>
        </w:rPr>
        <w:t xml:space="preserve">Sec. 81.068. PURPOSES OF OIL AND GAS REGULATION </w:t>
      </w:r>
      <w:r>
        <w:rPr>
          <w:rFonts w:cs="Times New Roman"/>
        </w:rPr>
        <w:t xml:space="preserve">AND CLEANUP FUND. </w:t>
      </w:r>
      <w:r w:rsidRPr="00D600F6">
        <w:rPr>
          <w:rFonts w:cs="Times New Roman"/>
        </w:rPr>
        <w:t xml:space="preserve">Authorizes money in the oil and gas regulation and cleanup fund to be used by </w:t>
      </w:r>
      <w:r>
        <w:rPr>
          <w:rFonts w:cs="Times New Roman"/>
        </w:rPr>
        <w:t>RRC</w:t>
      </w:r>
      <w:r w:rsidRPr="00D600F6">
        <w:rPr>
          <w:rFonts w:cs="Times New Roman"/>
        </w:rPr>
        <w:t xml:space="preserve"> or its employees or agents for any purpose related to the regulation of oil and gas development, including:</w:t>
      </w:r>
    </w:p>
    <w:p w:rsidR="00CE169F" w:rsidRPr="00D600F6" w:rsidRDefault="00CE169F" w:rsidP="00CE169F">
      <w:pPr>
        <w:spacing w:after="0" w:line="240" w:lineRule="auto"/>
        <w:ind w:left="720"/>
        <w:jc w:val="both"/>
        <w:rPr>
          <w:rFonts w:cs="Times New Roman"/>
        </w:rPr>
      </w:pPr>
    </w:p>
    <w:p w:rsidR="00CE169F" w:rsidRPr="00D600F6" w:rsidRDefault="00CE169F" w:rsidP="00CE169F">
      <w:pPr>
        <w:spacing w:after="0" w:line="240" w:lineRule="auto"/>
        <w:ind w:left="2160"/>
        <w:jc w:val="both"/>
        <w:rPr>
          <w:rFonts w:cs="Times New Roman"/>
        </w:rPr>
      </w:pPr>
      <w:r w:rsidRPr="00D600F6">
        <w:rPr>
          <w:rFonts w:cs="Times New Roman"/>
        </w:rPr>
        <w:t>(1)</w:t>
      </w:r>
      <w:r w:rsidRPr="00D600F6">
        <w:rPr>
          <w:rFonts w:cs="Times New Roman"/>
        </w:rPr>
        <w:noBreakHyphen/>
        <w:t xml:space="preserve">(5) makes nonsubstantive changes to these subdivisions; </w:t>
      </w:r>
    </w:p>
    <w:p w:rsidR="00CE169F" w:rsidRPr="00D600F6" w:rsidRDefault="00CE169F" w:rsidP="00CE169F">
      <w:pPr>
        <w:spacing w:after="0" w:line="240" w:lineRule="auto"/>
        <w:ind w:left="2160"/>
        <w:jc w:val="both"/>
        <w:rPr>
          <w:rFonts w:cs="Times New Roman"/>
        </w:rPr>
      </w:pPr>
    </w:p>
    <w:p w:rsidR="00CE169F" w:rsidRPr="00D600F6" w:rsidRDefault="00CE169F" w:rsidP="00CE169F">
      <w:pPr>
        <w:spacing w:after="0" w:line="240" w:lineRule="auto"/>
        <w:ind w:left="2160"/>
        <w:jc w:val="both"/>
        <w:rPr>
          <w:rFonts w:cs="Times New Roman"/>
        </w:rPr>
      </w:pPr>
      <w:r w:rsidRPr="00D600F6">
        <w:rPr>
          <w:rFonts w:cs="Times New Roman"/>
        </w:rPr>
        <w:t>(6) regulation of geologic storage facilities and associated anthropogenic carbon dioxide injection wells, including  inspection, monitoring, investigation, recording, plugging, remediation, and enforcement, and the administration of those activities; and</w:t>
      </w:r>
    </w:p>
    <w:p w:rsidR="00CE169F" w:rsidRPr="00D600F6" w:rsidRDefault="00CE169F" w:rsidP="00CE169F">
      <w:pPr>
        <w:spacing w:after="0" w:line="240" w:lineRule="auto"/>
        <w:ind w:left="2160"/>
        <w:jc w:val="both"/>
        <w:rPr>
          <w:rFonts w:cs="Times New Roman"/>
        </w:rPr>
      </w:pPr>
    </w:p>
    <w:p w:rsidR="00CE169F" w:rsidRPr="00D600F6" w:rsidRDefault="00CE169F" w:rsidP="00CE169F">
      <w:pPr>
        <w:spacing w:after="0" w:line="240" w:lineRule="auto"/>
        <w:ind w:left="2160"/>
        <w:jc w:val="both"/>
        <w:rPr>
          <w:rFonts w:cs="Times New Roman"/>
        </w:rPr>
      </w:pPr>
      <w:r w:rsidRPr="00D600F6">
        <w:rPr>
          <w:rFonts w:cs="Times New Roman"/>
        </w:rPr>
        <w:t xml:space="preserve">(7) administrative costs, rather than </w:t>
      </w:r>
      <w:r>
        <w:rPr>
          <w:rFonts w:cs="Times New Roman"/>
        </w:rPr>
        <w:t xml:space="preserve">administrative </w:t>
      </w:r>
      <w:r w:rsidRPr="00D600F6">
        <w:rPr>
          <w:rFonts w:cs="Times New Roman"/>
        </w:rPr>
        <w:t>costs and state benefits, for personnel involved in those activities.</w:t>
      </w:r>
    </w:p>
    <w:p w:rsidR="00CE169F" w:rsidRPr="00D600F6" w:rsidRDefault="00CE169F" w:rsidP="00CE169F">
      <w:pPr>
        <w:spacing w:after="0" w:line="240" w:lineRule="auto"/>
        <w:ind w:left="2160"/>
        <w:jc w:val="both"/>
        <w:rPr>
          <w:rFonts w:cs="Times New Roman"/>
        </w:rPr>
      </w:pPr>
    </w:p>
    <w:p w:rsidR="00CE169F" w:rsidRPr="00D600F6" w:rsidRDefault="00CE169F" w:rsidP="00CE169F">
      <w:pPr>
        <w:spacing w:after="0" w:line="240" w:lineRule="auto"/>
        <w:ind w:left="720"/>
        <w:jc w:val="both"/>
        <w:rPr>
          <w:rFonts w:cs="Times New Roman"/>
        </w:rPr>
      </w:pPr>
      <w:r w:rsidRPr="00D600F6">
        <w:rPr>
          <w:rFonts w:cs="Times New Roman"/>
        </w:rPr>
        <w:t>Makes nonsubstantive changes.</w:t>
      </w:r>
    </w:p>
    <w:p w:rsidR="00CE169F" w:rsidRPr="00D600F6" w:rsidRDefault="00CE169F" w:rsidP="00CE169F">
      <w:pPr>
        <w:spacing w:after="0" w:line="240" w:lineRule="auto"/>
        <w:ind w:left="720"/>
        <w:jc w:val="both"/>
        <w:rPr>
          <w:rFonts w:cs="Times New Roman"/>
        </w:rPr>
      </w:pPr>
    </w:p>
    <w:p w:rsidR="00CE169F" w:rsidRPr="00D600F6" w:rsidRDefault="00CE169F" w:rsidP="00CE169F">
      <w:pPr>
        <w:spacing w:after="0" w:line="240" w:lineRule="auto"/>
        <w:jc w:val="both"/>
        <w:rPr>
          <w:rFonts w:cs="Times New Roman"/>
        </w:rPr>
      </w:pPr>
      <w:r w:rsidRPr="00D600F6">
        <w:rPr>
          <w:rFonts w:cs="Times New Roman"/>
        </w:rPr>
        <w:t xml:space="preserve">SECTION 8. Amends Section 81.116(e), Natural Resources Code, to require </w:t>
      </w:r>
      <w:r>
        <w:rPr>
          <w:rFonts w:cs="Times New Roman"/>
        </w:rPr>
        <w:t xml:space="preserve">that </w:t>
      </w:r>
      <w:r w:rsidRPr="00D600F6">
        <w:rPr>
          <w:rFonts w:cs="Times New Roman"/>
        </w:rPr>
        <w:t>proceeds from the fee, including, rather than excluding, any penalties collected</w:t>
      </w:r>
      <w:r>
        <w:rPr>
          <w:rFonts w:cs="Times New Roman"/>
        </w:rPr>
        <w:t xml:space="preserve"> in connection with the fee, </w:t>
      </w:r>
      <w:r w:rsidRPr="00D600F6">
        <w:rPr>
          <w:rFonts w:cs="Times New Roman"/>
        </w:rPr>
        <w:t xml:space="preserve">be deposited to the oil and gas regulation and cleanup fund as provided by Section 81.067. </w:t>
      </w:r>
    </w:p>
    <w:p w:rsidR="00CE169F" w:rsidRPr="00D600F6" w:rsidRDefault="00CE169F" w:rsidP="00CE169F">
      <w:pPr>
        <w:spacing w:after="0" w:line="240" w:lineRule="auto"/>
        <w:jc w:val="both"/>
        <w:rPr>
          <w:rFonts w:cs="Times New Roman"/>
        </w:rPr>
      </w:pPr>
    </w:p>
    <w:p w:rsidR="00CE169F" w:rsidRPr="00D600F6" w:rsidRDefault="00CE169F" w:rsidP="00CE169F">
      <w:pPr>
        <w:spacing w:after="0" w:line="240" w:lineRule="auto"/>
        <w:jc w:val="both"/>
        <w:rPr>
          <w:rFonts w:cs="Times New Roman"/>
        </w:rPr>
      </w:pPr>
      <w:r w:rsidRPr="00D600F6">
        <w:rPr>
          <w:rFonts w:cs="Times New Roman"/>
        </w:rPr>
        <w:t xml:space="preserve">SECTION 9. Amends Section 81.117(e), Natural Resources Code, to make conforming changes. </w:t>
      </w:r>
    </w:p>
    <w:p w:rsidR="00CE169F" w:rsidRPr="00D600F6" w:rsidRDefault="00CE169F" w:rsidP="00CE169F">
      <w:pPr>
        <w:spacing w:after="0" w:line="240" w:lineRule="auto"/>
        <w:jc w:val="both"/>
        <w:rPr>
          <w:rFonts w:cs="Times New Roman"/>
        </w:rPr>
      </w:pPr>
    </w:p>
    <w:p w:rsidR="00CE169F" w:rsidRPr="00D600F6" w:rsidRDefault="00CE169F" w:rsidP="00CE169F">
      <w:pPr>
        <w:spacing w:after="0" w:line="240" w:lineRule="auto"/>
        <w:jc w:val="both"/>
        <w:rPr>
          <w:rFonts w:cs="Times New Roman"/>
        </w:rPr>
      </w:pPr>
      <w:r w:rsidRPr="00D600F6">
        <w:rPr>
          <w:rFonts w:cs="Times New Roman"/>
        </w:rPr>
        <w:t>SECTION 10. Amends Section 85.381, Natural Resources</w:t>
      </w:r>
      <w:r>
        <w:rPr>
          <w:rFonts w:cs="Times New Roman"/>
        </w:rPr>
        <w:t xml:space="preserve"> Code, by adding Subsection (c)</w:t>
      </w:r>
      <w:r w:rsidRPr="00D600F6">
        <w:rPr>
          <w:rFonts w:cs="Times New Roman"/>
        </w:rPr>
        <w:t xml:space="preserve"> to require </w:t>
      </w:r>
      <w:r>
        <w:rPr>
          <w:rFonts w:cs="Times New Roman"/>
        </w:rPr>
        <w:t xml:space="preserve">that </w:t>
      </w:r>
      <w:r w:rsidRPr="00D600F6">
        <w:rPr>
          <w:rFonts w:cs="Times New Roman"/>
        </w:rPr>
        <w:t>a penalty collected under Section 85.381 (Penalty for Violation</w:t>
      </w:r>
      <w:r>
        <w:rPr>
          <w:rFonts w:cs="Times New Roman"/>
        </w:rPr>
        <w:t xml:space="preserve"> of Laws, Rules, and Orders) </w:t>
      </w:r>
      <w:r w:rsidRPr="00D600F6">
        <w:rPr>
          <w:rFonts w:cs="Times New Roman"/>
        </w:rPr>
        <w:t xml:space="preserve">be deposited to the credit of the oil and gas regulation and cleanup fund. </w:t>
      </w:r>
    </w:p>
    <w:p w:rsidR="00CE169F" w:rsidRPr="00D600F6" w:rsidRDefault="00CE169F" w:rsidP="00CE169F">
      <w:pPr>
        <w:spacing w:after="0" w:line="240" w:lineRule="auto"/>
        <w:jc w:val="both"/>
        <w:rPr>
          <w:rFonts w:cs="Times New Roman"/>
        </w:rPr>
      </w:pPr>
    </w:p>
    <w:p w:rsidR="00CE169F" w:rsidRPr="00D600F6" w:rsidRDefault="00CE169F" w:rsidP="00CE169F">
      <w:pPr>
        <w:spacing w:after="0" w:line="240" w:lineRule="auto"/>
        <w:jc w:val="both"/>
        <w:rPr>
          <w:rFonts w:cs="Times New Roman"/>
        </w:rPr>
      </w:pPr>
      <w:r w:rsidRPr="00D600F6">
        <w:rPr>
          <w:rFonts w:cs="Times New Roman"/>
        </w:rPr>
        <w:t xml:space="preserve">SECTION 11. Amends Section 85.385, Natural Resources Code, as follows: </w:t>
      </w:r>
    </w:p>
    <w:p w:rsidR="00CE169F" w:rsidRPr="00D600F6" w:rsidRDefault="00CE169F" w:rsidP="00CE169F">
      <w:pPr>
        <w:spacing w:after="0" w:line="240" w:lineRule="auto"/>
        <w:jc w:val="both"/>
        <w:rPr>
          <w:rFonts w:cs="Times New Roman"/>
        </w:rPr>
      </w:pPr>
    </w:p>
    <w:p w:rsidR="00CE169F" w:rsidRPr="00D600F6" w:rsidRDefault="00CE169F" w:rsidP="00CE169F">
      <w:pPr>
        <w:spacing w:after="0" w:line="240" w:lineRule="auto"/>
        <w:ind w:left="720"/>
        <w:jc w:val="both"/>
        <w:rPr>
          <w:rFonts w:cs="Times New Roman"/>
        </w:rPr>
      </w:pPr>
      <w:r w:rsidRPr="00D600F6">
        <w:rPr>
          <w:rFonts w:cs="Times New Roman"/>
        </w:rPr>
        <w:t xml:space="preserve">Sec. 85.385. PERSONS AIDING OR ABETTING VIOLATION. (a) Creates this subsection from existing text and makes no further changes. </w:t>
      </w:r>
    </w:p>
    <w:p w:rsidR="00CE169F" w:rsidRPr="00D600F6" w:rsidRDefault="00CE169F" w:rsidP="00CE169F">
      <w:pPr>
        <w:spacing w:after="0" w:line="240" w:lineRule="auto"/>
        <w:ind w:left="720"/>
        <w:jc w:val="both"/>
        <w:rPr>
          <w:rFonts w:cs="Times New Roman"/>
        </w:rPr>
      </w:pPr>
    </w:p>
    <w:p w:rsidR="00CE169F" w:rsidRPr="00D600F6" w:rsidRDefault="00CE169F" w:rsidP="00CE169F">
      <w:pPr>
        <w:spacing w:after="0" w:line="240" w:lineRule="auto"/>
        <w:ind w:left="1440"/>
        <w:jc w:val="both"/>
        <w:rPr>
          <w:rFonts w:cs="Times New Roman"/>
        </w:rPr>
      </w:pPr>
      <w:r w:rsidRPr="00D600F6">
        <w:rPr>
          <w:rFonts w:cs="Times New Roman"/>
        </w:rPr>
        <w:t xml:space="preserve">(b) Requires </w:t>
      </w:r>
      <w:r>
        <w:rPr>
          <w:rFonts w:cs="Times New Roman"/>
        </w:rPr>
        <w:t xml:space="preserve">that </w:t>
      </w:r>
      <w:r w:rsidRPr="00D600F6">
        <w:rPr>
          <w:rFonts w:cs="Times New Roman"/>
        </w:rPr>
        <w:t>a penalty collected under th</w:t>
      </w:r>
      <w:r>
        <w:rPr>
          <w:rFonts w:cs="Times New Roman"/>
        </w:rPr>
        <w:t xml:space="preserve">is section </w:t>
      </w:r>
      <w:r w:rsidRPr="00D600F6">
        <w:rPr>
          <w:rFonts w:cs="Times New Roman"/>
        </w:rPr>
        <w:t>be deposited to the credit of the oil and gas regulation and cleanup fund.</w:t>
      </w:r>
    </w:p>
    <w:p w:rsidR="00CE169F" w:rsidRPr="00D600F6" w:rsidRDefault="00CE169F" w:rsidP="00CE169F">
      <w:pPr>
        <w:spacing w:after="0" w:line="240" w:lineRule="auto"/>
        <w:ind w:left="1440"/>
        <w:jc w:val="both"/>
        <w:rPr>
          <w:rFonts w:cs="Times New Roman"/>
        </w:rPr>
      </w:pPr>
    </w:p>
    <w:p w:rsidR="00CE169F" w:rsidRPr="00D600F6" w:rsidRDefault="00CE169F" w:rsidP="00CE169F">
      <w:pPr>
        <w:spacing w:after="0" w:line="240" w:lineRule="auto"/>
        <w:jc w:val="both"/>
        <w:rPr>
          <w:rFonts w:cs="Times New Roman"/>
        </w:rPr>
      </w:pPr>
      <w:r w:rsidRPr="00D600F6">
        <w:rPr>
          <w:rFonts w:cs="Times New Roman"/>
        </w:rPr>
        <w:t>SECTION 12. Amends Section 85.3855, Natural Resources Code, by ad</w:t>
      </w:r>
      <w:r>
        <w:rPr>
          <w:rFonts w:cs="Times New Roman"/>
        </w:rPr>
        <w:t>ding Subsection (g) to require</w:t>
      </w:r>
      <w:r w:rsidRPr="00D600F6">
        <w:rPr>
          <w:rFonts w:cs="Times New Roman"/>
        </w:rPr>
        <w:t xml:space="preserve"> </w:t>
      </w:r>
      <w:r>
        <w:rPr>
          <w:rFonts w:cs="Times New Roman"/>
        </w:rPr>
        <w:t xml:space="preserve">that </w:t>
      </w:r>
      <w:r w:rsidRPr="00D600F6">
        <w:rPr>
          <w:rFonts w:cs="Times New Roman"/>
        </w:rPr>
        <w:t>a penalty collected under Section 85</w:t>
      </w:r>
      <w:r>
        <w:rPr>
          <w:rFonts w:cs="Times New Roman"/>
        </w:rPr>
        <w:t xml:space="preserve">.3855 (Administrative Penalty) </w:t>
      </w:r>
      <w:r w:rsidRPr="00D600F6">
        <w:rPr>
          <w:rFonts w:cs="Times New Roman"/>
        </w:rPr>
        <w:t xml:space="preserve">be deposited to the credit of the oil and gas regulation and cleanup fund. </w:t>
      </w:r>
    </w:p>
    <w:p w:rsidR="00CE169F" w:rsidRPr="00D600F6" w:rsidRDefault="00CE169F" w:rsidP="00CE169F">
      <w:pPr>
        <w:spacing w:after="0" w:line="240" w:lineRule="auto"/>
        <w:jc w:val="both"/>
        <w:rPr>
          <w:rFonts w:cs="Times New Roman"/>
        </w:rPr>
      </w:pPr>
    </w:p>
    <w:p w:rsidR="00CE169F" w:rsidRPr="00D600F6" w:rsidRDefault="00CE169F" w:rsidP="00CE169F">
      <w:pPr>
        <w:spacing w:after="0" w:line="240" w:lineRule="auto"/>
        <w:jc w:val="both"/>
        <w:rPr>
          <w:rFonts w:cs="Times New Roman"/>
        </w:rPr>
      </w:pPr>
      <w:r w:rsidRPr="00D600F6">
        <w:rPr>
          <w:rFonts w:cs="Times New Roman"/>
        </w:rPr>
        <w:t>SECTION 13. Amends Section 86.222, Natural Resources</w:t>
      </w:r>
      <w:r>
        <w:rPr>
          <w:rFonts w:cs="Times New Roman"/>
        </w:rPr>
        <w:t xml:space="preserve"> Code, by adding Subsection (c)</w:t>
      </w:r>
      <w:r w:rsidRPr="00D600F6">
        <w:rPr>
          <w:rFonts w:cs="Times New Roman"/>
        </w:rPr>
        <w:t xml:space="preserve"> to require </w:t>
      </w:r>
      <w:r>
        <w:rPr>
          <w:rFonts w:cs="Times New Roman"/>
        </w:rPr>
        <w:t xml:space="preserve">that </w:t>
      </w:r>
      <w:r w:rsidRPr="00D600F6">
        <w:rPr>
          <w:rFonts w:cs="Times New Roman"/>
        </w:rPr>
        <w:t>a penalty collected under Section 86.222</w:t>
      </w:r>
      <w:r>
        <w:rPr>
          <w:rFonts w:cs="Times New Roman"/>
        </w:rPr>
        <w:t xml:space="preserve"> (Penalties) be deposited </w:t>
      </w:r>
      <w:r w:rsidRPr="00D600F6">
        <w:rPr>
          <w:rFonts w:cs="Times New Roman"/>
        </w:rPr>
        <w:t xml:space="preserve">the credit of the oil and gas regulation and cleanup fund. </w:t>
      </w:r>
    </w:p>
    <w:p w:rsidR="00CE169F" w:rsidRPr="00D600F6" w:rsidRDefault="00CE169F" w:rsidP="00CE169F">
      <w:pPr>
        <w:spacing w:after="0" w:line="240" w:lineRule="auto"/>
        <w:jc w:val="both"/>
        <w:rPr>
          <w:rFonts w:cs="Times New Roman"/>
        </w:rPr>
      </w:pPr>
    </w:p>
    <w:p w:rsidR="00CE169F" w:rsidRPr="00D600F6" w:rsidRDefault="00CE169F" w:rsidP="00CE169F">
      <w:pPr>
        <w:spacing w:after="0" w:line="240" w:lineRule="auto"/>
        <w:jc w:val="both"/>
        <w:rPr>
          <w:rFonts w:cs="Times New Roman"/>
        </w:rPr>
      </w:pPr>
      <w:r w:rsidRPr="00D600F6">
        <w:rPr>
          <w:rFonts w:cs="Times New Roman"/>
        </w:rPr>
        <w:t>SECTION 14. Amends Section 87.241, Natural Resources</w:t>
      </w:r>
      <w:r>
        <w:rPr>
          <w:rFonts w:cs="Times New Roman"/>
        </w:rPr>
        <w:t xml:space="preserve"> Code, by adding Subsection (d)</w:t>
      </w:r>
      <w:r w:rsidRPr="00D600F6">
        <w:rPr>
          <w:rFonts w:cs="Times New Roman"/>
        </w:rPr>
        <w:t xml:space="preserve"> to require </w:t>
      </w:r>
      <w:r>
        <w:rPr>
          <w:rFonts w:cs="Times New Roman"/>
        </w:rPr>
        <w:t xml:space="preserve">that </w:t>
      </w:r>
      <w:r w:rsidRPr="00D600F6">
        <w:rPr>
          <w:rFonts w:cs="Times New Roman"/>
        </w:rPr>
        <w:t>a penalty collected un</w:t>
      </w:r>
      <w:r>
        <w:rPr>
          <w:rFonts w:cs="Times New Roman"/>
        </w:rPr>
        <w:t xml:space="preserve">der Section 87.241 (Penalty) be deposited </w:t>
      </w:r>
      <w:r w:rsidRPr="00D600F6">
        <w:rPr>
          <w:rFonts w:cs="Times New Roman"/>
        </w:rPr>
        <w:t xml:space="preserve">the credit of the oil and gas regulation and cleanup fund. </w:t>
      </w:r>
    </w:p>
    <w:p w:rsidR="00CE169F" w:rsidRPr="00D600F6" w:rsidRDefault="00CE169F" w:rsidP="00CE169F">
      <w:pPr>
        <w:spacing w:after="0" w:line="240" w:lineRule="auto"/>
        <w:jc w:val="both"/>
        <w:rPr>
          <w:rFonts w:cs="Times New Roman"/>
        </w:rPr>
      </w:pPr>
    </w:p>
    <w:p w:rsidR="00CE169F" w:rsidRPr="00D600F6" w:rsidRDefault="00CE169F" w:rsidP="00CE169F">
      <w:pPr>
        <w:spacing w:after="0" w:line="240" w:lineRule="auto"/>
        <w:jc w:val="both"/>
        <w:rPr>
          <w:rFonts w:cs="Times New Roman"/>
        </w:rPr>
      </w:pPr>
      <w:r w:rsidRPr="00D600F6">
        <w:rPr>
          <w:rFonts w:cs="Times New Roman"/>
        </w:rPr>
        <w:t>SECTION 15. Amends Section 89.022, Natural Resources C</w:t>
      </w:r>
      <w:r>
        <w:rPr>
          <w:rFonts w:cs="Times New Roman"/>
        </w:rPr>
        <w:t>ode, by adding Subsection (e-1)</w:t>
      </w:r>
      <w:r w:rsidRPr="00D600F6">
        <w:rPr>
          <w:rFonts w:cs="Times New Roman"/>
        </w:rPr>
        <w:t xml:space="preserve"> to require costs associated with a hearing recovered under Subsection (e) (relating to requiring the</w:t>
      </w:r>
      <w:r w:rsidRPr="00D600F6">
        <w:rPr>
          <w:rFonts w:cs="Times New Roman"/>
          <w:color w:val="000000"/>
          <w:shd w:val="clear" w:color="auto" w:fill="FFFFFF"/>
        </w:rPr>
        <w:t xml:space="preserve"> authorized railroad commission employee or designated person to determine whether the organization report qualifies for renewal and notify the operator of the determination</w:t>
      </w:r>
      <w:r>
        <w:rPr>
          <w:rFonts w:cs="Times New Roman"/>
        </w:rPr>
        <w:t xml:space="preserve">) </w:t>
      </w:r>
      <w:r w:rsidRPr="00D600F6">
        <w:rPr>
          <w:rFonts w:cs="Times New Roman"/>
        </w:rPr>
        <w:t xml:space="preserve">be deposited to the credit of the oil and gas regulation and cleanup fund. </w:t>
      </w:r>
    </w:p>
    <w:p w:rsidR="00CE169F" w:rsidRPr="00D600F6" w:rsidRDefault="00CE169F" w:rsidP="00CE169F">
      <w:pPr>
        <w:spacing w:after="0" w:line="240" w:lineRule="auto"/>
        <w:jc w:val="both"/>
        <w:rPr>
          <w:rFonts w:cs="Times New Roman"/>
        </w:rPr>
      </w:pPr>
    </w:p>
    <w:p w:rsidR="00CE169F" w:rsidRPr="00D600F6" w:rsidRDefault="00CE169F" w:rsidP="00CE169F">
      <w:pPr>
        <w:spacing w:after="0" w:line="240" w:lineRule="auto"/>
        <w:jc w:val="both"/>
        <w:rPr>
          <w:rFonts w:cs="Times New Roman"/>
        </w:rPr>
      </w:pPr>
      <w:r w:rsidRPr="00D600F6">
        <w:rPr>
          <w:rFonts w:cs="Times New Roman"/>
        </w:rPr>
        <w:t xml:space="preserve">SECTION 16. Amends Section 89.047(g), Natural Resources Code, to provide that a fee collected under Subsection (f) is required to be deposited to the credit of the oil and gas regulation and revenue fund, rather than general revenue fund, and is authorized to be appropriated only to </w:t>
      </w:r>
      <w:r>
        <w:rPr>
          <w:rFonts w:cs="Times New Roman"/>
        </w:rPr>
        <w:t>RRC</w:t>
      </w:r>
      <w:r w:rsidRPr="00D600F6">
        <w:rPr>
          <w:rFonts w:cs="Times New Roman"/>
        </w:rPr>
        <w:t xml:space="preserve"> to be used to enforce the laws and rules concerning oil and gas conservation and waste and pollution prevention. </w:t>
      </w:r>
    </w:p>
    <w:p w:rsidR="00CE169F" w:rsidRPr="00D600F6" w:rsidRDefault="00CE169F" w:rsidP="00CE169F">
      <w:pPr>
        <w:spacing w:after="0" w:line="240" w:lineRule="auto"/>
        <w:jc w:val="both"/>
        <w:rPr>
          <w:rFonts w:cs="Times New Roman"/>
        </w:rPr>
      </w:pPr>
    </w:p>
    <w:p w:rsidR="00CE169F" w:rsidRPr="00D600F6" w:rsidRDefault="00CE169F" w:rsidP="00CE169F">
      <w:pPr>
        <w:spacing w:after="0" w:line="240" w:lineRule="auto"/>
        <w:jc w:val="both"/>
        <w:rPr>
          <w:rFonts w:cs="Times New Roman"/>
        </w:rPr>
      </w:pPr>
      <w:r w:rsidRPr="00D600F6">
        <w:rPr>
          <w:rFonts w:cs="Times New Roman"/>
        </w:rPr>
        <w:t>SECTION 17. Amends Section 89.121(b), Natural Resources Code, to make conforming changes.</w:t>
      </w:r>
    </w:p>
    <w:p w:rsidR="00CE169F" w:rsidRPr="00D600F6" w:rsidRDefault="00CE169F" w:rsidP="00CE169F">
      <w:pPr>
        <w:spacing w:after="0" w:line="240" w:lineRule="auto"/>
        <w:jc w:val="both"/>
        <w:rPr>
          <w:rFonts w:cs="Times New Roman"/>
        </w:rPr>
      </w:pPr>
    </w:p>
    <w:p w:rsidR="00CE169F" w:rsidRPr="00D600F6" w:rsidRDefault="00CE169F" w:rsidP="00CE169F">
      <w:pPr>
        <w:spacing w:after="0" w:line="240" w:lineRule="auto"/>
        <w:jc w:val="both"/>
        <w:rPr>
          <w:rFonts w:cs="Times New Roman"/>
        </w:rPr>
      </w:pPr>
      <w:r w:rsidRPr="00D600F6">
        <w:rPr>
          <w:rFonts w:cs="Times New Roman"/>
        </w:rPr>
        <w:t>SECTION 18. Amends Section 91.143, Natural Resources</w:t>
      </w:r>
      <w:r>
        <w:rPr>
          <w:rFonts w:cs="Times New Roman"/>
        </w:rPr>
        <w:t xml:space="preserve"> Code, by adding Subsection (f)</w:t>
      </w:r>
      <w:r w:rsidRPr="00D600F6">
        <w:rPr>
          <w:rFonts w:cs="Times New Roman"/>
        </w:rPr>
        <w:t xml:space="preserve"> to require </w:t>
      </w:r>
      <w:r>
        <w:rPr>
          <w:rFonts w:cs="Times New Roman"/>
        </w:rPr>
        <w:t xml:space="preserve">that </w:t>
      </w:r>
      <w:r w:rsidRPr="00D600F6">
        <w:rPr>
          <w:rFonts w:cs="Times New Roman"/>
        </w:rPr>
        <w:t>a penalty collected under Section 91.143 (False Applications, Reports, and Documents</w:t>
      </w:r>
      <w:r>
        <w:rPr>
          <w:rFonts w:cs="Times New Roman"/>
        </w:rPr>
        <w:t xml:space="preserve">, and Tampering with Gauges) </w:t>
      </w:r>
      <w:r w:rsidRPr="00D600F6">
        <w:rPr>
          <w:rFonts w:cs="Times New Roman"/>
        </w:rPr>
        <w:t xml:space="preserve">be deposited to the credit of the oil and gas regulation and cleanup fund. </w:t>
      </w:r>
    </w:p>
    <w:p w:rsidR="00CE169F" w:rsidRPr="00D600F6" w:rsidRDefault="00CE169F" w:rsidP="00CE169F">
      <w:pPr>
        <w:spacing w:after="0" w:line="240" w:lineRule="auto"/>
        <w:jc w:val="both"/>
        <w:rPr>
          <w:rFonts w:cs="Times New Roman"/>
        </w:rPr>
      </w:pPr>
    </w:p>
    <w:p w:rsidR="00CE169F" w:rsidRPr="00D600F6" w:rsidRDefault="00CE169F" w:rsidP="00CE169F">
      <w:pPr>
        <w:spacing w:after="0" w:line="240" w:lineRule="auto"/>
        <w:jc w:val="both"/>
        <w:rPr>
          <w:rFonts w:cs="Times New Roman"/>
        </w:rPr>
      </w:pPr>
      <w:r w:rsidRPr="00D600F6">
        <w:rPr>
          <w:rFonts w:cs="Times New Roman"/>
        </w:rPr>
        <w:t>SECTION 19. Amends Section 91.260, Natural Resources</w:t>
      </w:r>
      <w:r>
        <w:rPr>
          <w:rFonts w:cs="Times New Roman"/>
        </w:rPr>
        <w:t xml:space="preserve"> Code, by adding Subsection (e)</w:t>
      </w:r>
      <w:r w:rsidRPr="00D600F6">
        <w:rPr>
          <w:rFonts w:cs="Times New Roman"/>
        </w:rPr>
        <w:t xml:space="preserve"> to require </w:t>
      </w:r>
      <w:r>
        <w:rPr>
          <w:rFonts w:cs="Times New Roman"/>
        </w:rPr>
        <w:t xml:space="preserve">that </w:t>
      </w:r>
      <w:r w:rsidRPr="00D600F6">
        <w:rPr>
          <w:rFonts w:cs="Times New Roman"/>
        </w:rPr>
        <w:t>a penalty collected under Section 91.260</w:t>
      </w:r>
      <w:r>
        <w:rPr>
          <w:rFonts w:cs="Times New Roman"/>
        </w:rPr>
        <w:t xml:space="preserve"> (Injunction; Civil Penalty) </w:t>
      </w:r>
      <w:r w:rsidRPr="00D600F6">
        <w:rPr>
          <w:rFonts w:cs="Times New Roman"/>
        </w:rPr>
        <w:t xml:space="preserve">be deposited to the credit of the oil and gas regulation and cleanup fund. </w:t>
      </w:r>
    </w:p>
    <w:p w:rsidR="00CE169F" w:rsidRPr="00D600F6" w:rsidRDefault="00CE169F" w:rsidP="00CE169F">
      <w:pPr>
        <w:spacing w:after="0" w:line="240" w:lineRule="auto"/>
        <w:jc w:val="both"/>
        <w:rPr>
          <w:rFonts w:cs="Times New Roman"/>
        </w:rPr>
      </w:pPr>
    </w:p>
    <w:p w:rsidR="00CE169F" w:rsidRPr="00D600F6" w:rsidRDefault="00CE169F" w:rsidP="00CE169F">
      <w:pPr>
        <w:spacing w:after="0" w:line="240" w:lineRule="auto"/>
        <w:jc w:val="both"/>
        <w:rPr>
          <w:rFonts w:cs="Times New Roman"/>
        </w:rPr>
      </w:pPr>
      <w:r w:rsidRPr="00D600F6">
        <w:rPr>
          <w:rFonts w:cs="Times New Roman"/>
        </w:rPr>
        <w:t>SECTION 20. Amends Section 91.261, Natural Resources</w:t>
      </w:r>
      <w:r>
        <w:rPr>
          <w:rFonts w:cs="Times New Roman"/>
        </w:rPr>
        <w:t xml:space="preserve"> Code, by adding Subsection (f)</w:t>
      </w:r>
      <w:r w:rsidRPr="00D600F6">
        <w:rPr>
          <w:rFonts w:cs="Times New Roman"/>
        </w:rPr>
        <w:t xml:space="preserve"> to require </w:t>
      </w:r>
      <w:r>
        <w:rPr>
          <w:rFonts w:cs="Times New Roman"/>
        </w:rPr>
        <w:t xml:space="preserve">that </w:t>
      </w:r>
      <w:r w:rsidRPr="00D600F6">
        <w:rPr>
          <w:rFonts w:cs="Times New Roman"/>
        </w:rPr>
        <w:t>a penalty collected under Section 91.</w:t>
      </w:r>
      <w:r>
        <w:rPr>
          <w:rFonts w:cs="Times New Roman"/>
        </w:rPr>
        <w:t xml:space="preserve">261 (Administrative Penalty) </w:t>
      </w:r>
      <w:r w:rsidRPr="00D600F6">
        <w:rPr>
          <w:rFonts w:cs="Times New Roman"/>
        </w:rPr>
        <w:t xml:space="preserve">be deposited to the credit of the oil and gas regulation and cleanup fund. </w:t>
      </w:r>
    </w:p>
    <w:p w:rsidR="00CE169F" w:rsidRPr="00D600F6" w:rsidRDefault="00CE169F" w:rsidP="00CE169F">
      <w:pPr>
        <w:spacing w:after="0" w:line="240" w:lineRule="auto"/>
        <w:jc w:val="both"/>
        <w:rPr>
          <w:rFonts w:cs="Times New Roman"/>
        </w:rPr>
      </w:pPr>
    </w:p>
    <w:p w:rsidR="00CE169F" w:rsidRPr="00D600F6" w:rsidRDefault="00CE169F" w:rsidP="00CE169F">
      <w:pPr>
        <w:spacing w:after="0" w:line="240" w:lineRule="auto"/>
        <w:jc w:val="both"/>
        <w:rPr>
          <w:rFonts w:cs="Times New Roman"/>
        </w:rPr>
      </w:pPr>
      <w:r w:rsidRPr="00D600F6">
        <w:rPr>
          <w:rFonts w:cs="Times New Roman"/>
        </w:rPr>
        <w:t xml:space="preserve">SECTION 21. Amends Section 91.264(c), Natural Resources Code, to make conforming changes. </w:t>
      </w:r>
    </w:p>
    <w:p w:rsidR="00CE169F" w:rsidRPr="00D600F6" w:rsidRDefault="00CE169F" w:rsidP="00CE169F">
      <w:pPr>
        <w:spacing w:after="0" w:line="240" w:lineRule="auto"/>
        <w:jc w:val="both"/>
        <w:rPr>
          <w:rFonts w:cs="Times New Roman"/>
        </w:rPr>
      </w:pPr>
    </w:p>
    <w:p w:rsidR="00CE169F" w:rsidRPr="00D600F6" w:rsidRDefault="00CE169F" w:rsidP="00CE169F">
      <w:pPr>
        <w:spacing w:after="0" w:line="240" w:lineRule="auto"/>
        <w:jc w:val="both"/>
        <w:rPr>
          <w:rFonts w:cs="Times New Roman"/>
        </w:rPr>
      </w:pPr>
      <w:r w:rsidRPr="00D600F6">
        <w:rPr>
          <w:rFonts w:cs="Times New Roman"/>
        </w:rPr>
        <w:t>SECTION 22. Amends Section 91.459, Natural Resources</w:t>
      </w:r>
      <w:r>
        <w:rPr>
          <w:rFonts w:cs="Times New Roman"/>
        </w:rPr>
        <w:t xml:space="preserve"> Code, by adding Subsection (d)</w:t>
      </w:r>
      <w:r w:rsidRPr="00D600F6">
        <w:rPr>
          <w:rFonts w:cs="Times New Roman"/>
        </w:rPr>
        <w:t xml:space="preserve"> to require </w:t>
      </w:r>
      <w:r>
        <w:rPr>
          <w:rFonts w:cs="Times New Roman"/>
        </w:rPr>
        <w:t xml:space="preserve">that </w:t>
      </w:r>
      <w:r w:rsidRPr="00D600F6">
        <w:rPr>
          <w:rFonts w:cs="Times New Roman"/>
        </w:rPr>
        <w:t>penalty collected under Se</w:t>
      </w:r>
      <w:r>
        <w:rPr>
          <w:rFonts w:cs="Times New Roman"/>
        </w:rPr>
        <w:t xml:space="preserve">ction 91.459 (Civil Penalty) </w:t>
      </w:r>
      <w:r w:rsidRPr="00D600F6">
        <w:rPr>
          <w:rFonts w:cs="Times New Roman"/>
        </w:rPr>
        <w:t xml:space="preserve">be deposited to the credit of the oil and gas regulation and cleanup fund. </w:t>
      </w:r>
    </w:p>
    <w:p w:rsidR="00CE169F" w:rsidRPr="00D600F6" w:rsidRDefault="00CE169F" w:rsidP="00CE169F">
      <w:pPr>
        <w:spacing w:after="0" w:line="240" w:lineRule="auto"/>
        <w:jc w:val="both"/>
        <w:rPr>
          <w:rFonts w:cs="Times New Roman"/>
        </w:rPr>
      </w:pPr>
    </w:p>
    <w:p w:rsidR="00CE169F" w:rsidRPr="00D600F6" w:rsidRDefault="00CE169F" w:rsidP="00CE169F">
      <w:pPr>
        <w:spacing w:after="0" w:line="240" w:lineRule="auto"/>
        <w:jc w:val="both"/>
        <w:rPr>
          <w:rFonts w:cs="Times New Roman"/>
        </w:rPr>
      </w:pPr>
      <w:r w:rsidRPr="00D600F6">
        <w:rPr>
          <w:rFonts w:cs="Times New Roman"/>
        </w:rPr>
        <w:t xml:space="preserve">SECTION 23. Amends Section 91.556, Natural Resources Code, as follows: </w:t>
      </w:r>
    </w:p>
    <w:p w:rsidR="00CE169F" w:rsidRPr="00D600F6" w:rsidRDefault="00CE169F" w:rsidP="00CE169F">
      <w:pPr>
        <w:spacing w:after="0" w:line="240" w:lineRule="auto"/>
        <w:jc w:val="both"/>
        <w:rPr>
          <w:rFonts w:cs="Times New Roman"/>
        </w:rPr>
      </w:pPr>
    </w:p>
    <w:p w:rsidR="00CE169F" w:rsidRPr="00D600F6" w:rsidRDefault="00CE169F" w:rsidP="00CE169F">
      <w:pPr>
        <w:spacing w:after="0" w:line="240" w:lineRule="auto"/>
        <w:ind w:left="720"/>
        <w:jc w:val="both"/>
        <w:rPr>
          <w:rFonts w:cs="Times New Roman"/>
        </w:rPr>
      </w:pPr>
      <w:r w:rsidRPr="00D600F6">
        <w:rPr>
          <w:rFonts w:cs="Times New Roman"/>
        </w:rPr>
        <w:t xml:space="preserve">Sec. 91.556. ENFORCEMENT. (a) Creates this subsection from existing text and makes no further changes. </w:t>
      </w:r>
    </w:p>
    <w:p w:rsidR="00CE169F" w:rsidRPr="00D600F6" w:rsidRDefault="00CE169F" w:rsidP="00CE169F">
      <w:pPr>
        <w:spacing w:after="0" w:line="240" w:lineRule="auto"/>
        <w:ind w:left="720"/>
        <w:jc w:val="both"/>
        <w:rPr>
          <w:rFonts w:cs="Times New Roman"/>
        </w:rPr>
      </w:pPr>
    </w:p>
    <w:p w:rsidR="00CE169F" w:rsidRPr="00D600F6" w:rsidRDefault="00CE169F" w:rsidP="00CE169F">
      <w:pPr>
        <w:spacing w:after="0" w:line="240" w:lineRule="auto"/>
        <w:ind w:left="1440"/>
        <w:jc w:val="both"/>
        <w:rPr>
          <w:rFonts w:cs="Times New Roman"/>
        </w:rPr>
      </w:pPr>
      <w:r w:rsidRPr="00D600F6">
        <w:rPr>
          <w:rFonts w:cs="Times New Roman"/>
        </w:rPr>
        <w:t xml:space="preserve">(b) Requires </w:t>
      </w:r>
      <w:r>
        <w:rPr>
          <w:rFonts w:cs="Times New Roman"/>
        </w:rPr>
        <w:t xml:space="preserve">that </w:t>
      </w:r>
      <w:r w:rsidRPr="00D600F6">
        <w:rPr>
          <w:rFonts w:cs="Times New Roman"/>
        </w:rPr>
        <w:t>a penalty co</w:t>
      </w:r>
      <w:r>
        <w:rPr>
          <w:rFonts w:cs="Times New Roman"/>
        </w:rPr>
        <w:t xml:space="preserve">llected under this section </w:t>
      </w:r>
      <w:r w:rsidRPr="00D600F6">
        <w:rPr>
          <w:rFonts w:cs="Times New Roman"/>
        </w:rPr>
        <w:t xml:space="preserve">be deposited to the credit of the oil and gas regulation and cleanup fund. </w:t>
      </w:r>
    </w:p>
    <w:p w:rsidR="00CE169F" w:rsidRPr="00D600F6" w:rsidRDefault="00CE169F" w:rsidP="00CE169F">
      <w:pPr>
        <w:spacing w:after="0" w:line="240" w:lineRule="auto"/>
        <w:ind w:left="1440"/>
        <w:jc w:val="both"/>
        <w:rPr>
          <w:rFonts w:cs="Times New Roman"/>
        </w:rPr>
      </w:pPr>
    </w:p>
    <w:p w:rsidR="00CE169F" w:rsidRPr="00D600F6" w:rsidRDefault="00CE169F" w:rsidP="00CE169F">
      <w:pPr>
        <w:spacing w:after="0" w:line="240" w:lineRule="auto"/>
        <w:jc w:val="both"/>
        <w:rPr>
          <w:rFonts w:cs="Times New Roman"/>
        </w:rPr>
      </w:pPr>
      <w:r w:rsidRPr="00D600F6">
        <w:rPr>
          <w:rFonts w:cs="Times New Roman"/>
        </w:rPr>
        <w:t xml:space="preserve">SECTION 24. Amends Section 111.261, Natural Resources Code, as follows: </w:t>
      </w:r>
    </w:p>
    <w:p w:rsidR="00CE169F" w:rsidRPr="00D600F6" w:rsidRDefault="00CE169F" w:rsidP="00CE169F">
      <w:pPr>
        <w:spacing w:after="0" w:line="240" w:lineRule="auto"/>
        <w:jc w:val="both"/>
        <w:rPr>
          <w:rFonts w:cs="Times New Roman"/>
        </w:rPr>
      </w:pPr>
    </w:p>
    <w:p w:rsidR="00CE169F" w:rsidRPr="00D600F6" w:rsidRDefault="00CE169F" w:rsidP="00CE169F">
      <w:pPr>
        <w:spacing w:after="0" w:line="240" w:lineRule="auto"/>
        <w:ind w:left="720"/>
        <w:jc w:val="both"/>
        <w:rPr>
          <w:rFonts w:cs="Times New Roman"/>
        </w:rPr>
      </w:pPr>
      <w:r w:rsidRPr="00D600F6">
        <w:rPr>
          <w:rFonts w:cs="Times New Roman"/>
        </w:rPr>
        <w:t>Sec. 111.261. PENALTY RECOVERABLE BY STATE. (a) Creates this subsection from existing text and makes no further changes.</w:t>
      </w:r>
    </w:p>
    <w:p w:rsidR="00CE169F" w:rsidRPr="00D600F6" w:rsidRDefault="00CE169F" w:rsidP="00CE169F">
      <w:pPr>
        <w:spacing w:after="0" w:line="240" w:lineRule="auto"/>
        <w:ind w:left="720"/>
        <w:jc w:val="both"/>
        <w:rPr>
          <w:rFonts w:cs="Times New Roman"/>
        </w:rPr>
      </w:pPr>
    </w:p>
    <w:p w:rsidR="00CE169F" w:rsidRPr="00D600F6" w:rsidRDefault="00CE169F" w:rsidP="00CE169F">
      <w:pPr>
        <w:spacing w:after="0" w:line="240" w:lineRule="auto"/>
        <w:ind w:left="1440"/>
        <w:jc w:val="both"/>
        <w:rPr>
          <w:rFonts w:cs="Times New Roman"/>
        </w:rPr>
      </w:pPr>
      <w:r w:rsidRPr="00D600F6">
        <w:rPr>
          <w:rFonts w:cs="Times New Roman"/>
        </w:rPr>
        <w:t xml:space="preserve">(b) Requires </w:t>
      </w:r>
      <w:r>
        <w:rPr>
          <w:rFonts w:cs="Times New Roman"/>
        </w:rPr>
        <w:t xml:space="preserve">that </w:t>
      </w:r>
      <w:r w:rsidRPr="00D600F6">
        <w:rPr>
          <w:rFonts w:cs="Times New Roman"/>
        </w:rPr>
        <w:t xml:space="preserve">a penalty </w:t>
      </w:r>
      <w:r>
        <w:rPr>
          <w:rFonts w:cs="Times New Roman"/>
        </w:rPr>
        <w:t xml:space="preserve">collected under this section </w:t>
      </w:r>
      <w:r w:rsidRPr="00D600F6">
        <w:rPr>
          <w:rFonts w:cs="Times New Roman"/>
        </w:rPr>
        <w:t xml:space="preserve">be deposited to the credit of the oil and gas regulation and cleanup fund. </w:t>
      </w:r>
    </w:p>
    <w:p w:rsidR="00CE169F" w:rsidRPr="00D600F6" w:rsidRDefault="00CE169F" w:rsidP="00CE169F">
      <w:pPr>
        <w:spacing w:after="0" w:line="240" w:lineRule="auto"/>
        <w:ind w:left="1440"/>
        <w:jc w:val="both"/>
        <w:rPr>
          <w:rFonts w:cs="Times New Roman"/>
        </w:rPr>
      </w:pPr>
    </w:p>
    <w:p w:rsidR="00CE169F" w:rsidRPr="00D600F6" w:rsidRDefault="00CE169F" w:rsidP="00CE169F">
      <w:pPr>
        <w:spacing w:after="0" w:line="240" w:lineRule="auto"/>
        <w:jc w:val="both"/>
        <w:rPr>
          <w:rFonts w:cs="Times New Roman"/>
        </w:rPr>
      </w:pPr>
      <w:r w:rsidRPr="00D600F6">
        <w:rPr>
          <w:rFonts w:cs="Times New Roman"/>
        </w:rPr>
        <w:t xml:space="preserve">SECTION 25. Amends Section 111.263, Natural Resources Code, by adding Subsection (c), to require </w:t>
      </w:r>
      <w:r>
        <w:rPr>
          <w:rFonts w:cs="Times New Roman"/>
        </w:rPr>
        <w:t xml:space="preserve">that </w:t>
      </w:r>
      <w:r w:rsidRPr="00D600F6">
        <w:rPr>
          <w:rFonts w:cs="Times New Roman"/>
        </w:rPr>
        <w:t>a penalty recovered by the</w:t>
      </w:r>
      <w:r>
        <w:rPr>
          <w:rFonts w:cs="Times New Roman"/>
        </w:rPr>
        <w:t xml:space="preserve"> state under Section 111.263 </w:t>
      </w:r>
      <w:r w:rsidRPr="00D600F6">
        <w:rPr>
          <w:rFonts w:cs="Times New Roman"/>
        </w:rPr>
        <w:t>be deposited to the credit of the oil and gas regulation and cleanup fund.</w:t>
      </w:r>
    </w:p>
    <w:p w:rsidR="00CE169F" w:rsidRPr="00D600F6" w:rsidRDefault="00CE169F" w:rsidP="00CE169F">
      <w:pPr>
        <w:spacing w:after="0" w:line="240" w:lineRule="auto"/>
        <w:jc w:val="both"/>
        <w:rPr>
          <w:rFonts w:cs="Times New Roman"/>
        </w:rPr>
      </w:pPr>
    </w:p>
    <w:p w:rsidR="00CE169F" w:rsidRPr="00D600F6" w:rsidRDefault="00CE169F" w:rsidP="00CE169F">
      <w:pPr>
        <w:spacing w:after="0" w:line="240" w:lineRule="auto"/>
        <w:jc w:val="both"/>
        <w:rPr>
          <w:rFonts w:cs="Times New Roman"/>
        </w:rPr>
      </w:pPr>
      <w:r w:rsidRPr="00D600F6">
        <w:rPr>
          <w:rFonts w:cs="Times New Roman"/>
        </w:rPr>
        <w:t xml:space="preserve">SECTION 26. Amends the heading to Section 121.003, Natural Resources Code, to read as follows: </w:t>
      </w:r>
    </w:p>
    <w:p w:rsidR="00CE169F" w:rsidRPr="00D600F6" w:rsidRDefault="00CE169F" w:rsidP="00CE169F">
      <w:pPr>
        <w:spacing w:after="0" w:line="240" w:lineRule="auto"/>
        <w:jc w:val="both"/>
        <w:rPr>
          <w:rFonts w:cs="Times New Roman"/>
        </w:rPr>
      </w:pPr>
    </w:p>
    <w:p w:rsidR="00CE169F" w:rsidRPr="00D600F6" w:rsidRDefault="00CE169F" w:rsidP="00CE169F">
      <w:pPr>
        <w:spacing w:after="0" w:line="240" w:lineRule="auto"/>
        <w:ind w:left="720"/>
        <w:jc w:val="both"/>
        <w:rPr>
          <w:rFonts w:cs="Times New Roman"/>
        </w:rPr>
      </w:pPr>
      <w:r w:rsidRPr="00D600F6">
        <w:rPr>
          <w:rFonts w:cs="Times New Roman"/>
        </w:rPr>
        <w:t xml:space="preserve">Sec. 121.003. ADMINISTRATIVE FEES AND PENALTIES. </w:t>
      </w:r>
    </w:p>
    <w:p w:rsidR="00CE169F" w:rsidRPr="00D600F6" w:rsidRDefault="00CE169F" w:rsidP="00CE169F">
      <w:pPr>
        <w:spacing w:after="0" w:line="240" w:lineRule="auto"/>
        <w:jc w:val="both"/>
        <w:rPr>
          <w:rFonts w:cs="Times New Roman"/>
        </w:rPr>
      </w:pPr>
    </w:p>
    <w:p w:rsidR="00CE169F" w:rsidRPr="00D600F6" w:rsidRDefault="00CE169F" w:rsidP="00CE169F">
      <w:pPr>
        <w:spacing w:after="0" w:line="240" w:lineRule="auto"/>
        <w:jc w:val="both"/>
        <w:rPr>
          <w:rFonts w:cs="Times New Roman"/>
        </w:rPr>
      </w:pPr>
      <w:r w:rsidRPr="00D600F6">
        <w:rPr>
          <w:rFonts w:cs="Times New Roman"/>
        </w:rPr>
        <w:t xml:space="preserve">SECTION 27. Amends Section 121.003(c), Natural Resources Code, as follows: </w:t>
      </w:r>
    </w:p>
    <w:p w:rsidR="00CE169F" w:rsidRPr="00D600F6" w:rsidRDefault="00CE169F" w:rsidP="00CE169F">
      <w:pPr>
        <w:spacing w:after="0" w:line="240" w:lineRule="auto"/>
        <w:jc w:val="both"/>
        <w:rPr>
          <w:rFonts w:cs="Times New Roman"/>
        </w:rPr>
      </w:pPr>
    </w:p>
    <w:p w:rsidR="00CE169F" w:rsidRPr="00D600F6" w:rsidRDefault="00CE169F" w:rsidP="00CE169F">
      <w:pPr>
        <w:spacing w:after="0" w:line="240" w:lineRule="auto"/>
        <w:ind w:left="720"/>
        <w:jc w:val="both"/>
        <w:rPr>
          <w:rFonts w:cs="Times New Roman"/>
        </w:rPr>
      </w:pPr>
      <w:r w:rsidRPr="00D600F6">
        <w:rPr>
          <w:rFonts w:cs="Times New Roman"/>
        </w:rPr>
        <w:t xml:space="preserve">(c) Requires </w:t>
      </w:r>
      <w:r>
        <w:rPr>
          <w:rFonts w:cs="Times New Roman"/>
        </w:rPr>
        <w:t xml:space="preserve">that </w:t>
      </w:r>
      <w:r w:rsidRPr="00D600F6">
        <w:rPr>
          <w:rFonts w:cs="Times New Roman"/>
        </w:rPr>
        <w:t>fees collected by the commission under Subchapter C-1 (Geologic Storage and Associated Injection of Anthropogenic Carbon Dioxide), Chapter 27 (Injection Wells), Water Code, and penalties imposed for violations of that subchapter or rules a</w:t>
      </w:r>
      <w:r>
        <w:rPr>
          <w:rFonts w:cs="Times New Roman"/>
        </w:rPr>
        <w:t xml:space="preserve">dopted under that subchapter </w:t>
      </w:r>
      <w:r w:rsidRPr="00D600F6">
        <w:rPr>
          <w:rFonts w:cs="Times New Roman"/>
        </w:rPr>
        <w:t>be deposited to the credit of the oil and gas regulation and cleanup, rather than the anthropogenic carbon dioxide storage trust, fund.</w:t>
      </w:r>
    </w:p>
    <w:p w:rsidR="00CE169F" w:rsidRPr="00D600F6" w:rsidRDefault="00CE169F" w:rsidP="00CE169F">
      <w:pPr>
        <w:spacing w:after="0" w:line="240" w:lineRule="auto"/>
        <w:jc w:val="both"/>
        <w:rPr>
          <w:rFonts w:cs="Times New Roman"/>
        </w:rPr>
      </w:pPr>
    </w:p>
    <w:p w:rsidR="00CE169F" w:rsidRPr="00D600F6" w:rsidRDefault="00CE169F" w:rsidP="00CE169F">
      <w:pPr>
        <w:spacing w:after="0" w:line="240" w:lineRule="auto"/>
        <w:jc w:val="both"/>
        <w:rPr>
          <w:rFonts w:cs="Times New Roman"/>
        </w:rPr>
      </w:pPr>
      <w:r w:rsidRPr="00D600F6">
        <w:rPr>
          <w:rFonts w:cs="Times New Roman"/>
        </w:rPr>
        <w:t xml:space="preserve">SECTION 28. Amends Section 211.033(q), Natural Resources Code, to require </w:t>
      </w:r>
      <w:r>
        <w:rPr>
          <w:rFonts w:cs="Times New Roman"/>
        </w:rPr>
        <w:t xml:space="preserve">that </w:t>
      </w:r>
      <w:r w:rsidRPr="00D600F6">
        <w:rPr>
          <w:rFonts w:cs="Times New Roman"/>
        </w:rPr>
        <w:t>a penalty collected under Section 211.</w:t>
      </w:r>
      <w:r>
        <w:rPr>
          <w:rFonts w:cs="Times New Roman"/>
        </w:rPr>
        <w:t xml:space="preserve">033 (Administrative Penalty) </w:t>
      </w:r>
      <w:r w:rsidRPr="00D600F6">
        <w:rPr>
          <w:rFonts w:cs="Times New Roman"/>
        </w:rPr>
        <w:t>be remitted to the Comptroller of Public Accounts of the State of Texas for the deposit to the credit of the oil and gas regulation and cl</w:t>
      </w:r>
      <w:r>
        <w:rPr>
          <w:rFonts w:cs="Times New Roman"/>
        </w:rPr>
        <w:t>eanup fund, rather than the oil-</w:t>
      </w:r>
      <w:r w:rsidRPr="00D600F6">
        <w:rPr>
          <w:rFonts w:cs="Times New Roman"/>
        </w:rPr>
        <w:t>field cleanup fund.</w:t>
      </w:r>
    </w:p>
    <w:p w:rsidR="00CE169F" w:rsidRPr="00D600F6" w:rsidRDefault="00CE169F" w:rsidP="00CE169F">
      <w:pPr>
        <w:spacing w:after="0" w:line="240" w:lineRule="auto"/>
        <w:jc w:val="both"/>
        <w:rPr>
          <w:rFonts w:cs="Times New Roman"/>
        </w:rPr>
      </w:pPr>
    </w:p>
    <w:p w:rsidR="00CE169F" w:rsidRPr="00D600F6" w:rsidRDefault="00CE169F" w:rsidP="00CE169F">
      <w:pPr>
        <w:spacing w:after="0" w:line="240" w:lineRule="auto"/>
        <w:jc w:val="both"/>
        <w:rPr>
          <w:rFonts w:cs="Times New Roman"/>
        </w:rPr>
      </w:pPr>
      <w:r w:rsidRPr="00D600F6">
        <w:rPr>
          <w:rFonts w:cs="Times New Roman"/>
        </w:rPr>
        <w:t xml:space="preserve">SECTION 29. Amends Subchapter E, Chapter 121, Utilities Code, by adding Section 121.2105, as follows: </w:t>
      </w:r>
    </w:p>
    <w:p w:rsidR="00CE169F" w:rsidRPr="00D600F6" w:rsidRDefault="00CE169F" w:rsidP="00CE169F">
      <w:pPr>
        <w:spacing w:after="0" w:line="240" w:lineRule="auto"/>
        <w:jc w:val="both"/>
        <w:rPr>
          <w:rFonts w:cs="Times New Roman"/>
        </w:rPr>
      </w:pPr>
    </w:p>
    <w:p w:rsidR="00CE169F" w:rsidRPr="00D600F6" w:rsidRDefault="00CE169F" w:rsidP="00CE169F">
      <w:pPr>
        <w:spacing w:after="0" w:line="240" w:lineRule="auto"/>
        <w:ind w:left="720"/>
        <w:jc w:val="both"/>
        <w:rPr>
          <w:rFonts w:cs="Times New Roman"/>
        </w:rPr>
      </w:pPr>
      <w:r w:rsidRPr="00D600F6">
        <w:rPr>
          <w:rFonts w:cs="Times New Roman"/>
        </w:rPr>
        <w:t xml:space="preserve">Sec. 121.2105. DEPOSIT OF PENALTY. Requires </w:t>
      </w:r>
      <w:r>
        <w:rPr>
          <w:rFonts w:cs="Times New Roman"/>
        </w:rPr>
        <w:t xml:space="preserve">that </w:t>
      </w:r>
      <w:r w:rsidRPr="00D600F6">
        <w:rPr>
          <w:rFonts w:cs="Times New Roman"/>
        </w:rPr>
        <w:t>a civil or administrative penalty collected under Su</w:t>
      </w:r>
      <w:r>
        <w:rPr>
          <w:rFonts w:cs="Times New Roman"/>
        </w:rPr>
        <w:t xml:space="preserve">bchapter E (Pipeline Safety) </w:t>
      </w:r>
      <w:r w:rsidRPr="00D600F6">
        <w:rPr>
          <w:rFonts w:cs="Times New Roman"/>
        </w:rPr>
        <w:t xml:space="preserve">be deposited to the credit of the oil and gas regulation and cleanup fund. </w:t>
      </w:r>
    </w:p>
    <w:p w:rsidR="00CE169F" w:rsidRPr="00D600F6" w:rsidRDefault="00CE169F" w:rsidP="00CE169F">
      <w:pPr>
        <w:spacing w:after="0" w:line="240" w:lineRule="auto"/>
        <w:jc w:val="both"/>
        <w:rPr>
          <w:rFonts w:cs="Times New Roman"/>
        </w:rPr>
      </w:pPr>
    </w:p>
    <w:p w:rsidR="00CE169F" w:rsidRPr="00D600F6" w:rsidRDefault="00CE169F" w:rsidP="00CE169F">
      <w:pPr>
        <w:spacing w:after="0" w:line="240" w:lineRule="auto"/>
        <w:jc w:val="both"/>
        <w:rPr>
          <w:rFonts w:cs="Times New Roman"/>
        </w:rPr>
      </w:pPr>
      <w:r w:rsidRPr="00D600F6">
        <w:rPr>
          <w:rFonts w:cs="Times New Roman"/>
        </w:rPr>
        <w:t xml:space="preserve">SECTION 30. Amends Subchapter G, Chapter 121, Utilities Code, by adding Section 121.3095, as follows: </w:t>
      </w:r>
    </w:p>
    <w:p w:rsidR="00CE169F" w:rsidRPr="00D600F6" w:rsidRDefault="00CE169F" w:rsidP="00CE169F">
      <w:pPr>
        <w:spacing w:after="0" w:line="240" w:lineRule="auto"/>
        <w:jc w:val="both"/>
        <w:rPr>
          <w:rFonts w:cs="Times New Roman"/>
        </w:rPr>
      </w:pPr>
    </w:p>
    <w:p w:rsidR="00CE169F" w:rsidRPr="00D600F6" w:rsidRDefault="00CE169F" w:rsidP="00CE169F">
      <w:pPr>
        <w:spacing w:after="0" w:line="240" w:lineRule="auto"/>
        <w:ind w:left="720"/>
        <w:jc w:val="both"/>
        <w:rPr>
          <w:rFonts w:cs="Times New Roman"/>
        </w:rPr>
      </w:pPr>
      <w:r w:rsidRPr="00D600F6">
        <w:rPr>
          <w:rFonts w:cs="Times New Roman"/>
        </w:rPr>
        <w:t xml:space="preserve">Sec. 121.3095. DEPOSIT OF PENALTY. Requires </w:t>
      </w:r>
      <w:r>
        <w:rPr>
          <w:rFonts w:cs="Times New Roman"/>
        </w:rPr>
        <w:t xml:space="preserve">that </w:t>
      </w:r>
      <w:r w:rsidRPr="00D600F6">
        <w:rPr>
          <w:rFonts w:cs="Times New Roman"/>
        </w:rPr>
        <w:t>a civil or administrative penalty collected under Subcha</w:t>
      </w:r>
      <w:r>
        <w:rPr>
          <w:rFonts w:cs="Times New Roman"/>
        </w:rPr>
        <w:t>pter G (Enforcement Remedies)</w:t>
      </w:r>
      <w:r w:rsidRPr="00D600F6">
        <w:rPr>
          <w:rFonts w:cs="Times New Roman"/>
        </w:rPr>
        <w:t xml:space="preserve"> be deposited to the credit of the oil and gas regulation and cleanup fund. </w:t>
      </w:r>
    </w:p>
    <w:p w:rsidR="00CE169F" w:rsidRPr="00D600F6" w:rsidRDefault="00CE169F" w:rsidP="00CE169F">
      <w:pPr>
        <w:spacing w:after="0" w:line="240" w:lineRule="auto"/>
        <w:jc w:val="both"/>
        <w:rPr>
          <w:rFonts w:cs="Times New Roman"/>
        </w:rPr>
      </w:pPr>
    </w:p>
    <w:p w:rsidR="00CE169F" w:rsidRPr="00D600F6" w:rsidRDefault="00CE169F" w:rsidP="00CE169F">
      <w:pPr>
        <w:spacing w:after="0" w:line="240" w:lineRule="auto"/>
        <w:jc w:val="both"/>
        <w:rPr>
          <w:rFonts w:cs="Times New Roman"/>
        </w:rPr>
      </w:pPr>
      <w:r w:rsidRPr="00D600F6">
        <w:rPr>
          <w:rFonts w:cs="Times New Roman"/>
        </w:rPr>
        <w:t xml:space="preserve">SECTION 31. Amends Section 27.045(b), Water Code, to require </w:t>
      </w:r>
      <w:r>
        <w:rPr>
          <w:rFonts w:cs="Times New Roman"/>
        </w:rPr>
        <w:t xml:space="preserve">that </w:t>
      </w:r>
      <w:r w:rsidRPr="00D600F6">
        <w:rPr>
          <w:rFonts w:cs="Times New Roman"/>
        </w:rPr>
        <w:t xml:space="preserve">fees collected by </w:t>
      </w:r>
      <w:r>
        <w:rPr>
          <w:rFonts w:cs="Times New Roman"/>
        </w:rPr>
        <w:t xml:space="preserve">RRC under Section 27.045 </w:t>
      </w:r>
      <w:r w:rsidRPr="00D600F6">
        <w:rPr>
          <w:rFonts w:cs="Times New Roman"/>
        </w:rPr>
        <w:t>be deposited to the credit of the oil and gas regulation and cleanup</w:t>
      </w:r>
      <w:r>
        <w:rPr>
          <w:rFonts w:cs="Times New Roman"/>
        </w:rPr>
        <w:t xml:space="preserve"> fund established under Section 81.067</w:t>
      </w:r>
      <w:r w:rsidRPr="00D600F6">
        <w:rPr>
          <w:rFonts w:cs="Times New Roman"/>
        </w:rPr>
        <w:t xml:space="preserve">, rather than the anthropogenic carbon dioxide storage trust fund established under Section 121.003, Natural Resources Code. </w:t>
      </w:r>
    </w:p>
    <w:p w:rsidR="00CE169F" w:rsidRPr="00D600F6" w:rsidRDefault="00CE169F" w:rsidP="00CE169F">
      <w:pPr>
        <w:spacing w:after="0" w:line="240" w:lineRule="auto"/>
        <w:jc w:val="both"/>
        <w:rPr>
          <w:rFonts w:cs="Times New Roman"/>
        </w:rPr>
      </w:pPr>
    </w:p>
    <w:p w:rsidR="00CE169F" w:rsidRPr="00D600F6" w:rsidRDefault="00CE169F" w:rsidP="00CE169F">
      <w:pPr>
        <w:spacing w:after="0" w:line="240" w:lineRule="auto"/>
        <w:jc w:val="both"/>
        <w:rPr>
          <w:rFonts w:cs="Times New Roman"/>
        </w:rPr>
      </w:pPr>
      <w:r w:rsidRPr="00D600F6">
        <w:rPr>
          <w:rFonts w:cs="Times New Roman"/>
        </w:rPr>
        <w:t>SECTION 32. Amends Section 27.073, Water</w:t>
      </w:r>
      <w:r>
        <w:rPr>
          <w:rFonts w:cs="Times New Roman"/>
        </w:rPr>
        <w:t xml:space="preserve"> Code, by adding Subsection (e)</w:t>
      </w:r>
      <w:r w:rsidRPr="00D600F6">
        <w:rPr>
          <w:rFonts w:cs="Times New Roman"/>
        </w:rPr>
        <w:t xml:space="preserve"> to require </w:t>
      </w:r>
      <w:r>
        <w:rPr>
          <w:rFonts w:cs="Times New Roman"/>
        </w:rPr>
        <w:t xml:space="preserve">that </w:t>
      </w:r>
      <w:r w:rsidRPr="00D600F6">
        <w:rPr>
          <w:rFonts w:cs="Times New Roman"/>
        </w:rPr>
        <w:t>proceeds from bonds and other financial security mechanisms r</w:t>
      </w:r>
      <w:r>
        <w:rPr>
          <w:rFonts w:cs="Times New Roman"/>
        </w:rPr>
        <w:t xml:space="preserve">equired under Section 27.073 </w:t>
      </w:r>
      <w:r w:rsidRPr="00D600F6">
        <w:rPr>
          <w:rFonts w:cs="Times New Roman"/>
        </w:rPr>
        <w:t xml:space="preserve">be deposited to the credit of the oil and gas regulation and cleanup fund. </w:t>
      </w:r>
    </w:p>
    <w:p w:rsidR="00CE169F" w:rsidRPr="00D600F6" w:rsidRDefault="00CE169F" w:rsidP="00CE169F">
      <w:pPr>
        <w:spacing w:after="0" w:line="240" w:lineRule="auto"/>
        <w:jc w:val="both"/>
        <w:rPr>
          <w:rFonts w:cs="Times New Roman"/>
        </w:rPr>
      </w:pPr>
    </w:p>
    <w:p w:rsidR="00CE169F" w:rsidRPr="00D600F6" w:rsidRDefault="00CE169F" w:rsidP="00CE169F">
      <w:pPr>
        <w:spacing w:after="0" w:line="240" w:lineRule="auto"/>
        <w:jc w:val="both"/>
        <w:rPr>
          <w:rFonts w:cs="Times New Roman"/>
        </w:rPr>
      </w:pPr>
      <w:r w:rsidRPr="00D600F6">
        <w:rPr>
          <w:rFonts w:cs="Times New Roman"/>
        </w:rPr>
        <w:t>SECTION 33. Amends Section 27.101, Water</w:t>
      </w:r>
      <w:r>
        <w:rPr>
          <w:rFonts w:cs="Times New Roman"/>
        </w:rPr>
        <w:t xml:space="preserve"> Code, by adding Subsection (c)</w:t>
      </w:r>
      <w:r w:rsidRPr="00D600F6">
        <w:rPr>
          <w:rFonts w:cs="Times New Roman"/>
        </w:rPr>
        <w:t xml:space="preserve"> to require </w:t>
      </w:r>
      <w:r>
        <w:rPr>
          <w:rFonts w:cs="Times New Roman"/>
        </w:rPr>
        <w:t xml:space="preserve">that </w:t>
      </w:r>
      <w:r w:rsidRPr="00D600F6">
        <w:rPr>
          <w:rFonts w:cs="Times New Roman"/>
        </w:rPr>
        <w:t>a penalty co</w:t>
      </w:r>
      <w:r>
        <w:rPr>
          <w:rFonts w:cs="Times New Roman"/>
        </w:rPr>
        <w:t xml:space="preserve">llected under Section 27.101 </w:t>
      </w:r>
      <w:r w:rsidRPr="00D600F6">
        <w:rPr>
          <w:rFonts w:cs="Times New Roman"/>
        </w:rPr>
        <w:t xml:space="preserve">be deposited to the credit of the oil and gas regulation and cleanup fund. </w:t>
      </w:r>
    </w:p>
    <w:p w:rsidR="00CE169F" w:rsidRPr="00D600F6" w:rsidRDefault="00CE169F" w:rsidP="00CE169F">
      <w:pPr>
        <w:spacing w:after="0" w:line="240" w:lineRule="auto"/>
        <w:jc w:val="both"/>
        <w:rPr>
          <w:rFonts w:cs="Times New Roman"/>
        </w:rPr>
      </w:pPr>
    </w:p>
    <w:p w:rsidR="00CE169F" w:rsidRPr="00D600F6" w:rsidRDefault="00CE169F" w:rsidP="00CE169F">
      <w:pPr>
        <w:spacing w:after="0" w:line="240" w:lineRule="auto"/>
        <w:jc w:val="both"/>
        <w:rPr>
          <w:rFonts w:cs="Times New Roman"/>
        </w:rPr>
      </w:pPr>
      <w:r w:rsidRPr="00D600F6">
        <w:rPr>
          <w:rFonts w:cs="Times New Roman"/>
        </w:rPr>
        <w:t>SECTION 34. Amends Section 27.1011, Water Cod</w:t>
      </w:r>
      <w:r>
        <w:rPr>
          <w:rFonts w:cs="Times New Roman"/>
        </w:rPr>
        <w:t>e, by adding Subsection (d)</w:t>
      </w:r>
      <w:r w:rsidRPr="00D600F6">
        <w:rPr>
          <w:rFonts w:cs="Times New Roman"/>
        </w:rPr>
        <w:t xml:space="preserve"> to require </w:t>
      </w:r>
      <w:r>
        <w:rPr>
          <w:rFonts w:cs="Times New Roman"/>
        </w:rPr>
        <w:t xml:space="preserve">that </w:t>
      </w:r>
      <w:r w:rsidRPr="00D600F6">
        <w:rPr>
          <w:rFonts w:cs="Times New Roman"/>
        </w:rPr>
        <w:t>a penalty col</w:t>
      </w:r>
      <w:r>
        <w:rPr>
          <w:rFonts w:cs="Times New Roman"/>
        </w:rPr>
        <w:t xml:space="preserve">lected under Section 27.1011 </w:t>
      </w:r>
      <w:r w:rsidRPr="00D600F6">
        <w:rPr>
          <w:rFonts w:cs="Times New Roman"/>
        </w:rPr>
        <w:t xml:space="preserve">be deposited to the credit of the oil and gas regulation and cleanup fund. </w:t>
      </w:r>
    </w:p>
    <w:p w:rsidR="00CE169F" w:rsidRPr="00D600F6" w:rsidRDefault="00CE169F" w:rsidP="00CE169F">
      <w:pPr>
        <w:spacing w:after="0" w:line="240" w:lineRule="auto"/>
        <w:jc w:val="both"/>
        <w:rPr>
          <w:rFonts w:cs="Times New Roman"/>
        </w:rPr>
      </w:pPr>
    </w:p>
    <w:p w:rsidR="00CE169F" w:rsidRPr="00D600F6" w:rsidRDefault="00CE169F" w:rsidP="00CE169F">
      <w:pPr>
        <w:spacing w:after="0" w:line="240" w:lineRule="auto"/>
        <w:jc w:val="both"/>
        <w:rPr>
          <w:rFonts w:cs="Times New Roman"/>
        </w:rPr>
      </w:pPr>
      <w:r w:rsidRPr="00D600F6">
        <w:rPr>
          <w:rFonts w:cs="Times New Roman"/>
        </w:rPr>
        <w:t>SECTION 35. Amends Section 27.105, Water</w:t>
      </w:r>
      <w:r>
        <w:rPr>
          <w:rFonts w:cs="Times New Roman"/>
        </w:rPr>
        <w:t xml:space="preserve"> Code, by adding Subsection (c)</w:t>
      </w:r>
      <w:r w:rsidRPr="00D600F6">
        <w:rPr>
          <w:rFonts w:cs="Times New Roman"/>
        </w:rPr>
        <w:t xml:space="preserve"> to require </w:t>
      </w:r>
      <w:r>
        <w:rPr>
          <w:rFonts w:cs="Times New Roman"/>
        </w:rPr>
        <w:t xml:space="preserve">that </w:t>
      </w:r>
      <w:r w:rsidRPr="00D600F6">
        <w:rPr>
          <w:rFonts w:cs="Times New Roman"/>
        </w:rPr>
        <w:t>a fine co</w:t>
      </w:r>
      <w:r>
        <w:rPr>
          <w:rFonts w:cs="Times New Roman"/>
        </w:rPr>
        <w:t xml:space="preserve">llected under Section 27.105 </w:t>
      </w:r>
      <w:r w:rsidRPr="00D600F6">
        <w:rPr>
          <w:rFonts w:cs="Times New Roman"/>
        </w:rPr>
        <w:t xml:space="preserve">be deposited to the credit of the oil and gas regulation and cleanup fund. </w:t>
      </w:r>
    </w:p>
    <w:p w:rsidR="00CE169F" w:rsidRPr="00D600F6" w:rsidRDefault="00CE169F" w:rsidP="00CE169F">
      <w:pPr>
        <w:spacing w:after="0" w:line="240" w:lineRule="auto"/>
        <w:jc w:val="both"/>
        <w:rPr>
          <w:rFonts w:cs="Times New Roman"/>
        </w:rPr>
      </w:pPr>
    </w:p>
    <w:p w:rsidR="00CE169F" w:rsidRPr="00D600F6" w:rsidRDefault="00CE169F" w:rsidP="00CE169F">
      <w:pPr>
        <w:spacing w:after="0" w:line="240" w:lineRule="auto"/>
        <w:jc w:val="both"/>
        <w:rPr>
          <w:rFonts w:cs="Times New Roman"/>
        </w:rPr>
      </w:pPr>
      <w:r w:rsidRPr="00D600F6">
        <w:rPr>
          <w:rFonts w:cs="Times New Roman"/>
        </w:rPr>
        <w:t>SECTION 36. Amends Section 29.047, Water</w:t>
      </w:r>
      <w:r>
        <w:rPr>
          <w:rFonts w:cs="Times New Roman"/>
        </w:rPr>
        <w:t xml:space="preserve"> Code, by adding Subsection (d)</w:t>
      </w:r>
      <w:r w:rsidRPr="00D600F6">
        <w:rPr>
          <w:rFonts w:cs="Times New Roman"/>
        </w:rPr>
        <w:t xml:space="preserve"> to require </w:t>
      </w:r>
      <w:r>
        <w:rPr>
          <w:rFonts w:cs="Times New Roman"/>
        </w:rPr>
        <w:t xml:space="preserve">that </w:t>
      </w:r>
      <w:r w:rsidRPr="00D600F6">
        <w:rPr>
          <w:rFonts w:cs="Times New Roman"/>
        </w:rPr>
        <w:t>a penalty collected under Section 29.</w:t>
      </w:r>
      <w:r>
        <w:rPr>
          <w:rFonts w:cs="Times New Roman"/>
        </w:rPr>
        <w:t xml:space="preserve">047 (Administrative Penalty) </w:t>
      </w:r>
      <w:r w:rsidRPr="00D600F6">
        <w:rPr>
          <w:rFonts w:cs="Times New Roman"/>
        </w:rPr>
        <w:t xml:space="preserve">be deposited to the credit of the oil and gas regulation and cleanup fund. </w:t>
      </w:r>
    </w:p>
    <w:p w:rsidR="00CE169F" w:rsidRPr="00D600F6" w:rsidRDefault="00CE169F" w:rsidP="00CE169F">
      <w:pPr>
        <w:spacing w:after="0" w:line="240" w:lineRule="auto"/>
        <w:jc w:val="both"/>
        <w:rPr>
          <w:rFonts w:cs="Times New Roman"/>
        </w:rPr>
      </w:pPr>
    </w:p>
    <w:p w:rsidR="00CE169F" w:rsidRPr="00D600F6" w:rsidRDefault="00CE169F" w:rsidP="00CE169F">
      <w:pPr>
        <w:spacing w:after="0" w:line="240" w:lineRule="auto"/>
        <w:jc w:val="both"/>
        <w:rPr>
          <w:rFonts w:cs="Times New Roman"/>
        </w:rPr>
      </w:pPr>
      <w:r w:rsidRPr="00D600F6">
        <w:rPr>
          <w:rFonts w:cs="Times New Roman"/>
        </w:rPr>
        <w:t>SECTION 37. Amends Section 29.051, Water</w:t>
      </w:r>
      <w:r>
        <w:rPr>
          <w:rFonts w:cs="Times New Roman"/>
        </w:rPr>
        <w:t xml:space="preserve"> Code, by adding Subsection (c)</w:t>
      </w:r>
      <w:r w:rsidRPr="00D600F6">
        <w:rPr>
          <w:rFonts w:cs="Times New Roman"/>
        </w:rPr>
        <w:t xml:space="preserve"> to require </w:t>
      </w:r>
      <w:r>
        <w:rPr>
          <w:rFonts w:cs="Times New Roman"/>
        </w:rPr>
        <w:t xml:space="preserve">that </w:t>
      </w:r>
      <w:r w:rsidRPr="00D600F6">
        <w:rPr>
          <w:rFonts w:cs="Times New Roman"/>
        </w:rPr>
        <w:t>a penalty recovered under Se</w:t>
      </w:r>
      <w:r>
        <w:rPr>
          <w:rFonts w:cs="Times New Roman"/>
        </w:rPr>
        <w:t xml:space="preserve">ction 29.051 (Civil Penalty) </w:t>
      </w:r>
      <w:r w:rsidRPr="00D600F6">
        <w:rPr>
          <w:rFonts w:cs="Times New Roman"/>
        </w:rPr>
        <w:t xml:space="preserve">be deposited to the credit of the oil and gas regulation and cleanup fund. </w:t>
      </w:r>
    </w:p>
    <w:p w:rsidR="00CE169F" w:rsidRPr="00D600F6" w:rsidRDefault="00CE169F" w:rsidP="00CE169F">
      <w:pPr>
        <w:spacing w:after="0" w:line="240" w:lineRule="auto"/>
        <w:jc w:val="both"/>
        <w:rPr>
          <w:rFonts w:cs="Times New Roman"/>
        </w:rPr>
      </w:pPr>
    </w:p>
    <w:p w:rsidR="00CE169F" w:rsidRPr="00D600F6" w:rsidRDefault="00CE169F" w:rsidP="00CE169F">
      <w:pPr>
        <w:spacing w:after="0" w:line="240" w:lineRule="auto"/>
        <w:jc w:val="both"/>
        <w:rPr>
          <w:rFonts w:cs="Times New Roman"/>
        </w:rPr>
      </w:pPr>
      <w:r w:rsidRPr="00D600F6">
        <w:rPr>
          <w:rFonts w:cs="Times New Roman"/>
        </w:rPr>
        <w:t xml:space="preserve">SECTION 38. Repealer: Section 121.003(a) (relating to providing that the </w:t>
      </w:r>
      <w:r w:rsidRPr="00D600F6">
        <w:rPr>
          <w:rFonts w:cs="Times New Roman"/>
          <w:color w:val="000000"/>
          <w:shd w:val="clear" w:color="auto" w:fill="FFFFFF"/>
        </w:rPr>
        <w:t>anthropogenic carbon dioxide storage trust fund is created as a special fund in the state treasury)</w:t>
      </w:r>
      <w:r w:rsidRPr="00D600F6">
        <w:rPr>
          <w:rFonts w:cs="Times New Roman"/>
        </w:rPr>
        <w:t>, Natural Resources Code.</w:t>
      </w:r>
    </w:p>
    <w:p w:rsidR="00CE169F" w:rsidRPr="00D600F6" w:rsidRDefault="00CE169F" w:rsidP="00CE169F">
      <w:pPr>
        <w:spacing w:after="0" w:line="240" w:lineRule="auto"/>
        <w:jc w:val="both"/>
        <w:rPr>
          <w:rFonts w:cs="Times New Roman"/>
        </w:rPr>
      </w:pPr>
    </w:p>
    <w:p w:rsidR="00CE169F" w:rsidRPr="00D600F6" w:rsidRDefault="00CE169F" w:rsidP="00CE169F">
      <w:pPr>
        <w:spacing w:after="0" w:line="240" w:lineRule="auto"/>
        <w:ind w:left="720"/>
        <w:jc w:val="both"/>
        <w:rPr>
          <w:rFonts w:cs="Times New Roman"/>
        </w:rPr>
      </w:pPr>
      <w:r w:rsidRPr="00D600F6">
        <w:rPr>
          <w:rFonts w:cs="Times New Roman"/>
        </w:rPr>
        <w:t xml:space="preserve">Repealer: Section 121.003(b) (relating to providing that the </w:t>
      </w:r>
      <w:r w:rsidRPr="00D600F6">
        <w:rPr>
          <w:rFonts w:cs="Times New Roman"/>
          <w:color w:val="000000"/>
          <w:shd w:val="clear" w:color="auto" w:fill="FFFFFF"/>
        </w:rPr>
        <w:t>anthropogenic carbon dioxide storage trust fund is an interest-bearing fund)</w:t>
      </w:r>
      <w:r w:rsidRPr="00D600F6">
        <w:rPr>
          <w:rFonts w:cs="Times New Roman"/>
        </w:rPr>
        <w:t>, Natural Resources Code.</w:t>
      </w:r>
    </w:p>
    <w:p w:rsidR="00CE169F" w:rsidRPr="00D600F6" w:rsidRDefault="00CE169F" w:rsidP="00CE169F">
      <w:pPr>
        <w:spacing w:after="0" w:line="240" w:lineRule="auto"/>
        <w:ind w:left="720"/>
        <w:jc w:val="both"/>
        <w:rPr>
          <w:rFonts w:cs="Times New Roman"/>
        </w:rPr>
      </w:pPr>
    </w:p>
    <w:p w:rsidR="00CE169F" w:rsidRPr="00D600F6" w:rsidRDefault="00CE169F" w:rsidP="00CE169F">
      <w:pPr>
        <w:spacing w:after="0" w:line="240" w:lineRule="auto"/>
        <w:ind w:left="720"/>
        <w:jc w:val="both"/>
        <w:rPr>
          <w:rFonts w:cs="Times New Roman"/>
        </w:rPr>
      </w:pPr>
      <w:r w:rsidRPr="00D600F6">
        <w:rPr>
          <w:rFonts w:cs="Times New Roman"/>
        </w:rPr>
        <w:t xml:space="preserve">Repealer: Section 121.003(d) (relating to authorizing the </w:t>
      </w:r>
      <w:r w:rsidRPr="00D600F6">
        <w:rPr>
          <w:rFonts w:cs="Times New Roman"/>
          <w:color w:val="000000"/>
          <w:shd w:val="clear" w:color="auto" w:fill="FFFFFF"/>
        </w:rPr>
        <w:t xml:space="preserve">anthropogenic carbon dioxide storage trust fund to be used by </w:t>
      </w:r>
      <w:r>
        <w:rPr>
          <w:rFonts w:cs="Times New Roman"/>
          <w:color w:val="000000"/>
          <w:shd w:val="clear" w:color="auto" w:fill="FFFFFF"/>
        </w:rPr>
        <w:t>RRC</w:t>
      </w:r>
      <w:r w:rsidRPr="00D600F6">
        <w:rPr>
          <w:rFonts w:cs="Times New Roman"/>
          <w:color w:val="000000"/>
          <w:shd w:val="clear" w:color="auto" w:fill="FFFFFF"/>
        </w:rPr>
        <w:t xml:space="preserve"> only for certain purposes)</w:t>
      </w:r>
      <w:r w:rsidRPr="00D600F6">
        <w:rPr>
          <w:rFonts w:cs="Times New Roman"/>
        </w:rPr>
        <w:t>, Natural Resources Code.</w:t>
      </w:r>
    </w:p>
    <w:p w:rsidR="00CE169F" w:rsidRPr="00D600F6" w:rsidRDefault="00CE169F" w:rsidP="00CE169F">
      <w:pPr>
        <w:spacing w:after="0" w:line="240" w:lineRule="auto"/>
        <w:jc w:val="both"/>
        <w:rPr>
          <w:rFonts w:cs="Times New Roman"/>
        </w:rPr>
      </w:pPr>
    </w:p>
    <w:p w:rsidR="00CE169F" w:rsidRPr="00D600F6" w:rsidRDefault="00CE169F" w:rsidP="00CE169F">
      <w:pPr>
        <w:spacing w:after="0" w:line="240" w:lineRule="auto"/>
        <w:jc w:val="both"/>
        <w:rPr>
          <w:rFonts w:cs="Times New Roman"/>
        </w:rPr>
      </w:pPr>
      <w:r w:rsidRPr="00D600F6">
        <w:rPr>
          <w:rFonts w:cs="Times New Roman"/>
        </w:rPr>
        <w:t>SECTION 39. (a) Provides that, on the effective date of this Act:</w:t>
      </w:r>
    </w:p>
    <w:p w:rsidR="00CE169F" w:rsidRPr="00D600F6" w:rsidRDefault="00CE169F" w:rsidP="00CE169F">
      <w:pPr>
        <w:spacing w:after="0" w:line="240" w:lineRule="auto"/>
        <w:jc w:val="both"/>
        <w:rPr>
          <w:rFonts w:cs="Times New Roman"/>
        </w:rPr>
      </w:pPr>
    </w:p>
    <w:p w:rsidR="00CE169F" w:rsidRPr="00D600F6" w:rsidRDefault="00CE169F" w:rsidP="00CE169F">
      <w:pPr>
        <w:spacing w:after="0" w:line="240" w:lineRule="auto"/>
        <w:ind w:left="1440"/>
        <w:jc w:val="both"/>
        <w:rPr>
          <w:rFonts w:cs="Times New Roman"/>
        </w:rPr>
      </w:pPr>
      <w:r w:rsidRPr="00D600F6">
        <w:rPr>
          <w:rFonts w:cs="Times New Roman"/>
        </w:rPr>
        <w:t>(1) the anthropogenic carbon dioxide storage trust fund is abolished;</w:t>
      </w:r>
    </w:p>
    <w:p w:rsidR="00CE169F" w:rsidRPr="00D600F6" w:rsidRDefault="00CE169F" w:rsidP="00CE169F">
      <w:pPr>
        <w:spacing w:after="0" w:line="240" w:lineRule="auto"/>
        <w:ind w:left="1440"/>
        <w:jc w:val="both"/>
        <w:rPr>
          <w:rFonts w:cs="Times New Roman"/>
        </w:rPr>
      </w:pPr>
    </w:p>
    <w:p w:rsidR="00CE169F" w:rsidRPr="00D600F6" w:rsidRDefault="00CE169F" w:rsidP="00CE169F">
      <w:pPr>
        <w:spacing w:after="0" w:line="240" w:lineRule="auto"/>
        <w:ind w:left="1440"/>
        <w:jc w:val="both"/>
        <w:rPr>
          <w:rFonts w:cs="Times New Roman"/>
        </w:rPr>
      </w:pPr>
      <w:r w:rsidRPr="00D600F6">
        <w:rPr>
          <w:rFonts w:cs="Times New Roman"/>
        </w:rPr>
        <w:t>(2) any money remaining in the anthropogenic carbon dioxide storage trust fund is transferred to the oil and gas regulation and cleanup fund;</w:t>
      </w:r>
    </w:p>
    <w:p w:rsidR="00CE169F" w:rsidRPr="00D600F6" w:rsidRDefault="00CE169F" w:rsidP="00CE169F">
      <w:pPr>
        <w:spacing w:after="0" w:line="240" w:lineRule="auto"/>
        <w:ind w:left="1440"/>
        <w:jc w:val="both"/>
        <w:rPr>
          <w:rFonts w:cs="Times New Roman"/>
        </w:rPr>
      </w:pPr>
    </w:p>
    <w:p w:rsidR="00CE169F" w:rsidRPr="00D600F6" w:rsidRDefault="00CE169F" w:rsidP="00CE169F">
      <w:pPr>
        <w:spacing w:after="0" w:line="240" w:lineRule="auto"/>
        <w:ind w:left="1440"/>
        <w:jc w:val="both"/>
        <w:rPr>
          <w:rFonts w:cs="Times New Roman"/>
        </w:rPr>
      </w:pPr>
      <w:r w:rsidRPr="00D600F6">
        <w:rPr>
          <w:rFonts w:cs="Times New Roman"/>
        </w:rPr>
        <w:t>(3) any claim against the anthropogenic carbon dioxide storage trust fund is transferred to the oil and gas regulation and cleanup fund; and</w:t>
      </w:r>
    </w:p>
    <w:p w:rsidR="00CE169F" w:rsidRPr="00D600F6" w:rsidRDefault="00CE169F" w:rsidP="00CE169F">
      <w:pPr>
        <w:spacing w:after="0" w:line="240" w:lineRule="auto"/>
        <w:ind w:left="1440"/>
        <w:jc w:val="both"/>
        <w:rPr>
          <w:rFonts w:cs="Times New Roman"/>
        </w:rPr>
      </w:pPr>
    </w:p>
    <w:p w:rsidR="00CE169F" w:rsidRPr="00D600F6" w:rsidRDefault="00CE169F" w:rsidP="00CE169F">
      <w:pPr>
        <w:spacing w:after="0" w:line="240" w:lineRule="auto"/>
        <w:ind w:left="1440"/>
        <w:jc w:val="both"/>
        <w:rPr>
          <w:rFonts w:cs="Times New Roman"/>
        </w:rPr>
      </w:pPr>
      <w:r w:rsidRPr="00D600F6">
        <w:rPr>
          <w:rFonts w:cs="Times New Roman"/>
        </w:rPr>
        <w:t>(4) any amount required to be deposited to the credit of the anthropogenic carbon dioxide storage trust fund shall be deposited to the credit of the oil and gas regulation and cleanup fund.</w:t>
      </w:r>
    </w:p>
    <w:p w:rsidR="00CE169F" w:rsidRPr="00D600F6" w:rsidRDefault="00CE169F" w:rsidP="00CE169F">
      <w:pPr>
        <w:spacing w:after="0" w:line="240" w:lineRule="auto"/>
        <w:ind w:left="1440"/>
        <w:jc w:val="both"/>
        <w:rPr>
          <w:rFonts w:cs="Times New Roman"/>
        </w:rPr>
      </w:pPr>
    </w:p>
    <w:p w:rsidR="00CE169F" w:rsidRPr="00D600F6" w:rsidRDefault="00CE169F" w:rsidP="00CE169F">
      <w:pPr>
        <w:spacing w:after="0" w:line="240" w:lineRule="auto"/>
        <w:ind w:left="720"/>
        <w:jc w:val="both"/>
        <w:rPr>
          <w:rFonts w:cs="Times New Roman"/>
        </w:rPr>
      </w:pPr>
      <w:r w:rsidRPr="00D600F6">
        <w:rPr>
          <w:rFonts w:cs="Times New Roman"/>
        </w:rPr>
        <w:t xml:space="preserve">(b) Authorizes any money transferred from the anthropogenic carbon dioxide storage trust fund to the oil and gas regulation and cleanup fund that was deposited in the anthropogenic carbon dioxide storage trust fund as a gift, grant, or other form of assistance, and is encumbered by the specific terms of the gift, grant, or other form of assistance to be spent only in accordance with the terms of the gift, grant, or other form of assistance. </w:t>
      </w:r>
    </w:p>
    <w:p w:rsidR="00CE169F" w:rsidRPr="00D600F6" w:rsidRDefault="00CE169F" w:rsidP="00CE169F">
      <w:pPr>
        <w:spacing w:after="0" w:line="240" w:lineRule="auto"/>
        <w:jc w:val="both"/>
        <w:rPr>
          <w:rFonts w:cs="Times New Roman"/>
        </w:rPr>
      </w:pPr>
    </w:p>
    <w:p w:rsidR="00CE169F" w:rsidRPr="00D600F6" w:rsidRDefault="00CE169F" w:rsidP="00CE169F">
      <w:pPr>
        <w:spacing w:after="0" w:line="240" w:lineRule="auto"/>
        <w:jc w:val="both"/>
        <w:rPr>
          <w:u w:val="single"/>
        </w:rPr>
      </w:pPr>
      <w:r w:rsidRPr="00D600F6">
        <w:rPr>
          <w:rFonts w:cs="Times New Roman"/>
        </w:rPr>
        <w:t>SECTION 40. Effective date: September 1, 2021.</w:t>
      </w:r>
      <w:r>
        <w:rPr>
          <w:u w:val="single"/>
        </w:rPr>
        <w:t xml:space="preserve"> </w:t>
      </w:r>
    </w:p>
    <w:sectPr w:rsidR="00CE169F" w:rsidRPr="00D600F6"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7674" w:rsidRDefault="00FB7674" w:rsidP="000F1DF9">
      <w:pPr>
        <w:spacing w:after="0" w:line="240" w:lineRule="auto"/>
      </w:pPr>
      <w:r>
        <w:separator/>
      </w:r>
    </w:p>
  </w:endnote>
  <w:endnote w:type="continuationSeparator" w:id="0">
    <w:p w:rsidR="00FB7674" w:rsidRDefault="00FB7674"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FB7674"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CE169F">
                <w:rPr>
                  <w:sz w:val="20"/>
                  <w:szCs w:val="20"/>
                </w:rPr>
                <w:t>SFG</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CE169F">
                <w:rPr>
                  <w:sz w:val="20"/>
                  <w:szCs w:val="20"/>
                </w:rPr>
                <w:t>H.B. 3973</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CE169F">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FB7674"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CE169F">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CE169F">
                <w:rPr>
                  <w:noProof/>
                  <w:sz w:val="20"/>
                  <w:szCs w:val="20"/>
                </w:rPr>
                <w:t>6</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7674" w:rsidRDefault="00FB7674" w:rsidP="000F1DF9">
      <w:pPr>
        <w:spacing w:after="0" w:line="240" w:lineRule="auto"/>
      </w:pPr>
      <w:r>
        <w:separator/>
      </w:r>
    </w:p>
  </w:footnote>
  <w:footnote w:type="continuationSeparator" w:id="0">
    <w:p w:rsidR="00FB7674" w:rsidRDefault="00FB7674"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CE169F"/>
    <w:rsid w:val="00D11363"/>
    <w:rsid w:val="00D70925"/>
    <w:rsid w:val="00DB48D8"/>
    <w:rsid w:val="00E036F8"/>
    <w:rsid w:val="00E10F50"/>
    <w:rsid w:val="00E23091"/>
    <w:rsid w:val="00E32B14"/>
    <w:rsid w:val="00E46194"/>
    <w:rsid w:val="00EE2AD8"/>
    <w:rsid w:val="00F30915"/>
    <w:rsid w:val="00FB7674"/>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9B8589"/>
  <w15:docId w15:val="{FF8ADE0B-837D-4C09-8395-2586900E9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CE169F"/>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3282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D8EAB850E1F94643804617BA2AE42E1E"/>
        <w:category>
          <w:name w:val="General"/>
          <w:gallery w:val="placeholder"/>
        </w:category>
        <w:types>
          <w:type w:val="bbPlcHdr"/>
        </w:types>
        <w:behaviors>
          <w:behavior w:val="content"/>
        </w:behaviors>
        <w:guid w:val="{2636EA54-64D6-49B4-9CAF-3C7920B8E90D}"/>
      </w:docPartPr>
      <w:docPartBody>
        <w:p w:rsidR="00000000" w:rsidRDefault="004114B4"/>
      </w:docPartBody>
    </w:docPart>
    <w:docPart>
      <w:docPartPr>
        <w:name w:val="657F67BC1A574B58A7053E0A9109AE3F"/>
        <w:category>
          <w:name w:val="General"/>
          <w:gallery w:val="placeholder"/>
        </w:category>
        <w:types>
          <w:type w:val="bbPlcHdr"/>
        </w:types>
        <w:behaviors>
          <w:behavior w:val="content"/>
        </w:behaviors>
        <w:guid w:val="{CA472E96-7260-4B01-BA9E-865E527FE5E7}"/>
      </w:docPartPr>
      <w:docPartBody>
        <w:p w:rsidR="00000000" w:rsidRDefault="004114B4"/>
      </w:docPartBody>
    </w:docPart>
    <w:docPart>
      <w:docPartPr>
        <w:name w:val="C40916F030BD4F8696E5C2864A2AD8DD"/>
        <w:category>
          <w:name w:val="General"/>
          <w:gallery w:val="placeholder"/>
        </w:category>
        <w:types>
          <w:type w:val="bbPlcHdr"/>
        </w:types>
        <w:behaviors>
          <w:behavior w:val="content"/>
        </w:behaviors>
        <w:guid w:val="{87F66FF5-F93F-440B-8743-25A857A086F9}"/>
      </w:docPartPr>
      <w:docPartBody>
        <w:p w:rsidR="00000000" w:rsidRDefault="004114B4"/>
      </w:docPartBody>
    </w:docPart>
    <w:docPart>
      <w:docPartPr>
        <w:name w:val="5ACC812C9613405CA9A5D4087446869D"/>
        <w:category>
          <w:name w:val="General"/>
          <w:gallery w:val="placeholder"/>
        </w:category>
        <w:types>
          <w:type w:val="bbPlcHdr"/>
        </w:types>
        <w:behaviors>
          <w:behavior w:val="content"/>
        </w:behaviors>
        <w:guid w:val="{1B467E63-BFAF-4655-B1DD-BF18378C0F2B}"/>
      </w:docPartPr>
      <w:docPartBody>
        <w:p w:rsidR="00000000" w:rsidRDefault="004114B4"/>
      </w:docPartBody>
    </w:docPart>
    <w:docPart>
      <w:docPartPr>
        <w:name w:val="E40C80BD6B9C4EE8BE373BABD2874C58"/>
        <w:category>
          <w:name w:val="General"/>
          <w:gallery w:val="placeholder"/>
        </w:category>
        <w:types>
          <w:type w:val="bbPlcHdr"/>
        </w:types>
        <w:behaviors>
          <w:behavior w:val="content"/>
        </w:behaviors>
        <w:guid w:val="{6B6CD0A5-CB07-4C89-8FFD-1C32560D38A4}"/>
      </w:docPartPr>
      <w:docPartBody>
        <w:p w:rsidR="00000000" w:rsidRDefault="004114B4"/>
      </w:docPartBody>
    </w:docPart>
    <w:docPart>
      <w:docPartPr>
        <w:name w:val="AD0E0292CB3E47578770E8EF91E47353"/>
        <w:category>
          <w:name w:val="General"/>
          <w:gallery w:val="placeholder"/>
        </w:category>
        <w:types>
          <w:type w:val="bbPlcHdr"/>
        </w:types>
        <w:behaviors>
          <w:behavior w:val="content"/>
        </w:behaviors>
        <w:guid w:val="{42EC65EE-E376-4938-B985-35EB3D800D82}"/>
      </w:docPartPr>
      <w:docPartBody>
        <w:p w:rsidR="00000000" w:rsidRDefault="004114B4"/>
      </w:docPartBody>
    </w:docPart>
    <w:docPart>
      <w:docPartPr>
        <w:name w:val="DEF1085CBB4C4CFD90CD5AA747F276A7"/>
        <w:category>
          <w:name w:val="General"/>
          <w:gallery w:val="placeholder"/>
        </w:category>
        <w:types>
          <w:type w:val="bbPlcHdr"/>
        </w:types>
        <w:behaviors>
          <w:behavior w:val="content"/>
        </w:behaviors>
        <w:guid w:val="{55526CAE-6D05-4073-A099-F0AFFF66D2F5}"/>
      </w:docPartPr>
      <w:docPartBody>
        <w:p w:rsidR="00000000" w:rsidRDefault="004114B4"/>
      </w:docPartBody>
    </w:docPart>
    <w:docPart>
      <w:docPartPr>
        <w:name w:val="3688D1FF65ED4B718093ABC8628848CA"/>
        <w:category>
          <w:name w:val="General"/>
          <w:gallery w:val="placeholder"/>
        </w:category>
        <w:types>
          <w:type w:val="bbPlcHdr"/>
        </w:types>
        <w:behaviors>
          <w:behavior w:val="content"/>
        </w:behaviors>
        <w:guid w:val="{386087D5-CCDA-4E72-91CD-99B2575AEF16}"/>
      </w:docPartPr>
      <w:docPartBody>
        <w:p w:rsidR="00000000" w:rsidRDefault="004114B4"/>
      </w:docPartBody>
    </w:docPart>
    <w:docPart>
      <w:docPartPr>
        <w:name w:val="17A5611A78E0493DB4D8A23AA254D10B"/>
        <w:category>
          <w:name w:val="General"/>
          <w:gallery w:val="placeholder"/>
        </w:category>
        <w:types>
          <w:type w:val="bbPlcHdr"/>
        </w:types>
        <w:behaviors>
          <w:behavior w:val="content"/>
        </w:behaviors>
        <w:guid w:val="{92D01BBD-845D-4B46-8080-62CC8566BBD6}"/>
      </w:docPartPr>
      <w:docPartBody>
        <w:p w:rsidR="00000000" w:rsidRDefault="004114B4"/>
      </w:docPartBody>
    </w:docPart>
    <w:docPart>
      <w:docPartPr>
        <w:name w:val="4F653D0B096842389264F06A23775033"/>
        <w:category>
          <w:name w:val="General"/>
          <w:gallery w:val="placeholder"/>
        </w:category>
        <w:types>
          <w:type w:val="bbPlcHdr"/>
        </w:types>
        <w:behaviors>
          <w:behavior w:val="content"/>
        </w:behaviors>
        <w:guid w:val="{AD7053A7-0611-408C-BB9C-3D3D37F13839}"/>
      </w:docPartPr>
      <w:docPartBody>
        <w:p w:rsidR="00000000" w:rsidRDefault="00585D9C" w:rsidP="00585D9C">
          <w:pPr>
            <w:pStyle w:val="4F653D0B096842389264F06A23775033"/>
          </w:pPr>
          <w:r w:rsidRPr="00A30DD1">
            <w:rPr>
              <w:rStyle w:val="PlaceholderText"/>
            </w:rPr>
            <w:t>Click here to enter a date.</w:t>
          </w:r>
        </w:p>
      </w:docPartBody>
    </w:docPart>
    <w:docPart>
      <w:docPartPr>
        <w:name w:val="F64C0B53E17643DE93A17D5249E246CA"/>
        <w:category>
          <w:name w:val="General"/>
          <w:gallery w:val="placeholder"/>
        </w:category>
        <w:types>
          <w:type w:val="bbPlcHdr"/>
        </w:types>
        <w:behaviors>
          <w:behavior w:val="content"/>
        </w:behaviors>
        <w:guid w:val="{009CCE90-284A-4D9D-9B7E-EFE4DED1C229}"/>
      </w:docPartPr>
      <w:docPartBody>
        <w:p w:rsidR="00000000" w:rsidRDefault="004114B4"/>
      </w:docPartBody>
    </w:docPart>
    <w:docPart>
      <w:docPartPr>
        <w:name w:val="343D83ADFAA84E2190FF7F643EA10108"/>
        <w:category>
          <w:name w:val="General"/>
          <w:gallery w:val="placeholder"/>
        </w:category>
        <w:types>
          <w:type w:val="bbPlcHdr"/>
        </w:types>
        <w:behaviors>
          <w:behavior w:val="content"/>
        </w:behaviors>
        <w:guid w:val="{FF344EF6-22F8-4066-A3C8-C7544E6A37F5}"/>
      </w:docPartPr>
      <w:docPartBody>
        <w:p w:rsidR="00000000" w:rsidRDefault="004114B4"/>
      </w:docPartBody>
    </w:docPart>
    <w:docPart>
      <w:docPartPr>
        <w:name w:val="17CB2BE003A44E62A15F30970CA60387"/>
        <w:category>
          <w:name w:val="General"/>
          <w:gallery w:val="placeholder"/>
        </w:category>
        <w:types>
          <w:type w:val="bbPlcHdr"/>
        </w:types>
        <w:behaviors>
          <w:behavior w:val="content"/>
        </w:behaviors>
        <w:guid w:val="{D2E2704C-474E-4903-9A73-5DE9911C7F30}"/>
      </w:docPartPr>
      <w:docPartBody>
        <w:p w:rsidR="00000000" w:rsidRDefault="00585D9C" w:rsidP="00585D9C">
          <w:pPr>
            <w:pStyle w:val="17CB2BE003A44E62A15F30970CA60387"/>
          </w:pPr>
          <w:r>
            <w:rPr>
              <w:rFonts w:eastAsia="Times New Roman" w:cs="Times New Roman"/>
              <w:bCs/>
              <w:szCs w:val="24"/>
            </w:rPr>
            <w:t xml:space="preserve"> </w:t>
          </w:r>
        </w:p>
      </w:docPartBody>
    </w:docPart>
    <w:docPart>
      <w:docPartPr>
        <w:name w:val="0735357B35E84624B14D3BF3ED2CBFB8"/>
        <w:category>
          <w:name w:val="General"/>
          <w:gallery w:val="placeholder"/>
        </w:category>
        <w:types>
          <w:type w:val="bbPlcHdr"/>
        </w:types>
        <w:behaviors>
          <w:behavior w:val="content"/>
        </w:behaviors>
        <w:guid w:val="{4E60CB4B-2183-4822-9386-38FD918568EB}"/>
      </w:docPartPr>
      <w:docPartBody>
        <w:p w:rsidR="00000000" w:rsidRDefault="004114B4"/>
      </w:docPartBody>
    </w:docPart>
    <w:docPart>
      <w:docPartPr>
        <w:name w:val="900D0592BE4B48BE9B8E41D53E2FC458"/>
        <w:category>
          <w:name w:val="General"/>
          <w:gallery w:val="placeholder"/>
        </w:category>
        <w:types>
          <w:type w:val="bbPlcHdr"/>
        </w:types>
        <w:behaviors>
          <w:behavior w:val="content"/>
        </w:behaviors>
        <w:guid w:val="{5257DBE2-A819-4B1B-BC17-424984767B2B}"/>
      </w:docPartPr>
      <w:docPartBody>
        <w:p w:rsidR="00000000" w:rsidRDefault="004114B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114B4"/>
    <w:rsid w:val="004816E8"/>
    <w:rsid w:val="00493D6D"/>
    <w:rsid w:val="00576003"/>
    <w:rsid w:val="00585D9C"/>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85D9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4F653D0B096842389264F06A23775033">
    <w:name w:val="4F653D0B096842389264F06A23775033"/>
    <w:rsid w:val="00585D9C"/>
    <w:pPr>
      <w:spacing w:after="160" w:line="259" w:lineRule="auto"/>
    </w:pPr>
  </w:style>
  <w:style w:type="paragraph" w:customStyle="1" w:styleId="17CB2BE003A44E62A15F30970CA60387">
    <w:name w:val="17CB2BE003A44E62A15F30970CA60387"/>
    <w:rsid w:val="00585D9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0D31B1D3-AC4A-4E06-8D9F-DD62FC0A7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5696</TotalTime>
  <Pages>1</Pages>
  <Words>2375</Words>
  <Characters>13539</Characters>
  <Application>Microsoft Office Word</Application>
  <DocSecurity>0</DocSecurity>
  <Lines>112</Lines>
  <Paragraphs>31</Paragraphs>
  <ScaleCrop>false</ScaleCrop>
  <Company>Texas Legislative Council</Company>
  <LinksUpToDate>false</LinksUpToDate>
  <CharactersWithSpaces>15883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161</cp:revision>
  <cp:lastPrinted>2021-05-20T03:01:00Z</cp:lastPrinted>
  <dcterms:created xsi:type="dcterms:W3CDTF">2015-05-29T14:24:00Z</dcterms:created>
  <dcterms:modified xsi:type="dcterms:W3CDTF">2021-05-20T03:01:00Z</dcterms:modified>
</cp:coreProperties>
</file>

<file path=docProps/custom.xml><?xml version="1.0" encoding="utf-8"?>
<op:Properties xmlns:vt="http://schemas.openxmlformats.org/officeDocument/2006/docPropsVTypes" xmlns:op="http://schemas.openxmlformats.org/officeDocument/2006/custom-properties"/>
</file>