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472" w:rsidRDefault="004F147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A467B5A67B5470B8FB1628CFF36EE75"/>
          </w:placeholder>
        </w:sdtPr>
        <w:sdtContent>
          <w:r w:rsidRPr="005C2A78">
            <w:rPr>
              <w:rFonts w:cs="Times New Roman"/>
              <w:b/>
              <w:szCs w:val="24"/>
              <w:u w:val="single"/>
            </w:rPr>
            <w:t>BILL ANALYSIS</w:t>
          </w:r>
        </w:sdtContent>
      </w:sdt>
    </w:p>
    <w:p w:rsidR="004F1472" w:rsidRPr="00585C31" w:rsidRDefault="004F1472" w:rsidP="000F1DF9">
      <w:pPr>
        <w:spacing w:after="0" w:line="240" w:lineRule="auto"/>
        <w:rPr>
          <w:rFonts w:cs="Times New Roman"/>
          <w:szCs w:val="24"/>
        </w:rPr>
      </w:pPr>
    </w:p>
    <w:p w:rsidR="004F1472" w:rsidRPr="00585C31" w:rsidRDefault="004F147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F1472" w:rsidTr="000F1DF9">
        <w:tc>
          <w:tcPr>
            <w:tcW w:w="2718" w:type="dxa"/>
          </w:tcPr>
          <w:p w:rsidR="004F1472" w:rsidRPr="005C2A78" w:rsidRDefault="004F1472" w:rsidP="006D756B">
            <w:pPr>
              <w:rPr>
                <w:rFonts w:cs="Times New Roman"/>
                <w:szCs w:val="24"/>
              </w:rPr>
            </w:pPr>
            <w:sdt>
              <w:sdtPr>
                <w:rPr>
                  <w:rFonts w:cs="Times New Roman"/>
                  <w:szCs w:val="24"/>
                </w:rPr>
                <w:alias w:val="Agency Title"/>
                <w:tag w:val="AgencyTitleContentControl"/>
                <w:id w:val="1920747753"/>
                <w:lock w:val="sdtContentLocked"/>
                <w:placeholder>
                  <w:docPart w:val="E64E8D53BCCB4206B311B7968F843544"/>
                </w:placeholder>
              </w:sdtPr>
              <w:sdtEndPr>
                <w:rPr>
                  <w:rFonts w:cstheme="minorBidi"/>
                  <w:szCs w:val="22"/>
                </w:rPr>
              </w:sdtEndPr>
              <w:sdtContent>
                <w:r>
                  <w:rPr>
                    <w:rFonts w:cs="Times New Roman"/>
                    <w:szCs w:val="24"/>
                  </w:rPr>
                  <w:t>Senate Research Center</w:t>
                </w:r>
              </w:sdtContent>
            </w:sdt>
          </w:p>
        </w:tc>
        <w:tc>
          <w:tcPr>
            <w:tcW w:w="6858" w:type="dxa"/>
          </w:tcPr>
          <w:p w:rsidR="004F1472" w:rsidRPr="00FF6471" w:rsidRDefault="004F1472" w:rsidP="000F1DF9">
            <w:pPr>
              <w:jc w:val="right"/>
              <w:rPr>
                <w:rFonts w:cs="Times New Roman"/>
                <w:szCs w:val="24"/>
              </w:rPr>
            </w:pPr>
            <w:sdt>
              <w:sdtPr>
                <w:rPr>
                  <w:rFonts w:cs="Times New Roman"/>
                  <w:szCs w:val="24"/>
                </w:rPr>
                <w:alias w:val="Bill Number"/>
                <w:tag w:val="BillNumberOne"/>
                <w:id w:val="-410784069"/>
                <w:lock w:val="sdtContentLocked"/>
                <w:placeholder>
                  <w:docPart w:val="9336BFB5B6AD4B0EA1A6AD77EC34495D"/>
                </w:placeholder>
              </w:sdtPr>
              <w:sdtContent>
                <w:r>
                  <w:rPr>
                    <w:rFonts w:cs="Times New Roman"/>
                    <w:szCs w:val="24"/>
                  </w:rPr>
                  <w:t>H.B. 4018</w:t>
                </w:r>
              </w:sdtContent>
            </w:sdt>
          </w:p>
        </w:tc>
      </w:tr>
      <w:tr w:rsidR="004F1472" w:rsidTr="000F1DF9">
        <w:sdt>
          <w:sdtPr>
            <w:rPr>
              <w:rFonts w:cs="Times New Roman"/>
              <w:szCs w:val="24"/>
            </w:rPr>
            <w:alias w:val="TLCNumber"/>
            <w:tag w:val="TLCNumber"/>
            <w:id w:val="-542600604"/>
            <w:lock w:val="sdtLocked"/>
            <w:placeholder>
              <w:docPart w:val="3DB6B2267D45457EB1D3304869892C18"/>
            </w:placeholder>
            <w:showingPlcHdr/>
          </w:sdtPr>
          <w:sdtContent>
            <w:tc>
              <w:tcPr>
                <w:tcW w:w="2718" w:type="dxa"/>
              </w:tcPr>
              <w:p w:rsidR="004F1472" w:rsidRPr="000F1DF9" w:rsidRDefault="004F1472" w:rsidP="00C65088">
                <w:pPr>
                  <w:rPr>
                    <w:rFonts w:cs="Times New Roman"/>
                    <w:szCs w:val="24"/>
                  </w:rPr>
                </w:pPr>
              </w:p>
            </w:tc>
          </w:sdtContent>
        </w:sdt>
        <w:tc>
          <w:tcPr>
            <w:tcW w:w="6858" w:type="dxa"/>
          </w:tcPr>
          <w:p w:rsidR="004F1472" w:rsidRPr="005C2A78" w:rsidRDefault="004F1472" w:rsidP="00073EDD">
            <w:pPr>
              <w:jc w:val="right"/>
              <w:rPr>
                <w:rFonts w:cs="Times New Roman"/>
                <w:szCs w:val="24"/>
              </w:rPr>
            </w:pPr>
            <w:sdt>
              <w:sdtPr>
                <w:rPr>
                  <w:rFonts w:cs="Times New Roman"/>
                  <w:szCs w:val="24"/>
                </w:rPr>
                <w:alias w:val="Author Label"/>
                <w:tag w:val="By"/>
                <w:id w:val="72399597"/>
                <w:lock w:val="sdtLocked"/>
                <w:placeholder>
                  <w:docPart w:val="39732AB0EC02439988A180F9AEFD722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7A00E242CD6401D8FDBB7EF89493A8C"/>
                </w:placeholder>
              </w:sdtPr>
              <w:sdtContent>
                <w:r>
                  <w:rPr>
                    <w:rFonts w:cs="Times New Roman"/>
                    <w:szCs w:val="24"/>
                  </w:rPr>
                  <w:t>Capriglione et al.</w:t>
                </w:r>
              </w:sdtContent>
            </w:sdt>
            <w:sdt>
              <w:sdtPr>
                <w:rPr>
                  <w:rFonts w:cs="Times New Roman"/>
                  <w:szCs w:val="24"/>
                </w:rPr>
                <w:alias w:val="Sponsor"/>
                <w:tag w:val="Sponsor"/>
                <w:id w:val="-2039656131"/>
                <w:lock w:val="sdtContentLocked"/>
                <w:placeholder>
                  <w:docPart w:val="E5C23A810C1147A6B17C9D95FC9D7944"/>
                </w:placeholder>
              </w:sdtPr>
              <w:sdtContent>
                <w:r>
                  <w:rPr>
                    <w:rFonts w:cs="Times New Roman"/>
                    <w:szCs w:val="24"/>
                  </w:rPr>
                  <w:t xml:space="preserve"> (Nelson)</w:t>
                </w:r>
              </w:sdtContent>
            </w:sdt>
            <w:sdt>
              <w:sdtPr>
                <w:rPr>
                  <w:rFonts w:cs="Times New Roman"/>
                  <w:szCs w:val="24"/>
                </w:rPr>
                <w:alias w:val="DualSponsor"/>
                <w:tag w:val="DualSponsor"/>
                <w:id w:val="1029379812"/>
                <w:lock w:val="sdtContentLocked"/>
                <w:placeholder>
                  <w:docPart w:val="1E244378A1374DE6903B84F8FE46367A"/>
                </w:placeholder>
                <w:showingPlcHdr/>
              </w:sdtPr>
              <w:sdtContent/>
            </w:sdt>
          </w:p>
        </w:tc>
      </w:tr>
      <w:tr w:rsidR="004F1472" w:rsidTr="000F1DF9">
        <w:tc>
          <w:tcPr>
            <w:tcW w:w="2718" w:type="dxa"/>
          </w:tcPr>
          <w:p w:rsidR="004F1472" w:rsidRPr="00BC7495" w:rsidRDefault="004F1472" w:rsidP="000F1DF9">
            <w:pPr>
              <w:rPr>
                <w:rFonts w:cs="Times New Roman"/>
                <w:szCs w:val="24"/>
              </w:rPr>
            </w:pPr>
          </w:p>
        </w:tc>
        <w:sdt>
          <w:sdtPr>
            <w:rPr>
              <w:rFonts w:cs="Times New Roman"/>
              <w:szCs w:val="24"/>
            </w:rPr>
            <w:alias w:val="Committee"/>
            <w:tag w:val="Committee"/>
            <w:id w:val="1914272295"/>
            <w:lock w:val="sdtContentLocked"/>
            <w:placeholder>
              <w:docPart w:val="EA6D20F6940A43BCAE33DD4F546F5699"/>
            </w:placeholder>
          </w:sdtPr>
          <w:sdtContent>
            <w:tc>
              <w:tcPr>
                <w:tcW w:w="6858" w:type="dxa"/>
              </w:tcPr>
              <w:p w:rsidR="004F1472" w:rsidRPr="00FF6471" w:rsidRDefault="004F1472" w:rsidP="000F1DF9">
                <w:pPr>
                  <w:jc w:val="right"/>
                  <w:rPr>
                    <w:rFonts w:cs="Times New Roman"/>
                    <w:szCs w:val="24"/>
                  </w:rPr>
                </w:pPr>
                <w:r>
                  <w:rPr>
                    <w:rFonts w:cs="Times New Roman"/>
                    <w:szCs w:val="24"/>
                  </w:rPr>
                  <w:t>Finance</w:t>
                </w:r>
              </w:p>
            </w:tc>
          </w:sdtContent>
        </w:sdt>
      </w:tr>
      <w:tr w:rsidR="004F1472" w:rsidTr="000F1DF9">
        <w:tc>
          <w:tcPr>
            <w:tcW w:w="2718" w:type="dxa"/>
          </w:tcPr>
          <w:p w:rsidR="004F1472" w:rsidRPr="00BC7495" w:rsidRDefault="004F1472" w:rsidP="000F1DF9">
            <w:pPr>
              <w:rPr>
                <w:rFonts w:cs="Times New Roman"/>
                <w:szCs w:val="24"/>
              </w:rPr>
            </w:pPr>
          </w:p>
        </w:tc>
        <w:sdt>
          <w:sdtPr>
            <w:rPr>
              <w:rFonts w:cs="Times New Roman"/>
              <w:szCs w:val="24"/>
            </w:rPr>
            <w:alias w:val="Date"/>
            <w:tag w:val="DateContentControl"/>
            <w:id w:val="1178081906"/>
            <w:lock w:val="sdtLocked"/>
            <w:placeholder>
              <w:docPart w:val="8018CC38F4FD400B8148CEBCA2A18ADB"/>
            </w:placeholder>
            <w:date w:fullDate="2021-05-15T00:00:00Z">
              <w:dateFormat w:val="M/d/yyyy"/>
              <w:lid w:val="en-US"/>
              <w:storeMappedDataAs w:val="dateTime"/>
              <w:calendar w:val="gregorian"/>
            </w:date>
          </w:sdtPr>
          <w:sdtContent>
            <w:tc>
              <w:tcPr>
                <w:tcW w:w="6858" w:type="dxa"/>
              </w:tcPr>
              <w:p w:rsidR="004F1472" w:rsidRPr="00FF6471" w:rsidRDefault="004F1472" w:rsidP="000F1DF9">
                <w:pPr>
                  <w:jc w:val="right"/>
                  <w:rPr>
                    <w:rFonts w:cs="Times New Roman"/>
                    <w:szCs w:val="24"/>
                  </w:rPr>
                </w:pPr>
                <w:r>
                  <w:rPr>
                    <w:rFonts w:cs="Times New Roman"/>
                    <w:szCs w:val="24"/>
                  </w:rPr>
                  <w:t>5/15/2021</w:t>
                </w:r>
              </w:p>
            </w:tc>
          </w:sdtContent>
        </w:sdt>
      </w:tr>
      <w:tr w:rsidR="004F1472" w:rsidTr="000F1DF9">
        <w:tc>
          <w:tcPr>
            <w:tcW w:w="2718" w:type="dxa"/>
          </w:tcPr>
          <w:p w:rsidR="004F1472" w:rsidRPr="00BC7495" w:rsidRDefault="004F1472" w:rsidP="000F1DF9">
            <w:pPr>
              <w:rPr>
                <w:rFonts w:cs="Times New Roman"/>
                <w:szCs w:val="24"/>
              </w:rPr>
            </w:pPr>
          </w:p>
        </w:tc>
        <w:sdt>
          <w:sdtPr>
            <w:rPr>
              <w:rFonts w:cs="Times New Roman"/>
              <w:szCs w:val="24"/>
            </w:rPr>
            <w:alias w:val="BA Version"/>
            <w:tag w:val="BAVersion"/>
            <w:id w:val="-1685590809"/>
            <w:lock w:val="sdtContentLocked"/>
            <w:placeholder>
              <w:docPart w:val="1FC53D758D3049CFA66CFD2DA12C55FC"/>
            </w:placeholder>
          </w:sdtPr>
          <w:sdtContent>
            <w:tc>
              <w:tcPr>
                <w:tcW w:w="6858" w:type="dxa"/>
              </w:tcPr>
              <w:p w:rsidR="004F1472" w:rsidRPr="00FF6471" w:rsidRDefault="004F1472" w:rsidP="000F1DF9">
                <w:pPr>
                  <w:jc w:val="right"/>
                  <w:rPr>
                    <w:rFonts w:cs="Times New Roman"/>
                    <w:szCs w:val="24"/>
                  </w:rPr>
                </w:pPr>
                <w:r>
                  <w:rPr>
                    <w:rFonts w:cs="Times New Roman"/>
                    <w:szCs w:val="24"/>
                  </w:rPr>
                  <w:t>Engrossed</w:t>
                </w:r>
              </w:p>
            </w:tc>
          </w:sdtContent>
        </w:sdt>
      </w:tr>
    </w:tbl>
    <w:p w:rsidR="004F1472" w:rsidRPr="00FF6471" w:rsidRDefault="004F1472" w:rsidP="000F1DF9">
      <w:pPr>
        <w:spacing w:after="0" w:line="240" w:lineRule="auto"/>
        <w:rPr>
          <w:rFonts w:cs="Times New Roman"/>
          <w:szCs w:val="24"/>
        </w:rPr>
      </w:pPr>
    </w:p>
    <w:p w:rsidR="004F1472" w:rsidRPr="00FF6471" w:rsidRDefault="004F1472" w:rsidP="000F1DF9">
      <w:pPr>
        <w:spacing w:after="0" w:line="240" w:lineRule="auto"/>
        <w:rPr>
          <w:rFonts w:cs="Times New Roman"/>
          <w:szCs w:val="24"/>
        </w:rPr>
      </w:pPr>
    </w:p>
    <w:p w:rsidR="004F1472" w:rsidRPr="00FF6471" w:rsidRDefault="004F147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8DB026134664B66B3875C63E3A43DDF"/>
        </w:placeholder>
      </w:sdtPr>
      <w:sdtContent>
        <w:p w:rsidR="004F1472" w:rsidRDefault="004F147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3752F09AEE2471EBA351C249E0E595D"/>
        </w:placeholder>
      </w:sdtPr>
      <w:sdtContent>
        <w:p w:rsidR="004F1472" w:rsidRDefault="004F1472" w:rsidP="004F1472">
          <w:pPr>
            <w:pStyle w:val="NormalWeb"/>
            <w:spacing w:before="0" w:beforeAutospacing="0" w:after="0" w:afterAutospacing="0"/>
            <w:jc w:val="both"/>
            <w:divId w:val="315956939"/>
            <w:rPr>
              <w:rFonts w:eastAsia="Times New Roman"/>
              <w:bCs/>
            </w:rPr>
          </w:pPr>
        </w:p>
        <w:p w:rsidR="004F1472" w:rsidRPr="00FD6A1F" w:rsidRDefault="004F1472" w:rsidP="004F1472">
          <w:pPr>
            <w:pStyle w:val="NormalWeb"/>
            <w:spacing w:before="0" w:beforeAutospacing="0" w:after="0" w:afterAutospacing="0"/>
            <w:jc w:val="both"/>
            <w:divId w:val="315956939"/>
          </w:pPr>
          <w:r w:rsidRPr="00FD6A1F">
            <w:t>H</w:t>
          </w:r>
          <w:r>
            <w:t>.</w:t>
          </w:r>
          <w:r w:rsidRPr="00FD6A1F">
            <w:t>B</w:t>
          </w:r>
          <w:r>
            <w:t>.</w:t>
          </w:r>
          <w:r w:rsidRPr="00FD6A1F">
            <w:t xml:space="preserve"> 4018 improve</w:t>
          </w:r>
          <w:r>
            <w:t>s</w:t>
          </w:r>
          <w:r w:rsidRPr="00FD6A1F">
            <w:t xml:space="preserve"> long-term planning and coordination for state agency information technology. The bill creates a special fund in the state treasury to be used for improving and modernizing state agency information resources. H</w:t>
          </w:r>
          <w:r>
            <w:t>.</w:t>
          </w:r>
          <w:r w:rsidRPr="00FD6A1F">
            <w:t>B</w:t>
          </w:r>
          <w:r>
            <w:t>.</w:t>
          </w:r>
          <w:r w:rsidRPr="00FD6A1F">
            <w:t xml:space="preserve"> 4018 also establishes the  Joint Oversight Committee on Investment in Information Technology Improvement and Modernization Projects  to review investment and funding strategies for projects to improve or modernize state agency information resources technologies.</w:t>
          </w:r>
        </w:p>
        <w:p w:rsidR="004F1472" w:rsidRPr="00D70925" w:rsidRDefault="004F1472" w:rsidP="004F1472">
          <w:pPr>
            <w:spacing w:after="0" w:line="240" w:lineRule="auto"/>
            <w:jc w:val="both"/>
            <w:rPr>
              <w:rFonts w:eastAsia="Times New Roman" w:cs="Times New Roman"/>
              <w:bCs/>
              <w:szCs w:val="24"/>
            </w:rPr>
          </w:pPr>
        </w:p>
      </w:sdtContent>
    </w:sdt>
    <w:p w:rsidR="004F1472" w:rsidRDefault="004F147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4018 </w:t>
      </w:r>
      <w:bookmarkStart w:id="1" w:name="AmendsCurrentLaw"/>
      <w:bookmarkEnd w:id="1"/>
      <w:r>
        <w:rPr>
          <w:rFonts w:cs="Times New Roman"/>
          <w:szCs w:val="24"/>
        </w:rPr>
        <w:t>amends current law relating to legislative oversight and funding of improvement and modernization projects for state agency information resources.</w:t>
      </w:r>
    </w:p>
    <w:p w:rsidR="004F1472" w:rsidRPr="00E7013E" w:rsidRDefault="004F1472" w:rsidP="000F1DF9">
      <w:pPr>
        <w:spacing w:after="0" w:line="240" w:lineRule="auto"/>
        <w:jc w:val="both"/>
        <w:rPr>
          <w:rFonts w:eastAsia="Times New Roman" w:cs="Times New Roman"/>
          <w:szCs w:val="24"/>
        </w:rPr>
      </w:pPr>
    </w:p>
    <w:p w:rsidR="004F1472" w:rsidRPr="005C2A78" w:rsidRDefault="004F147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C7EDCD4C25547D491FFB029E3587FB6"/>
          </w:placeholder>
        </w:sdtPr>
        <w:sdtContent>
          <w:r>
            <w:rPr>
              <w:rFonts w:eastAsia="Times New Roman" w:cs="Times New Roman"/>
              <w:b/>
              <w:szCs w:val="24"/>
              <w:u w:val="single"/>
            </w:rPr>
            <w:t>RULEMAKING AUTHORITY</w:t>
          </w:r>
        </w:sdtContent>
      </w:sdt>
    </w:p>
    <w:p w:rsidR="004F1472" w:rsidRPr="006529C4" w:rsidRDefault="004F1472" w:rsidP="00774EC7">
      <w:pPr>
        <w:spacing w:after="0" w:line="240" w:lineRule="auto"/>
        <w:jc w:val="both"/>
        <w:rPr>
          <w:rFonts w:cs="Times New Roman"/>
          <w:szCs w:val="24"/>
        </w:rPr>
      </w:pPr>
    </w:p>
    <w:p w:rsidR="004F1472" w:rsidRPr="006529C4" w:rsidRDefault="004F147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F1472" w:rsidRPr="006529C4" w:rsidRDefault="004F1472" w:rsidP="00774EC7">
      <w:pPr>
        <w:spacing w:after="0" w:line="240" w:lineRule="auto"/>
        <w:jc w:val="both"/>
        <w:rPr>
          <w:rFonts w:cs="Times New Roman"/>
          <w:szCs w:val="24"/>
        </w:rPr>
      </w:pPr>
    </w:p>
    <w:p w:rsidR="004F1472" w:rsidRPr="005C2A78" w:rsidRDefault="004F147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5884EE6DC064A79BAA83C02D778DCEC"/>
          </w:placeholder>
        </w:sdtPr>
        <w:sdtContent>
          <w:r>
            <w:rPr>
              <w:rFonts w:eastAsia="Times New Roman" w:cs="Times New Roman"/>
              <w:b/>
              <w:szCs w:val="24"/>
              <w:u w:val="single"/>
            </w:rPr>
            <w:t>SECTION BY SECTION ANALYSIS</w:t>
          </w:r>
        </w:sdtContent>
      </w:sdt>
    </w:p>
    <w:p w:rsidR="004F1472" w:rsidRPr="005C2A78" w:rsidRDefault="004F1472" w:rsidP="000F1DF9">
      <w:pPr>
        <w:spacing w:after="0" w:line="240" w:lineRule="auto"/>
        <w:jc w:val="both"/>
        <w:rPr>
          <w:rFonts w:eastAsia="Times New Roman" w:cs="Times New Roman"/>
          <w:szCs w:val="24"/>
        </w:rPr>
      </w:pPr>
    </w:p>
    <w:p w:rsidR="004F1472" w:rsidRPr="00E7013E" w:rsidRDefault="004F1472" w:rsidP="004F1472">
      <w:pPr>
        <w:spacing w:after="0" w:line="240" w:lineRule="auto"/>
        <w:jc w:val="both"/>
        <w:rPr>
          <w:rFonts w:cs="Times New Roman"/>
        </w:rPr>
      </w:pPr>
      <w:r w:rsidRPr="00E7013E">
        <w:rPr>
          <w:rFonts w:eastAsia="Times New Roman" w:cs="Times New Roman"/>
          <w:szCs w:val="24"/>
        </w:rPr>
        <w:t xml:space="preserve">SECTION 1. Amends </w:t>
      </w:r>
      <w:r w:rsidRPr="00E7013E">
        <w:rPr>
          <w:rFonts w:cs="Times New Roman"/>
        </w:rPr>
        <w:t xml:space="preserve">Subchapter Q, Chapter 2054, Government Code, by adding Sections 2054.577 and 2054.578, as follows: </w:t>
      </w:r>
    </w:p>
    <w:p w:rsidR="004F1472" w:rsidRPr="00E7013E" w:rsidRDefault="004F1472" w:rsidP="004F1472">
      <w:pPr>
        <w:spacing w:after="0" w:line="240" w:lineRule="auto"/>
        <w:jc w:val="both"/>
        <w:rPr>
          <w:rFonts w:cs="Times New Roman"/>
        </w:rPr>
      </w:pPr>
    </w:p>
    <w:p w:rsidR="004F1472" w:rsidRPr="00E7013E" w:rsidRDefault="004F1472" w:rsidP="004F1472">
      <w:pPr>
        <w:spacing w:after="0" w:line="240" w:lineRule="auto"/>
        <w:ind w:left="720"/>
        <w:jc w:val="both"/>
        <w:rPr>
          <w:rFonts w:cs="Times New Roman"/>
        </w:rPr>
      </w:pPr>
      <w:r w:rsidRPr="00E7013E">
        <w:rPr>
          <w:rFonts w:cs="Times New Roman"/>
        </w:rPr>
        <w:t xml:space="preserve">Sec. 2054.577. TECHNOLOGY IMPROVEMENT AND MODERNIZATION FUND. (a) Provides that the technology improvement and modernization fund </w:t>
      </w:r>
      <w:r>
        <w:rPr>
          <w:rFonts w:cs="Times New Roman"/>
        </w:rPr>
        <w:t xml:space="preserve">(fund) </w:t>
      </w:r>
      <w:r w:rsidRPr="00E7013E">
        <w:rPr>
          <w:rFonts w:cs="Times New Roman"/>
        </w:rPr>
        <w:t xml:space="preserve">is a special fund in the state treasury outside the general revenue fund. </w:t>
      </w:r>
    </w:p>
    <w:p w:rsidR="004F1472" w:rsidRPr="00E7013E" w:rsidRDefault="004F1472" w:rsidP="004F1472">
      <w:pPr>
        <w:spacing w:after="0" w:line="240" w:lineRule="auto"/>
        <w:ind w:left="720"/>
        <w:jc w:val="both"/>
        <w:rPr>
          <w:rFonts w:cs="Times New Roman"/>
        </w:rPr>
      </w:pPr>
    </w:p>
    <w:p w:rsidR="004F1472" w:rsidRPr="00E7013E" w:rsidRDefault="004F1472" w:rsidP="004F1472">
      <w:pPr>
        <w:spacing w:after="0" w:line="240" w:lineRule="auto"/>
        <w:ind w:left="1440"/>
        <w:jc w:val="both"/>
        <w:rPr>
          <w:rFonts w:cs="Times New Roman"/>
        </w:rPr>
      </w:pPr>
      <w:r w:rsidRPr="00E7013E">
        <w:rPr>
          <w:rFonts w:cs="Times New Roman"/>
        </w:rPr>
        <w:t xml:space="preserve">(b) Provides that the fund consists of: </w:t>
      </w:r>
    </w:p>
    <w:p w:rsidR="004F1472" w:rsidRPr="00E7013E" w:rsidRDefault="004F1472" w:rsidP="004F1472">
      <w:pPr>
        <w:spacing w:after="0" w:line="240" w:lineRule="auto"/>
        <w:ind w:left="1440"/>
        <w:jc w:val="both"/>
        <w:rPr>
          <w:rFonts w:cs="Times New Roman"/>
        </w:rPr>
      </w:pPr>
    </w:p>
    <w:p w:rsidR="004F1472" w:rsidRPr="00E7013E" w:rsidRDefault="004F1472" w:rsidP="004F1472">
      <w:pPr>
        <w:spacing w:after="0" w:line="240" w:lineRule="auto"/>
        <w:ind w:left="2160"/>
        <w:jc w:val="both"/>
        <w:rPr>
          <w:rFonts w:cs="Times New Roman"/>
        </w:rPr>
      </w:pPr>
      <w:r w:rsidRPr="00E7013E">
        <w:rPr>
          <w:rFonts w:cs="Times New Roman"/>
        </w:rPr>
        <w:t>(1) money transferred or deposited to the credit of the fund at the direction of the legislature;</w:t>
      </w:r>
    </w:p>
    <w:p w:rsidR="004F1472" w:rsidRPr="00E7013E" w:rsidRDefault="004F1472" w:rsidP="004F1472">
      <w:pPr>
        <w:spacing w:after="0" w:line="240" w:lineRule="auto"/>
        <w:ind w:left="2160"/>
        <w:jc w:val="both"/>
        <w:rPr>
          <w:rFonts w:cs="Times New Roman"/>
        </w:rPr>
      </w:pPr>
    </w:p>
    <w:p w:rsidR="004F1472" w:rsidRPr="00E7013E" w:rsidRDefault="004F1472" w:rsidP="004F1472">
      <w:pPr>
        <w:spacing w:after="0" w:line="240" w:lineRule="auto"/>
        <w:ind w:left="2160"/>
        <w:jc w:val="both"/>
        <w:rPr>
          <w:rFonts w:cs="Times New Roman"/>
        </w:rPr>
      </w:pPr>
      <w:r w:rsidRPr="00E7013E">
        <w:rPr>
          <w:rFonts w:cs="Times New Roman"/>
        </w:rPr>
        <w:t>(2) money received from the federal government for the purposes of improving and modernizing state agency information resources;</w:t>
      </w:r>
    </w:p>
    <w:p w:rsidR="004F1472" w:rsidRPr="00E7013E" w:rsidRDefault="004F1472" w:rsidP="004F1472">
      <w:pPr>
        <w:spacing w:after="0" w:line="240" w:lineRule="auto"/>
        <w:ind w:left="2160"/>
        <w:jc w:val="both"/>
        <w:rPr>
          <w:rFonts w:cs="Times New Roman"/>
        </w:rPr>
      </w:pPr>
    </w:p>
    <w:p w:rsidR="004F1472" w:rsidRPr="00E7013E" w:rsidRDefault="004F1472" w:rsidP="004F1472">
      <w:pPr>
        <w:spacing w:after="0" w:line="240" w:lineRule="auto"/>
        <w:ind w:left="2160"/>
        <w:jc w:val="both"/>
        <w:rPr>
          <w:rFonts w:cs="Times New Roman"/>
        </w:rPr>
      </w:pPr>
      <w:r w:rsidRPr="00E7013E">
        <w:rPr>
          <w:rFonts w:cs="Times New Roman"/>
        </w:rPr>
        <w:t>(3) gifts, donations, and grants to the fund, including federal grants; and</w:t>
      </w:r>
    </w:p>
    <w:p w:rsidR="004F1472" w:rsidRPr="00E7013E" w:rsidRDefault="004F1472" w:rsidP="004F1472">
      <w:pPr>
        <w:spacing w:after="0" w:line="240" w:lineRule="auto"/>
        <w:ind w:left="2160"/>
        <w:jc w:val="both"/>
        <w:rPr>
          <w:rFonts w:cs="Times New Roman"/>
        </w:rPr>
      </w:pPr>
    </w:p>
    <w:p w:rsidR="004F1472" w:rsidRPr="00E7013E" w:rsidRDefault="004F1472" w:rsidP="004F1472">
      <w:pPr>
        <w:spacing w:after="0" w:line="240" w:lineRule="auto"/>
        <w:ind w:left="2160"/>
        <w:jc w:val="both"/>
        <w:rPr>
          <w:rFonts w:cs="Times New Roman"/>
        </w:rPr>
      </w:pPr>
      <w:r w:rsidRPr="00E7013E">
        <w:rPr>
          <w:rFonts w:cs="Times New Roman"/>
        </w:rPr>
        <w:t>(4) interest earned on the investment of money in the fund.</w:t>
      </w:r>
    </w:p>
    <w:p w:rsidR="004F1472" w:rsidRPr="00E7013E" w:rsidRDefault="004F1472" w:rsidP="004F1472">
      <w:pPr>
        <w:spacing w:after="0" w:line="240" w:lineRule="auto"/>
        <w:ind w:left="2160"/>
        <w:jc w:val="both"/>
        <w:rPr>
          <w:rFonts w:cs="Times New Roman"/>
        </w:rPr>
      </w:pPr>
    </w:p>
    <w:p w:rsidR="004F1472" w:rsidRPr="00E7013E" w:rsidRDefault="004F1472" w:rsidP="004F1472">
      <w:pPr>
        <w:spacing w:after="0" w:line="240" w:lineRule="auto"/>
        <w:ind w:left="1440"/>
        <w:jc w:val="both"/>
        <w:rPr>
          <w:rFonts w:cs="Times New Roman"/>
        </w:rPr>
      </w:pPr>
      <w:r w:rsidRPr="00E7013E">
        <w:rPr>
          <w:rFonts w:cs="Times New Roman"/>
        </w:rPr>
        <w:t>(c) Provides that money in the fund:</w:t>
      </w:r>
    </w:p>
    <w:p w:rsidR="004F1472" w:rsidRPr="00E7013E" w:rsidRDefault="004F1472" w:rsidP="004F1472">
      <w:pPr>
        <w:spacing w:after="0" w:line="240" w:lineRule="auto"/>
        <w:ind w:left="1440"/>
        <w:jc w:val="both"/>
        <w:rPr>
          <w:rFonts w:cs="Times New Roman"/>
        </w:rPr>
      </w:pPr>
    </w:p>
    <w:p w:rsidR="004F1472" w:rsidRPr="00E7013E" w:rsidRDefault="004F1472" w:rsidP="004F1472">
      <w:pPr>
        <w:spacing w:after="0" w:line="240" w:lineRule="auto"/>
        <w:ind w:left="2160"/>
        <w:jc w:val="both"/>
        <w:rPr>
          <w:rFonts w:cs="Times New Roman"/>
        </w:rPr>
      </w:pPr>
      <w:r w:rsidRPr="00E7013E">
        <w:rPr>
          <w:rFonts w:cs="Times New Roman"/>
        </w:rPr>
        <w:t>(1) is authorized to be used to improve and modernize state agency information resources, including legacy system projects and cybersecurity projects; and</w:t>
      </w:r>
    </w:p>
    <w:p w:rsidR="004F1472" w:rsidRPr="00E7013E" w:rsidRDefault="004F1472" w:rsidP="004F1472">
      <w:pPr>
        <w:spacing w:after="0" w:line="240" w:lineRule="auto"/>
        <w:ind w:left="2160"/>
        <w:jc w:val="both"/>
        <w:rPr>
          <w:rFonts w:cs="Times New Roman"/>
        </w:rPr>
      </w:pPr>
    </w:p>
    <w:p w:rsidR="004F1472" w:rsidRPr="00E7013E" w:rsidRDefault="004F1472" w:rsidP="004F1472">
      <w:pPr>
        <w:spacing w:after="0" w:line="240" w:lineRule="auto"/>
        <w:ind w:left="2160"/>
        <w:jc w:val="both"/>
        <w:rPr>
          <w:rFonts w:cs="Times New Roman"/>
        </w:rPr>
      </w:pPr>
      <w:r w:rsidRPr="00E7013E">
        <w:rPr>
          <w:rFonts w:cs="Times New Roman"/>
        </w:rPr>
        <w:t>(2) is prohibited from being used to replace money appropriated to a state agency for the purposes of operating and maintaining state agency</w:t>
      </w:r>
      <w:r>
        <w:rPr>
          <w:rFonts w:cs="Times New Roman"/>
        </w:rPr>
        <w:t xml:space="preserve"> information resources or reducing</w:t>
      </w:r>
      <w:r w:rsidRPr="00E7013E">
        <w:rPr>
          <w:rFonts w:cs="Times New Roman"/>
        </w:rPr>
        <w:t xml:space="preserve"> the amount of money appropriated to a state agency for those purposes. </w:t>
      </w:r>
    </w:p>
    <w:p w:rsidR="004F1472" w:rsidRPr="00E7013E" w:rsidRDefault="004F1472" w:rsidP="004F1472">
      <w:pPr>
        <w:spacing w:after="0" w:line="240" w:lineRule="auto"/>
        <w:ind w:left="2160"/>
        <w:jc w:val="both"/>
        <w:rPr>
          <w:rFonts w:cs="Times New Roman"/>
        </w:rPr>
      </w:pPr>
    </w:p>
    <w:p w:rsidR="004F1472" w:rsidRPr="00E7013E" w:rsidRDefault="004F1472" w:rsidP="004F1472">
      <w:pPr>
        <w:spacing w:after="0" w:line="240" w:lineRule="auto"/>
        <w:ind w:left="1440"/>
        <w:jc w:val="both"/>
        <w:rPr>
          <w:rFonts w:cs="Times New Roman"/>
        </w:rPr>
      </w:pPr>
      <w:r w:rsidRPr="00E7013E">
        <w:rPr>
          <w:rFonts w:cs="Times New Roman"/>
        </w:rPr>
        <w:t xml:space="preserve">(d) Provides that Section 404.071 (Disposition of Interest on Investments) does not apply to the fund. </w:t>
      </w:r>
    </w:p>
    <w:p w:rsidR="004F1472" w:rsidRPr="00E7013E" w:rsidRDefault="004F1472" w:rsidP="004F1472">
      <w:pPr>
        <w:spacing w:after="0" w:line="240" w:lineRule="auto"/>
        <w:ind w:left="1440"/>
        <w:jc w:val="both"/>
        <w:rPr>
          <w:rFonts w:cs="Times New Roman"/>
        </w:rPr>
      </w:pPr>
    </w:p>
    <w:p w:rsidR="004F1472" w:rsidRPr="00E7013E" w:rsidRDefault="004F1472" w:rsidP="004F1472">
      <w:pPr>
        <w:spacing w:after="0" w:line="240" w:lineRule="auto"/>
        <w:ind w:left="1440"/>
        <w:jc w:val="both"/>
        <w:rPr>
          <w:rFonts w:cs="Times New Roman"/>
        </w:rPr>
      </w:pPr>
      <w:r w:rsidRPr="00E7013E">
        <w:rPr>
          <w:rFonts w:cs="Times New Roman"/>
        </w:rPr>
        <w:t>(e) Defines "state agency."</w:t>
      </w:r>
    </w:p>
    <w:p w:rsidR="004F1472" w:rsidRPr="00E7013E" w:rsidRDefault="004F1472" w:rsidP="004F1472">
      <w:pPr>
        <w:spacing w:after="0" w:line="240" w:lineRule="auto"/>
        <w:ind w:left="720"/>
        <w:jc w:val="both"/>
        <w:rPr>
          <w:rFonts w:cs="Times New Roman"/>
        </w:rPr>
      </w:pPr>
    </w:p>
    <w:p w:rsidR="004F1472" w:rsidRPr="00E7013E" w:rsidRDefault="004F1472" w:rsidP="004F1472">
      <w:pPr>
        <w:spacing w:after="0" w:line="240" w:lineRule="auto"/>
        <w:ind w:left="720"/>
        <w:jc w:val="both"/>
        <w:rPr>
          <w:rFonts w:cs="Times New Roman"/>
        </w:rPr>
      </w:pPr>
      <w:r w:rsidRPr="00E7013E">
        <w:rPr>
          <w:rFonts w:cs="Times New Roman"/>
        </w:rPr>
        <w:t xml:space="preserve">Sec. 2054.578. JOINT OVERSIGHT COMMITTEE ON INVESTMENT IN INFORMATION TECHNOLOGY IMPROVEMENT AND MODERNIZATION PROJECTS. (a) Defines "committee" and "state agency." </w:t>
      </w:r>
    </w:p>
    <w:p w:rsidR="004F1472" w:rsidRPr="00E7013E" w:rsidRDefault="004F1472" w:rsidP="004F1472">
      <w:pPr>
        <w:spacing w:after="0" w:line="240" w:lineRule="auto"/>
        <w:ind w:left="720"/>
        <w:jc w:val="both"/>
        <w:rPr>
          <w:rFonts w:cs="Times New Roman"/>
        </w:rPr>
      </w:pPr>
    </w:p>
    <w:p w:rsidR="004F1472" w:rsidRPr="00E7013E" w:rsidRDefault="004F1472" w:rsidP="004F1472">
      <w:pPr>
        <w:spacing w:after="0" w:line="240" w:lineRule="auto"/>
        <w:ind w:left="1440"/>
        <w:jc w:val="both"/>
        <w:rPr>
          <w:rFonts w:cs="Times New Roman"/>
        </w:rPr>
      </w:pPr>
      <w:r w:rsidRPr="00E7013E">
        <w:rPr>
          <w:rFonts w:cs="Times New Roman"/>
        </w:rPr>
        <w:t xml:space="preserve">(b) Provides that the </w:t>
      </w:r>
      <w:r>
        <w:rPr>
          <w:rFonts w:cs="Times New Roman"/>
        </w:rPr>
        <w:t>Joint Oversight Committee on Investment in Information Technology Improvement and Modernization Projects (</w:t>
      </w:r>
      <w:r w:rsidRPr="00E7013E">
        <w:rPr>
          <w:rFonts w:cs="Times New Roman"/>
        </w:rPr>
        <w:t>committee</w:t>
      </w:r>
      <w:r>
        <w:rPr>
          <w:rFonts w:cs="Times New Roman"/>
        </w:rPr>
        <w:t>)</w:t>
      </w:r>
      <w:r w:rsidRPr="00E7013E">
        <w:rPr>
          <w:rFonts w:cs="Times New Roman"/>
        </w:rPr>
        <w:t xml:space="preserve"> is created to review investment and funding strategies for projects to improve or modernize state agency information resources technologies. </w:t>
      </w:r>
    </w:p>
    <w:p w:rsidR="004F1472" w:rsidRPr="00E7013E" w:rsidRDefault="004F1472" w:rsidP="004F1472">
      <w:pPr>
        <w:spacing w:after="0" w:line="240" w:lineRule="auto"/>
        <w:ind w:left="1440"/>
        <w:jc w:val="both"/>
        <w:rPr>
          <w:rFonts w:cs="Times New Roman"/>
        </w:rPr>
      </w:pPr>
    </w:p>
    <w:p w:rsidR="004F1472" w:rsidRPr="00E7013E" w:rsidRDefault="004F1472" w:rsidP="004F1472">
      <w:pPr>
        <w:spacing w:after="0" w:line="240" w:lineRule="auto"/>
        <w:ind w:left="1440"/>
        <w:jc w:val="both"/>
        <w:rPr>
          <w:rFonts w:cs="Times New Roman"/>
        </w:rPr>
      </w:pPr>
      <w:r w:rsidRPr="00E7013E">
        <w:rPr>
          <w:rFonts w:cs="Times New Roman"/>
        </w:rPr>
        <w:t>(c) Provides that the committee is composed of six members as follows:</w:t>
      </w:r>
    </w:p>
    <w:p w:rsidR="004F1472" w:rsidRPr="00E7013E" w:rsidRDefault="004F1472" w:rsidP="004F1472">
      <w:pPr>
        <w:spacing w:after="0" w:line="240" w:lineRule="auto"/>
        <w:ind w:left="1440"/>
        <w:jc w:val="both"/>
        <w:rPr>
          <w:rFonts w:cs="Times New Roman"/>
        </w:rPr>
      </w:pPr>
    </w:p>
    <w:p w:rsidR="004F1472" w:rsidRPr="00E7013E" w:rsidRDefault="004F1472" w:rsidP="004F1472">
      <w:pPr>
        <w:spacing w:after="0" w:line="240" w:lineRule="auto"/>
        <w:ind w:left="2160"/>
        <w:jc w:val="both"/>
        <w:rPr>
          <w:rFonts w:cs="Times New Roman"/>
        </w:rPr>
      </w:pPr>
      <w:r w:rsidRPr="00E7013E">
        <w:rPr>
          <w:rFonts w:cs="Times New Roman"/>
        </w:rPr>
        <w:t xml:space="preserve">(1) three members of the </w:t>
      </w:r>
      <w:r>
        <w:rPr>
          <w:rFonts w:cs="Times New Roman"/>
        </w:rPr>
        <w:t>Texas Senate (</w:t>
      </w:r>
      <w:r w:rsidRPr="00E7013E">
        <w:rPr>
          <w:rFonts w:cs="Times New Roman"/>
        </w:rPr>
        <w:t>senate</w:t>
      </w:r>
      <w:r>
        <w:rPr>
          <w:rFonts w:cs="Times New Roman"/>
        </w:rPr>
        <w:t>)</w:t>
      </w:r>
      <w:r w:rsidRPr="00E7013E">
        <w:rPr>
          <w:rFonts w:cs="Times New Roman"/>
        </w:rPr>
        <w:t xml:space="preserve"> appointed by the lieutenant governor; and</w:t>
      </w:r>
    </w:p>
    <w:p w:rsidR="004F1472" w:rsidRPr="00E7013E" w:rsidRDefault="004F1472" w:rsidP="004F1472">
      <w:pPr>
        <w:spacing w:after="0" w:line="240" w:lineRule="auto"/>
        <w:ind w:left="2160"/>
        <w:jc w:val="both"/>
        <w:rPr>
          <w:rFonts w:eastAsia="Times New Roman" w:cs="Times New Roman"/>
          <w:szCs w:val="24"/>
        </w:rPr>
      </w:pPr>
    </w:p>
    <w:p w:rsidR="004F1472" w:rsidRPr="00E7013E" w:rsidRDefault="004F1472" w:rsidP="004F1472">
      <w:pPr>
        <w:spacing w:after="0" w:line="240" w:lineRule="auto"/>
        <w:ind w:left="2160"/>
        <w:jc w:val="both"/>
        <w:rPr>
          <w:rFonts w:cs="Times New Roman"/>
        </w:rPr>
      </w:pPr>
      <w:r w:rsidRPr="00E7013E">
        <w:rPr>
          <w:rFonts w:eastAsia="Times New Roman" w:cs="Times New Roman"/>
          <w:szCs w:val="24"/>
        </w:rPr>
        <w:t xml:space="preserve">(2) </w:t>
      </w:r>
      <w:r w:rsidRPr="00E7013E">
        <w:rPr>
          <w:rFonts w:cs="Times New Roman"/>
        </w:rPr>
        <w:t xml:space="preserve">three members of the </w:t>
      </w:r>
      <w:r>
        <w:rPr>
          <w:rFonts w:cs="Times New Roman"/>
        </w:rPr>
        <w:t>Texas House of R</w:t>
      </w:r>
      <w:r w:rsidRPr="00E7013E">
        <w:rPr>
          <w:rFonts w:cs="Times New Roman"/>
        </w:rPr>
        <w:t xml:space="preserve">epresentatives </w:t>
      </w:r>
      <w:r>
        <w:rPr>
          <w:rFonts w:cs="Times New Roman"/>
        </w:rPr>
        <w:t xml:space="preserve">(house) </w:t>
      </w:r>
      <w:r w:rsidRPr="00E7013E">
        <w:rPr>
          <w:rFonts w:cs="Times New Roman"/>
        </w:rPr>
        <w:t>appointed by the speaker of the house.</w:t>
      </w:r>
    </w:p>
    <w:p w:rsidR="004F1472" w:rsidRPr="00E7013E" w:rsidRDefault="004F1472" w:rsidP="004F1472">
      <w:pPr>
        <w:spacing w:after="0" w:line="240" w:lineRule="auto"/>
        <w:ind w:left="2160"/>
        <w:jc w:val="both"/>
        <w:rPr>
          <w:rFonts w:eastAsia="Times New Roman" w:cs="Times New Roman"/>
          <w:szCs w:val="24"/>
        </w:rPr>
      </w:pPr>
    </w:p>
    <w:p w:rsidR="004F1472" w:rsidRPr="00E7013E" w:rsidRDefault="004F1472" w:rsidP="004F1472">
      <w:pPr>
        <w:spacing w:after="0" w:line="240" w:lineRule="auto"/>
        <w:ind w:left="1440"/>
        <w:jc w:val="both"/>
        <w:rPr>
          <w:rFonts w:cs="Times New Roman"/>
        </w:rPr>
      </w:pPr>
      <w:r w:rsidRPr="00E7013E">
        <w:rPr>
          <w:rFonts w:eastAsia="Times New Roman" w:cs="Times New Roman"/>
          <w:szCs w:val="24"/>
        </w:rPr>
        <w:t xml:space="preserve">(d) Requires the </w:t>
      </w:r>
      <w:r w:rsidRPr="00E7013E">
        <w:rPr>
          <w:rFonts w:cs="Times New Roman"/>
        </w:rPr>
        <w:t>presiding officer of the committee to alternate annually between:</w:t>
      </w:r>
    </w:p>
    <w:p w:rsidR="004F1472" w:rsidRPr="00E7013E" w:rsidRDefault="004F1472" w:rsidP="004F1472">
      <w:pPr>
        <w:spacing w:after="0" w:line="240" w:lineRule="auto"/>
        <w:ind w:left="1440"/>
        <w:jc w:val="both"/>
        <w:rPr>
          <w:rFonts w:cs="Times New Roman"/>
        </w:rPr>
      </w:pPr>
    </w:p>
    <w:p w:rsidR="004F1472" w:rsidRPr="00E7013E" w:rsidRDefault="004F1472" w:rsidP="004F1472">
      <w:pPr>
        <w:spacing w:after="0" w:line="240" w:lineRule="auto"/>
        <w:ind w:left="2160"/>
        <w:jc w:val="both"/>
        <w:rPr>
          <w:rFonts w:cs="Times New Roman"/>
        </w:rPr>
      </w:pPr>
      <w:r w:rsidRPr="00E7013E">
        <w:rPr>
          <w:rFonts w:cs="Times New Roman"/>
        </w:rPr>
        <w:t>(1) a member of the senate appointed by the lieutenant governor; and</w:t>
      </w:r>
    </w:p>
    <w:p w:rsidR="004F1472" w:rsidRPr="00E7013E" w:rsidRDefault="004F1472" w:rsidP="004F1472">
      <w:pPr>
        <w:spacing w:after="0" w:line="240" w:lineRule="auto"/>
        <w:ind w:left="2160"/>
        <w:jc w:val="both"/>
        <w:rPr>
          <w:rFonts w:eastAsia="Times New Roman" w:cs="Times New Roman"/>
          <w:szCs w:val="24"/>
        </w:rPr>
      </w:pPr>
    </w:p>
    <w:p w:rsidR="004F1472" w:rsidRPr="00E7013E" w:rsidRDefault="004F1472" w:rsidP="004F1472">
      <w:pPr>
        <w:spacing w:after="0" w:line="240" w:lineRule="auto"/>
        <w:ind w:left="2160"/>
        <w:jc w:val="both"/>
        <w:rPr>
          <w:rFonts w:cs="Times New Roman"/>
        </w:rPr>
      </w:pPr>
      <w:r w:rsidRPr="00E7013E">
        <w:rPr>
          <w:rFonts w:eastAsia="Times New Roman" w:cs="Times New Roman"/>
          <w:szCs w:val="24"/>
        </w:rPr>
        <w:t xml:space="preserve">(2) </w:t>
      </w:r>
      <w:r w:rsidRPr="00E7013E">
        <w:rPr>
          <w:rFonts w:cs="Times New Roman"/>
        </w:rPr>
        <w:t>a member of the house appointed by the speaker of the house.</w:t>
      </w:r>
    </w:p>
    <w:p w:rsidR="004F1472" w:rsidRPr="00E7013E" w:rsidRDefault="004F1472" w:rsidP="004F1472">
      <w:pPr>
        <w:spacing w:after="0" w:line="240" w:lineRule="auto"/>
        <w:ind w:left="2160"/>
        <w:jc w:val="both"/>
        <w:rPr>
          <w:rFonts w:eastAsia="Times New Roman" w:cs="Times New Roman"/>
          <w:szCs w:val="24"/>
        </w:rPr>
      </w:pPr>
    </w:p>
    <w:p w:rsidR="004F1472" w:rsidRPr="00E7013E" w:rsidRDefault="004F1472" w:rsidP="004F1472">
      <w:pPr>
        <w:spacing w:after="0" w:line="240" w:lineRule="auto"/>
        <w:ind w:left="1440"/>
        <w:jc w:val="both"/>
        <w:rPr>
          <w:rFonts w:cs="Times New Roman"/>
        </w:rPr>
      </w:pPr>
      <w:r w:rsidRPr="00E7013E">
        <w:rPr>
          <w:rFonts w:eastAsia="Times New Roman" w:cs="Times New Roman"/>
          <w:szCs w:val="24"/>
        </w:rPr>
        <w:t xml:space="preserve">(e) Requires </w:t>
      </w:r>
      <w:r>
        <w:rPr>
          <w:rFonts w:eastAsia="Times New Roman" w:cs="Times New Roman"/>
          <w:szCs w:val="24"/>
        </w:rPr>
        <w:t xml:space="preserve">that </w:t>
      </w:r>
      <w:r w:rsidRPr="00E7013E">
        <w:rPr>
          <w:rFonts w:eastAsia="Times New Roman" w:cs="Times New Roman"/>
          <w:szCs w:val="24"/>
        </w:rPr>
        <w:t xml:space="preserve">a </w:t>
      </w:r>
      <w:r>
        <w:rPr>
          <w:rFonts w:cs="Times New Roman"/>
        </w:rPr>
        <w:t xml:space="preserve">vacancy on the committee </w:t>
      </w:r>
      <w:r w:rsidRPr="00E7013E">
        <w:rPr>
          <w:rFonts w:cs="Times New Roman"/>
        </w:rPr>
        <w:t xml:space="preserve">be filled in the same manner as the original appointment. </w:t>
      </w:r>
    </w:p>
    <w:p w:rsidR="004F1472" w:rsidRPr="00E7013E" w:rsidRDefault="004F1472" w:rsidP="004F1472">
      <w:pPr>
        <w:spacing w:after="0" w:line="240" w:lineRule="auto"/>
        <w:ind w:left="1440"/>
        <w:jc w:val="both"/>
        <w:rPr>
          <w:rFonts w:cs="Times New Roman"/>
        </w:rPr>
      </w:pPr>
    </w:p>
    <w:p w:rsidR="004F1472" w:rsidRPr="00E7013E" w:rsidRDefault="004F1472" w:rsidP="004F1472">
      <w:pPr>
        <w:spacing w:after="0" w:line="240" w:lineRule="auto"/>
        <w:ind w:left="1440"/>
        <w:jc w:val="both"/>
        <w:rPr>
          <w:rFonts w:cs="Times New Roman"/>
        </w:rPr>
      </w:pPr>
      <w:r w:rsidRPr="00E7013E">
        <w:rPr>
          <w:rFonts w:cs="Times New Roman"/>
        </w:rPr>
        <w:t>(f) Requires the committee biennially to provide a written report to the legislature that:</w:t>
      </w:r>
    </w:p>
    <w:p w:rsidR="004F1472" w:rsidRPr="00E7013E" w:rsidRDefault="004F1472" w:rsidP="004F1472">
      <w:pPr>
        <w:spacing w:after="0" w:line="240" w:lineRule="auto"/>
        <w:ind w:left="1440"/>
        <w:jc w:val="both"/>
        <w:rPr>
          <w:rFonts w:cs="Times New Roman"/>
        </w:rPr>
      </w:pPr>
    </w:p>
    <w:p w:rsidR="004F1472" w:rsidRPr="00E7013E" w:rsidRDefault="004F1472" w:rsidP="004F1472">
      <w:pPr>
        <w:spacing w:after="0" w:line="240" w:lineRule="auto"/>
        <w:ind w:left="2160"/>
        <w:jc w:val="both"/>
        <w:rPr>
          <w:rFonts w:cs="Times New Roman"/>
        </w:rPr>
      </w:pPr>
      <w:r w:rsidRPr="00E7013E">
        <w:rPr>
          <w:rFonts w:cs="Times New Roman"/>
        </w:rPr>
        <w:t>(1) identifies:</w:t>
      </w:r>
    </w:p>
    <w:p w:rsidR="004F1472" w:rsidRPr="00E7013E" w:rsidRDefault="004F1472" w:rsidP="004F1472">
      <w:pPr>
        <w:spacing w:after="0" w:line="240" w:lineRule="auto"/>
        <w:ind w:left="2160"/>
        <w:jc w:val="both"/>
        <w:rPr>
          <w:rFonts w:eastAsia="Times New Roman" w:cs="Times New Roman"/>
          <w:szCs w:val="24"/>
        </w:rPr>
      </w:pPr>
    </w:p>
    <w:p w:rsidR="004F1472" w:rsidRPr="00E7013E" w:rsidRDefault="004F1472" w:rsidP="004F1472">
      <w:pPr>
        <w:spacing w:after="0" w:line="240" w:lineRule="auto"/>
        <w:ind w:left="2880"/>
        <w:jc w:val="both"/>
        <w:rPr>
          <w:rFonts w:cs="Times New Roman"/>
        </w:rPr>
      </w:pPr>
      <w:r w:rsidRPr="00E7013E">
        <w:rPr>
          <w:rFonts w:eastAsia="Times New Roman" w:cs="Times New Roman"/>
          <w:szCs w:val="24"/>
        </w:rPr>
        <w:t xml:space="preserve">(A) </w:t>
      </w:r>
      <w:r w:rsidRPr="00E7013E">
        <w:rPr>
          <w:rFonts w:cs="Times New Roman"/>
        </w:rPr>
        <w:t>existing and planned projects to improve or modernize state agency information resources technologies; and</w:t>
      </w:r>
    </w:p>
    <w:p w:rsidR="004F1472" w:rsidRPr="00E7013E" w:rsidRDefault="004F1472" w:rsidP="004F1472">
      <w:pPr>
        <w:spacing w:after="0" w:line="240" w:lineRule="auto"/>
        <w:ind w:left="2880"/>
        <w:jc w:val="both"/>
        <w:rPr>
          <w:rFonts w:eastAsia="Times New Roman" w:cs="Times New Roman"/>
          <w:szCs w:val="24"/>
        </w:rPr>
      </w:pPr>
    </w:p>
    <w:p w:rsidR="004F1472" w:rsidRPr="00E7013E" w:rsidRDefault="004F1472" w:rsidP="004F1472">
      <w:pPr>
        <w:spacing w:after="0" w:line="240" w:lineRule="auto"/>
        <w:ind w:left="2880"/>
        <w:jc w:val="both"/>
        <w:rPr>
          <w:rFonts w:cs="Times New Roman"/>
        </w:rPr>
      </w:pPr>
      <w:r w:rsidRPr="00E7013E">
        <w:rPr>
          <w:rFonts w:eastAsia="Times New Roman" w:cs="Times New Roman"/>
          <w:szCs w:val="24"/>
        </w:rPr>
        <w:t xml:space="preserve">(B) </w:t>
      </w:r>
      <w:r w:rsidRPr="00E7013E">
        <w:rPr>
          <w:rFonts w:cs="Times New Roman"/>
        </w:rPr>
        <w:t>the method of funding for each project identified by the committee under Paragraph (A); and</w:t>
      </w:r>
    </w:p>
    <w:p w:rsidR="004F1472" w:rsidRPr="00E7013E" w:rsidRDefault="004F1472" w:rsidP="004F1472">
      <w:pPr>
        <w:spacing w:after="0" w:line="240" w:lineRule="auto"/>
        <w:ind w:left="2880"/>
        <w:jc w:val="both"/>
        <w:rPr>
          <w:rFonts w:eastAsia="Times New Roman" w:cs="Times New Roman"/>
          <w:szCs w:val="24"/>
        </w:rPr>
      </w:pPr>
    </w:p>
    <w:p w:rsidR="004F1472" w:rsidRPr="00E7013E" w:rsidRDefault="004F1472" w:rsidP="004F1472">
      <w:pPr>
        <w:spacing w:after="0" w:line="240" w:lineRule="auto"/>
        <w:ind w:left="2160"/>
        <w:jc w:val="both"/>
        <w:rPr>
          <w:rFonts w:eastAsia="Times New Roman" w:cs="Times New Roman"/>
          <w:szCs w:val="24"/>
        </w:rPr>
      </w:pPr>
      <w:r w:rsidRPr="00E7013E">
        <w:rPr>
          <w:rFonts w:eastAsia="Times New Roman" w:cs="Times New Roman"/>
          <w:szCs w:val="24"/>
        </w:rPr>
        <w:t xml:space="preserve">(2) includes: </w:t>
      </w:r>
    </w:p>
    <w:p w:rsidR="004F1472" w:rsidRPr="00E7013E" w:rsidRDefault="004F1472" w:rsidP="004F1472">
      <w:pPr>
        <w:spacing w:after="0" w:line="240" w:lineRule="auto"/>
        <w:ind w:left="2160"/>
        <w:jc w:val="both"/>
        <w:rPr>
          <w:rFonts w:eastAsia="Times New Roman" w:cs="Times New Roman"/>
          <w:szCs w:val="24"/>
        </w:rPr>
      </w:pPr>
    </w:p>
    <w:p w:rsidR="004F1472" w:rsidRPr="00E7013E" w:rsidRDefault="004F1472" w:rsidP="004F1472">
      <w:pPr>
        <w:spacing w:after="0" w:line="240" w:lineRule="auto"/>
        <w:ind w:left="2880"/>
        <w:jc w:val="both"/>
        <w:rPr>
          <w:rFonts w:cs="Times New Roman"/>
        </w:rPr>
      </w:pPr>
      <w:r w:rsidRPr="00E7013E">
        <w:rPr>
          <w:rFonts w:eastAsia="Times New Roman" w:cs="Times New Roman"/>
          <w:szCs w:val="24"/>
        </w:rPr>
        <w:t xml:space="preserve">(A) </w:t>
      </w:r>
      <w:r w:rsidRPr="00E7013E">
        <w:rPr>
          <w:rFonts w:cs="Times New Roman"/>
        </w:rPr>
        <w:t>a determination by the committee of the amount necessary to fully fund each project identified under Subdivision (1) to completion; and</w:t>
      </w:r>
    </w:p>
    <w:p w:rsidR="004F1472" w:rsidRPr="00E7013E" w:rsidRDefault="004F1472" w:rsidP="004F1472">
      <w:pPr>
        <w:spacing w:after="0" w:line="240" w:lineRule="auto"/>
        <w:ind w:left="2880"/>
        <w:jc w:val="both"/>
        <w:rPr>
          <w:rFonts w:eastAsia="Times New Roman" w:cs="Times New Roman"/>
          <w:szCs w:val="24"/>
        </w:rPr>
      </w:pPr>
    </w:p>
    <w:p w:rsidR="004F1472" w:rsidRPr="00E7013E" w:rsidRDefault="004F1472" w:rsidP="004F1472">
      <w:pPr>
        <w:spacing w:after="0" w:line="240" w:lineRule="auto"/>
        <w:ind w:left="2880"/>
        <w:jc w:val="both"/>
        <w:rPr>
          <w:rFonts w:cs="Times New Roman"/>
        </w:rPr>
      </w:pPr>
      <w:r w:rsidRPr="00E7013E">
        <w:rPr>
          <w:rFonts w:eastAsia="Times New Roman" w:cs="Times New Roman"/>
          <w:szCs w:val="24"/>
        </w:rPr>
        <w:t xml:space="preserve">(B) </w:t>
      </w:r>
      <w:r w:rsidRPr="00E7013E">
        <w:rPr>
          <w:rFonts w:cs="Times New Roman"/>
        </w:rPr>
        <w:t>strategies developed by the committee to ensure a long-term investment solution for projects to improve or modernize state agency information resources technologies is in place, including strategies to:</w:t>
      </w:r>
    </w:p>
    <w:p w:rsidR="004F1472" w:rsidRPr="00E7013E" w:rsidRDefault="004F1472" w:rsidP="004F1472">
      <w:pPr>
        <w:spacing w:after="0" w:line="240" w:lineRule="auto"/>
        <w:ind w:left="2880"/>
        <w:jc w:val="both"/>
        <w:rPr>
          <w:rFonts w:eastAsia="Times New Roman" w:cs="Times New Roman"/>
          <w:szCs w:val="24"/>
        </w:rPr>
      </w:pPr>
    </w:p>
    <w:p w:rsidR="004F1472" w:rsidRPr="00E7013E" w:rsidRDefault="004F1472" w:rsidP="004F1472">
      <w:pPr>
        <w:spacing w:after="0" w:line="240" w:lineRule="auto"/>
        <w:ind w:left="3600"/>
        <w:jc w:val="both"/>
        <w:rPr>
          <w:rFonts w:cs="Times New Roman"/>
        </w:rPr>
      </w:pPr>
      <w:r w:rsidRPr="00E7013E">
        <w:rPr>
          <w:rFonts w:eastAsia="Times New Roman" w:cs="Times New Roman"/>
          <w:szCs w:val="24"/>
        </w:rPr>
        <w:t xml:space="preserve">(i) </w:t>
      </w:r>
      <w:r w:rsidRPr="00E7013E">
        <w:rPr>
          <w:rFonts w:cs="Times New Roman"/>
        </w:rPr>
        <w:t>access the full amount of federal money available for those projects; and</w:t>
      </w:r>
    </w:p>
    <w:p w:rsidR="004F1472" w:rsidRPr="00E7013E" w:rsidRDefault="004F1472" w:rsidP="004F1472">
      <w:pPr>
        <w:spacing w:after="0" w:line="240" w:lineRule="auto"/>
        <w:ind w:left="3600"/>
        <w:jc w:val="both"/>
        <w:rPr>
          <w:rFonts w:eastAsia="Times New Roman" w:cs="Times New Roman"/>
          <w:szCs w:val="24"/>
        </w:rPr>
      </w:pPr>
    </w:p>
    <w:p w:rsidR="004F1472" w:rsidRPr="00E7013E" w:rsidRDefault="004F1472" w:rsidP="004F1472">
      <w:pPr>
        <w:spacing w:after="0" w:line="240" w:lineRule="auto"/>
        <w:ind w:left="3600"/>
        <w:jc w:val="both"/>
        <w:rPr>
          <w:rFonts w:cs="Times New Roman"/>
        </w:rPr>
      </w:pPr>
      <w:r w:rsidRPr="00E7013E">
        <w:rPr>
          <w:rFonts w:eastAsia="Times New Roman" w:cs="Times New Roman"/>
          <w:szCs w:val="24"/>
        </w:rPr>
        <w:t xml:space="preserve">(ii) </w:t>
      </w:r>
      <w:r w:rsidRPr="00E7013E">
        <w:rPr>
          <w:rFonts w:cs="Times New Roman"/>
        </w:rPr>
        <w:t>use information gathered by the Texas Department of Information Resources (DIR) during previous projects to improve the management, oversight, and transparency of future projects.</w:t>
      </w:r>
    </w:p>
    <w:p w:rsidR="004F1472" w:rsidRPr="00E7013E" w:rsidRDefault="004F1472" w:rsidP="004F1472">
      <w:pPr>
        <w:spacing w:after="0" w:line="240" w:lineRule="auto"/>
        <w:ind w:left="3600"/>
        <w:jc w:val="both"/>
        <w:rPr>
          <w:rFonts w:eastAsia="Times New Roman" w:cs="Times New Roman"/>
          <w:szCs w:val="24"/>
        </w:rPr>
      </w:pPr>
    </w:p>
    <w:p w:rsidR="004F1472" w:rsidRPr="00E7013E" w:rsidRDefault="004F1472" w:rsidP="004F1472">
      <w:pPr>
        <w:spacing w:after="0" w:line="240" w:lineRule="auto"/>
        <w:ind w:left="1440"/>
        <w:jc w:val="both"/>
        <w:rPr>
          <w:rFonts w:cs="Times New Roman"/>
        </w:rPr>
      </w:pPr>
      <w:r w:rsidRPr="00E7013E">
        <w:rPr>
          <w:rFonts w:eastAsia="Times New Roman" w:cs="Times New Roman"/>
          <w:szCs w:val="24"/>
        </w:rPr>
        <w:t xml:space="preserve">(g) Requires DIR </w:t>
      </w:r>
      <w:r w:rsidRPr="00E7013E">
        <w:rPr>
          <w:rFonts w:cs="Times New Roman"/>
        </w:rPr>
        <w:t>to provide staff support for the committee.</w:t>
      </w:r>
    </w:p>
    <w:p w:rsidR="004F1472" w:rsidRPr="00E7013E" w:rsidRDefault="004F1472" w:rsidP="004F1472">
      <w:pPr>
        <w:spacing w:after="0" w:line="240" w:lineRule="auto"/>
        <w:ind w:left="1440"/>
        <w:jc w:val="both"/>
        <w:rPr>
          <w:rFonts w:cs="Times New Roman"/>
        </w:rPr>
      </w:pPr>
    </w:p>
    <w:p w:rsidR="004F1472" w:rsidRPr="00E7013E" w:rsidRDefault="004F1472" w:rsidP="004F1472">
      <w:pPr>
        <w:spacing w:after="0" w:line="240" w:lineRule="auto"/>
        <w:ind w:left="1440"/>
        <w:jc w:val="both"/>
        <w:rPr>
          <w:rFonts w:cs="Times New Roman"/>
        </w:rPr>
      </w:pPr>
      <w:r w:rsidRPr="00E7013E">
        <w:rPr>
          <w:rFonts w:cs="Times New Roman"/>
        </w:rPr>
        <w:t xml:space="preserve">(h) Provides that the committee has the </w:t>
      </w:r>
      <w:r>
        <w:rPr>
          <w:rFonts w:cs="Times New Roman"/>
        </w:rPr>
        <w:t>powers of a joint committee</w:t>
      </w:r>
      <w:r w:rsidRPr="00E7013E">
        <w:rPr>
          <w:rFonts w:cs="Times New Roman"/>
        </w:rPr>
        <w:t xml:space="preserve"> and is authorized to obtain funding in the same manner as a joint committee. </w:t>
      </w:r>
    </w:p>
    <w:p w:rsidR="004F1472" w:rsidRPr="00E7013E" w:rsidRDefault="004F1472" w:rsidP="004F1472">
      <w:pPr>
        <w:spacing w:after="0" w:line="240" w:lineRule="auto"/>
        <w:ind w:left="1440"/>
        <w:jc w:val="both"/>
        <w:rPr>
          <w:rFonts w:cs="Times New Roman"/>
        </w:rPr>
      </w:pPr>
    </w:p>
    <w:p w:rsidR="004F1472" w:rsidRDefault="004F1472" w:rsidP="004F1472">
      <w:pPr>
        <w:spacing w:after="0" w:line="240" w:lineRule="auto"/>
        <w:ind w:left="1440"/>
        <w:jc w:val="both"/>
        <w:rPr>
          <w:rFonts w:cs="Times New Roman"/>
        </w:rPr>
      </w:pPr>
      <w:r w:rsidRPr="00E7013E">
        <w:rPr>
          <w:rFonts w:cs="Times New Roman"/>
        </w:rPr>
        <w:t xml:space="preserve">(i) Provides that the rules adopted by the 87th Legislature for the administration of joint committees apply to the committee to the extent the rules are consistent with this section. </w:t>
      </w:r>
    </w:p>
    <w:p w:rsidR="004F1472" w:rsidRPr="00E7013E" w:rsidRDefault="004F1472" w:rsidP="004F1472">
      <w:pPr>
        <w:spacing w:after="0" w:line="240" w:lineRule="auto"/>
        <w:ind w:left="1440"/>
        <w:jc w:val="both"/>
        <w:rPr>
          <w:rFonts w:cs="Times New Roman"/>
        </w:rPr>
      </w:pPr>
    </w:p>
    <w:p w:rsidR="004F1472" w:rsidRPr="00E7013E" w:rsidRDefault="004F1472" w:rsidP="004F1472">
      <w:pPr>
        <w:spacing w:after="0" w:line="240" w:lineRule="auto"/>
        <w:ind w:left="1440"/>
        <w:jc w:val="both"/>
        <w:rPr>
          <w:rFonts w:eastAsia="Times New Roman" w:cs="Times New Roman"/>
          <w:szCs w:val="24"/>
        </w:rPr>
      </w:pPr>
      <w:r w:rsidRPr="00E7013E">
        <w:rPr>
          <w:rFonts w:eastAsia="Times New Roman" w:cs="Times New Roman"/>
          <w:szCs w:val="24"/>
        </w:rPr>
        <w:t xml:space="preserve">(j) Provides that the </w:t>
      </w:r>
      <w:r w:rsidRPr="00E7013E">
        <w:rPr>
          <w:rFonts w:cs="Times New Roman"/>
        </w:rPr>
        <w:t xml:space="preserve">committee is abolished and this section expires September 1, 2026. </w:t>
      </w:r>
    </w:p>
    <w:p w:rsidR="004F1472" w:rsidRPr="00E7013E" w:rsidRDefault="004F1472" w:rsidP="004F1472">
      <w:pPr>
        <w:spacing w:after="0" w:line="240" w:lineRule="auto"/>
        <w:jc w:val="both"/>
        <w:rPr>
          <w:rFonts w:eastAsia="Times New Roman" w:cs="Times New Roman"/>
          <w:szCs w:val="24"/>
        </w:rPr>
      </w:pPr>
    </w:p>
    <w:p w:rsidR="004F1472" w:rsidRPr="00E7013E" w:rsidRDefault="004F1472" w:rsidP="004F1472">
      <w:pPr>
        <w:spacing w:after="0" w:line="240" w:lineRule="auto"/>
        <w:jc w:val="both"/>
        <w:rPr>
          <w:rFonts w:eastAsia="Times New Roman" w:cs="Times New Roman"/>
          <w:szCs w:val="24"/>
        </w:rPr>
      </w:pPr>
      <w:r w:rsidRPr="00E7013E">
        <w:rPr>
          <w:rFonts w:eastAsia="Times New Roman" w:cs="Times New Roman"/>
          <w:szCs w:val="24"/>
        </w:rPr>
        <w:t>SECTION 2. (a) Defines "committee."</w:t>
      </w:r>
    </w:p>
    <w:p w:rsidR="004F1472" w:rsidRPr="00E7013E" w:rsidRDefault="004F1472" w:rsidP="004F1472">
      <w:pPr>
        <w:spacing w:after="0" w:line="240" w:lineRule="auto"/>
        <w:jc w:val="both"/>
        <w:rPr>
          <w:rFonts w:eastAsia="Times New Roman" w:cs="Times New Roman"/>
          <w:szCs w:val="24"/>
        </w:rPr>
      </w:pPr>
    </w:p>
    <w:p w:rsidR="004F1472" w:rsidRPr="00E7013E" w:rsidRDefault="004F1472" w:rsidP="004F1472">
      <w:pPr>
        <w:spacing w:after="0" w:line="240" w:lineRule="auto"/>
        <w:ind w:left="720"/>
        <w:jc w:val="both"/>
        <w:rPr>
          <w:rFonts w:cs="Times New Roman"/>
        </w:rPr>
      </w:pPr>
      <w:r w:rsidRPr="00E7013E">
        <w:rPr>
          <w:rFonts w:eastAsia="Times New Roman" w:cs="Times New Roman"/>
          <w:szCs w:val="24"/>
        </w:rPr>
        <w:t xml:space="preserve">(b) Requires the </w:t>
      </w:r>
      <w:r w:rsidRPr="00E7013E">
        <w:rPr>
          <w:rFonts w:cs="Times New Roman"/>
        </w:rPr>
        <w:t xml:space="preserve">lieutenant governor and the speaker of the house of representatives to make appointments to the committee not later than the 30th day after the effective date of this Act. </w:t>
      </w:r>
    </w:p>
    <w:p w:rsidR="004F1472" w:rsidRPr="00E7013E" w:rsidRDefault="004F1472" w:rsidP="004F1472">
      <w:pPr>
        <w:spacing w:after="0" w:line="240" w:lineRule="auto"/>
        <w:ind w:left="720"/>
        <w:jc w:val="both"/>
        <w:rPr>
          <w:rFonts w:cs="Times New Roman"/>
        </w:rPr>
      </w:pPr>
    </w:p>
    <w:p w:rsidR="004F1472" w:rsidRPr="00E7013E" w:rsidRDefault="004F1472" w:rsidP="004F1472">
      <w:pPr>
        <w:spacing w:after="0" w:line="240" w:lineRule="auto"/>
        <w:ind w:left="720"/>
        <w:jc w:val="both"/>
        <w:rPr>
          <w:rFonts w:eastAsia="Times New Roman" w:cs="Times New Roman"/>
          <w:szCs w:val="24"/>
        </w:rPr>
      </w:pPr>
      <w:r w:rsidRPr="00E7013E">
        <w:rPr>
          <w:rFonts w:cs="Times New Roman"/>
        </w:rPr>
        <w:t xml:space="preserve">(c) Requires the speaker of the house of representatives to appoint the initial presiding officer of the committee. </w:t>
      </w:r>
    </w:p>
    <w:p w:rsidR="004F1472" w:rsidRPr="00E7013E" w:rsidRDefault="004F1472" w:rsidP="004F1472">
      <w:pPr>
        <w:spacing w:after="0" w:line="240" w:lineRule="auto"/>
        <w:jc w:val="both"/>
        <w:rPr>
          <w:rFonts w:eastAsia="Times New Roman" w:cs="Times New Roman"/>
          <w:szCs w:val="24"/>
        </w:rPr>
      </w:pPr>
    </w:p>
    <w:p w:rsidR="004F1472" w:rsidRPr="00C8671F" w:rsidRDefault="004F1472" w:rsidP="004F1472">
      <w:pPr>
        <w:spacing w:after="0" w:line="240" w:lineRule="auto"/>
        <w:jc w:val="both"/>
        <w:rPr>
          <w:rFonts w:eastAsia="Times New Roman" w:cs="Times New Roman"/>
          <w:szCs w:val="24"/>
        </w:rPr>
      </w:pPr>
      <w:r w:rsidRPr="00E7013E">
        <w:rPr>
          <w:rFonts w:eastAsia="Times New Roman" w:cs="Times New Roman"/>
          <w:szCs w:val="24"/>
        </w:rPr>
        <w:t xml:space="preserve">SECTION 3. Effective date: upon passage or September 1, 2021. </w:t>
      </w:r>
    </w:p>
    <w:sectPr w:rsidR="004F147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C3A" w:rsidRDefault="00157C3A" w:rsidP="000F1DF9">
      <w:pPr>
        <w:spacing w:after="0" w:line="240" w:lineRule="auto"/>
      </w:pPr>
      <w:r>
        <w:separator/>
      </w:r>
    </w:p>
  </w:endnote>
  <w:endnote w:type="continuationSeparator" w:id="0">
    <w:p w:rsidR="00157C3A" w:rsidRDefault="00157C3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57C3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F1472">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F1472">
                <w:rPr>
                  <w:sz w:val="20"/>
                  <w:szCs w:val="20"/>
                </w:rPr>
                <w:t>H.B. 4018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F147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57C3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F147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F1472">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C3A" w:rsidRDefault="00157C3A" w:rsidP="000F1DF9">
      <w:pPr>
        <w:spacing w:after="0" w:line="240" w:lineRule="auto"/>
      </w:pPr>
      <w:r>
        <w:separator/>
      </w:r>
    </w:p>
  </w:footnote>
  <w:footnote w:type="continuationSeparator" w:id="0">
    <w:p w:rsidR="00157C3A" w:rsidRDefault="00157C3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57C3A"/>
    <w:rsid w:val="002355A9"/>
    <w:rsid w:val="00257C49"/>
    <w:rsid w:val="00305C27"/>
    <w:rsid w:val="00330BDA"/>
    <w:rsid w:val="0034346C"/>
    <w:rsid w:val="00376DD2"/>
    <w:rsid w:val="00382704"/>
    <w:rsid w:val="003A2368"/>
    <w:rsid w:val="003D3676"/>
    <w:rsid w:val="00404760"/>
    <w:rsid w:val="0045110C"/>
    <w:rsid w:val="004F1472"/>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86C23"/>
  <w15:docId w15:val="{2AA136A8-3B2B-4B03-80FA-BF963BEB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F147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95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A467B5A67B5470B8FB1628CFF36EE75"/>
        <w:category>
          <w:name w:val="General"/>
          <w:gallery w:val="placeholder"/>
        </w:category>
        <w:types>
          <w:type w:val="bbPlcHdr"/>
        </w:types>
        <w:behaviors>
          <w:behavior w:val="content"/>
        </w:behaviors>
        <w:guid w:val="{57814996-6AE3-4D01-9545-FCAC1F90BD68}"/>
      </w:docPartPr>
      <w:docPartBody>
        <w:p w:rsidR="00000000" w:rsidRDefault="001F444C"/>
      </w:docPartBody>
    </w:docPart>
    <w:docPart>
      <w:docPartPr>
        <w:name w:val="E64E8D53BCCB4206B311B7968F843544"/>
        <w:category>
          <w:name w:val="General"/>
          <w:gallery w:val="placeholder"/>
        </w:category>
        <w:types>
          <w:type w:val="bbPlcHdr"/>
        </w:types>
        <w:behaviors>
          <w:behavior w:val="content"/>
        </w:behaviors>
        <w:guid w:val="{D0DBFAC5-5D99-471A-8BEE-5DF160EE5D78}"/>
      </w:docPartPr>
      <w:docPartBody>
        <w:p w:rsidR="00000000" w:rsidRDefault="001F444C"/>
      </w:docPartBody>
    </w:docPart>
    <w:docPart>
      <w:docPartPr>
        <w:name w:val="9336BFB5B6AD4B0EA1A6AD77EC34495D"/>
        <w:category>
          <w:name w:val="General"/>
          <w:gallery w:val="placeholder"/>
        </w:category>
        <w:types>
          <w:type w:val="bbPlcHdr"/>
        </w:types>
        <w:behaviors>
          <w:behavior w:val="content"/>
        </w:behaviors>
        <w:guid w:val="{A16455A8-A8BE-495B-B65A-AB1AF08F53F4}"/>
      </w:docPartPr>
      <w:docPartBody>
        <w:p w:rsidR="00000000" w:rsidRDefault="001F444C"/>
      </w:docPartBody>
    </w:docPart>
    <w:docPart>
      <w:docPartPr>
        <w:name w:val="3DB6B2267D45457EB1D3304869892C18"/>
        <w:category>
          <w:name w:val="General"/>
          <w:gallery w:val="placeholder"/>
        </w:category>
        <w:types>
          <w:type w:val="bbPlcHdr"/>
        </w:types>
        <w:behaviors>
          <w:behavior w:val="content"/>
        </w:behaviors>
        <w:guid w:val="{42B4BE4B-EC36-451D-9C78-1EDAFCD3DC76}"/>
      </w:docPartPr>
      <w:docPartBody>
        <w:p w:rsidR="00000000" w:rsidRDefault="001F444C"/>
      </w:docPartBody>
    </w:docPart>
    <w:docPart>
      <w:docPartPr>
        <w:name w:val="39732AB0EC02439988A180F9AEFD7228"/>
        <w:category>
          <w:name w:val="General"/>
          <w:gallery w:val="placeholder"/>
        </w:category>
        <w:types>
          <w:type w:val="bbPlcHdr"/>
        </w:types>
        <w:behaviors>
          <w:behavior w:val="content"/>
        </w:behaviors>
        <w:guid w:val="{8532E64C-3142-41EA-8F64-ECE5F41D00E5}"/>
      </w:docPartPr>
      <w:docPartBody>
        <w:p w:rsidR="00000000" w:rsidRDefault="001F444C"/>
      </w:docPartBody>
    </w:docPart>
    <w:docPart>
      <w:docPartPr>
        <w:name w:val="27A00E242CD6401D8FDBB7EF89493A8C"/>
        <w:category>
          <w:name w:val="General"/>
          <w:gallery w:val="placeholder"/>
        </w:category>
        <w:types>
          <w:type w:val="bbPlcHdr"/>
        </w:types>
        <w:behaviors>
          <w:behavior w:val="content"/>
        </w:behaviors>
        <w:guid w:val="{0942C424-44DD-4A6E-A525-9917C192EB0F}"/>
      </w:docPartPr>
      <w:docPartBody>
        <w:p w:rsidR="00000000" w:rsidRDefault="001F444C"/>
      </w:docPartBody>
    </w:docPart>
    <w:docPart>
      <w:docPartPr>
        <w:name w:val="E5C23A810C1147A6B17C9D95FC9D7944"/>
        <w:category>
          <w:name w:val="General"/>
          <w:gallery w:val="placeholder"/>
        </w:category>
        <w:types>
          <w:type w:val="bbPlcHdr"/>
        </w:types>
        <w:behaviors>
          <w:behavior w:val="content"/>
        </w:behaviors>
        <w:guid w:val="{751842DC-10EE-46C4-9B00-BEBC4E7D7269}"/>
      </w:docPartPr>
      <w:docPartBody>
        <w:p w:rsidR="00000000" w:rsidRDefault="001F444C"/>
      </w:docPartBody>
    </w:docPart>
    <w:docPart>
      <w:docPartPr>
        <w:name w:val="1E244378A1374DE6903B84F8FE46367A"/>
        <w:category>
          <w:name w:val="General"/>
          <w:gallery w:val="placeholder"/>
        </w:category>
        <w:types>
          <w:type w:val="bbPlcHdr"/>
        </w:types>
        <w:behaviors>
          <w:behavior w:val="content"/>
        </w:behaviors>
        <w:guid w:val="{6D25A72C-F460-449F-A6A5-9BD1B3E25951}"/>
      </w:docPartPr>
      <w:docPartBody>
        <w:p w:rsidR="00000000" w:rsidRDefault="001F444C"/>
      </w:docPartBody>
    </w:docPart>
    <w:docPart>
      <w:docPartPr>
        <w:name w:val="EA6D20F6940A43BCAE33DD4F546F5699"/>
        <w:category>
          <w:name w:val="General"/>
          <w:gallery w:val="placeholder"/>
        </w:category>
        <w:types>
          <w:type w:val="bbPlcHdr"/>
        </w:types>
        <w:behaviors>
          <w:behavior w:val="content"/>
        </w:behaviors>
        <w:guid w:val="{DA128BAA-1518-4FD2-A036-F757E0B9CE42}"/>
      </w:docPartPr>
      <w:docPartBody>
        <w:p w:rsidR="00000000" w:rsidRDefault="001F444C"/>
      </w:docPartBody>
    </w:docPart>
    <w:docPart>
      <w:docPartPr>
        <w:name w:val="8018CC38F4FD400B8148CEBCA2A18ADB"/>
        <w:category>
          <w:name w:val="General"/>
          <w:gallery w:val="placeholder"/>
        </w:category>
        <w:types>
          <w:type w:val="bbPlcHdr"/>
        </w:types>
        <w:behaviors>
          <w:behavior w:val="content"/>
        </w:behaviors>
        <w:guid w:val="{53142905-0194-499B-8EAF-27A650A5259C}"/>
      </w:docPartPr>
      <w:docPartBody>
        <w:p w:rsidR="00000000" w:rsidRDefault="009F0D2C" w:rsidP="009F0D2C">
          <w:pPr>
            <w:pStyle w:val="8018CC38F4FD400B8148CEBCA2A18ADB"/>
          </w:pPr>
          <w:r w:rsidRPr="00A30DD1">
            <w:rPr>
              <w:rStyle w:val="PlaceholderText"/>
            </w:rPr>
            <w:t>Click here to enter a date.</w:t>
          </w:r>
        </w:p>
      </w:docPartBody>
    </w:docPart>
    <w:docPart>
      <w:docPartPr>
        <w:name w:val="1FC53D758D3049CFA66CFD2DA12C55FC"/>
        <w:category>
          <w:name w:val="General"/>
          <w:gallery w:val="placeholder"/>
        </w:category>
        <w:types>
          <w:type w:val="bbPlcHdr"/>
        </w:types>
        <w:behaviors>
          <w:behavior w:val="content"/>
        </w:behaviors>
        <w:guid w:val="{2B74CF4F-A4EC-40CF-A70D-5497ED22306E}"/>
      </w:docPartPr>
      <w:docPartBody>
        <w:p w:rsidR="00000000" w:rsidRDefault="001F444C"/>
      </w:docPartBody>
    </w:docPart>
    <w:docPart>
      <w:docPartPr>
        <w:name w:val="D8DB026134664B66B3875C63E3A43DDF"/>
        <w:category>
          <w:name w:val="General"/>
          <w:gallery w:val="placeholder"/>
        </w:category>
        <w:types>
          <w:type w:val="bbPlcHdr"/>
        </w:types>
        <w:behaviors>
          <w:behavior w:val="content"/>
        </w:behaviors>
        <w:guid w:val="{6836FD81-574B-496A-AB67-9B4A27A082A6}"/>
      </w:docPartPr>
      <w:docPartBody>
        <w:p w:rsidR="00000000" w:rsidRDefault="001F444C"/>
      </w:docPartBody>
    </w:docPart>
    <w:docPart>
      <w:docPartPr>
        <w:name w:val="73752F09AEE2471EBA351C249E0E595D"/>
        <w:category>
          <w:name w:val="General"/>
          <w:gallery w:val="placeholder"/>
        </w:category>
        <w:types>
          <w:type w:val="bbPlcHdr"/>
        </w:types>
        <w:behaviors>
          <w:behavior w:val="content"/>
        </w:behaviors>
        <w:guid w:val="{6EF683C7-5D88-42CB-8D09-9D66A8490C9A}"/>
      </w:docPartPr>
      <w:docPartBody>
        <w:p w:rsidR="00000000" w:rsidRDefault="009F0D2C" w:rsidP="009F0D2C">
          <w:pPr>
            <w:pStyle w:val="73752F09AEE2471EBA351C249E0E595D"/>
          </w:pPr>
          <w:r>
            <w:rPr>
              <w:rFonts w:eastAsia="Times New Roman" w:cs="Times New Roman"/>
              <w:bCs/>
              <w:szCs w:val="24"/>
            </w:rPr>
            <w:t xml:space="preserve"> </w:t>
          </w:r>
        </w:p>
      </w:docPartBody>
    </w:docPart>
    <w:docPart>
      <w:docPartPr>
        <w:name w:val="AC7EDCD4C25547D491FFB029E3587FB6"/>
        <w:category>
          <w:name w:val="General"/>
          <w:gallery w:val="placeholder"/>
        </w:category>
        <w:types>
          <w:type w:val="bbPlcHdr"/>
        </w:types>
        <w:behaviors>
          <w:behavior w:val="content"/>
        </w:behaviors>
        <w:guid w:val="{8CBDAAEB-0DBB-4BB5-AED5-8D12580A2B2D}"/>
      </w:docPartPr>
      <w:docPartBody>
        <w:p w:rsidR="00000000" w:rsidRDefault="001F444C"/>
      </w:docPartBody>
    </w:docPart>
    <w:docPart>
      <w:docPartPr>
        <w:name w:val="65884EE6DC064A79BAA83C02D778DCEC"/>
        <w:category>
          <w:name w:val="General"/>
          <w:gallery w:val="placeholder"/>
        </w:category>
        <w:types>
          <w:type w:val="bbPlcHdr"/>
        </w:types>
        <w:behaviors>
          <w:behavior w:val="content"/>
        </w:behaviors>
        <w:guid w:val="{6CEBEC00-B652-4F59-8FDB-D26A69557D2B}"/>
      </w:docPartPr>
      <w:docPartBody>
        <w:p w:rsidR="00000000" w:rsidRDefault="001F44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1F444C"/>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F0D2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0D2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018CC38F4FD400B8148CEBCA2A18ADB">
    <w:name w:val="8018CC38F4FD400B8148CEBCA2A18ADB"/>
    <w:rsid w:val="009F0D2C"/>
    <w:pPr>
      <w:spacing w:after="160" w:line="259" w:lineRule="auto"/>
    </w:pPr>
  </w:style>
  <w:style w:type="paragraph" w:customStyle="1" w:styleId="73752F09AEE2471EBA351C249E0E595D">
    <w:name w:val="73752F09AEE2471EBA351C249E0E595D"/>
    <w:rsid w:val="009F0D2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49570A5-E36F-4AD0-8797-CAB946175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778</Words>
  <Characters>4436</Characters>
  <Application>Microsoft Office Word</Application>
  <DocSecurity>0</DocSecurity>
  <Lines>36</Lines>
  <Paragraphs>10</Paragraphs>
  <ScaleCrop>false</ScaleCrop>
  <Company>Texas Legislative Council</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2021-05-15T17:08:00Z</cp:lastPrinted>
  <dcterms:created xsi:type="dcterms:W3CDTF">2015-05-29T14:24:00Z</dcterms:created>
  <dcterms:modified xsi:type="dcterms:W3CDTF">2021-05-15T17:08:00Z</dcterms:modified>
</cp:coreProperties>
</file>

<file path=docProps/custom.xml><?xml version="1.0" encoding="utf-8"?>
<op:Properties xmlns:vt="http://schemas.openxmlformats.org/officeDocument/2006/docPropsVTypes" xmlns:op="http://schemas.openxmlformats.org/officeDocument/2006/custom-properties"/>
</file>