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53EC" w14:paraId="1075F2A7" w14:textId="77777777" w:rsidTr="00345119">
        <w:tc>
          <w:tcPr>
            <w:tcW w:w="9576" w:type="dxa"/>
            <w:noWrap/>
          </w:tcPr>
          <w:p w14:paraId="39B5D9EC" w14:textId="77777777" w:rsidR="008423E4" w:rsidRPr="0022177D" w:rsidRDefault="003F3D4A" w:rsidP="00DC73E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7EAA1D3" w14:textId="77777777" w:rsidR="008423E4" w:rsidRPr="0022177D" w:rsidRDefault="008423E4" w:rsidP="00DC73ED">
      <w:pPr>
        <w:jc w:val="center"/>
      </w:pPr>
    </w:p>
    <w:p w14:paraId="1F4ED520" w14:textId="77777777" w:rsidR="008423E4" w:rsidRPr="00B31F0E" w:rsidRDefault="008423E4" w:rsidP="00DC73ED"/>
    <w:p w14:paraId="2E52EC51" w14:textId="77777777" w:rsidR="008423E4" w:rsidRPr="00742794" w:rsidRDefault="008423E4" w:rsidP="00DC73E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53EC" w14:paraId="50951F77" w14:textId="77777777" w:rsidTr="00345119">
        <w:tc>
          <w:tcPr>
            <w:tcW w:w="9576" w:type="dxa"/>
          </w:tcPr>
          <w:p w14:paraId="3E40A20A" w14:textId="4F6024FD" w:rsidR="008423E4" w:rsidRPr="00861995" w:rsidRDefault="003F3D4A" w:rsidP="00DC73ED">
            <w:pPr>
              <w:jc w:val="right"/>
            </w:pPr>
            <w:r>
              <w:t>H.B. 4029</w:t>
            </w:r>
          </w:p>
        </w:tc>
      </w:tr>
      <w:tr w:rsidR="000D53EC" w14:paraId="02D0DB13" w14:textId="77777777" w:rsidTr="00345119">
        <w:tc>
          <w:tcPr>
            <w:tcW w:w="9576" w:type="dxa"/>
          </w:tcPr>
          <w:p w14:paraId="03E4FD2A" w14:textId="341D87E3" w:rsidR="008423E4" w:rsidRPr="00861995" w:rsidRDefault="003F3D4A" w:rsidP="00BD3C24">
            <w:pPr>
              <w:jc w:val="right"/>
            </w:pPr>
            <w:r>
              <w:t xml:space="preserve">By: </w:t>
            </w:r>
            <w:r w:rsidR="00BD3C24">
              <w:t>Toth</w:t>
            </w:r>
          </w:p>
        </w:tc>
      </w:tr>
      <w:tr w:rsidR="000D53EC" w14:paraId="0BB863F8" w14:textId="77777777" w:rsidTr="00345119">
        <w:tc>
          <w:tcPr>
            <w:tcW w:w="9576" w:type="dxa"/>
          </w:tcPr>
          <w:p w14:paraId="21711ED4" w14:textId="382E7A22" w:rsidR="008423E4" w:rsidRPr="00861995" w:rsidRDefault="003F3D4A" w:rsidP="00DC73ED">
            <w:pPr>
              <w:jc w:val="right"/>
            </w:pPr>
            <w:r>
              <w:t>Land &amp; Resource Management</w:t>
            </w:r>
          </w:p>
        </w:tc>
      </w:tr>
      <w:tr w:rsidR="000D53EC" w14:paraId="12E26E1F" w14:textId="77777777" w:rsidTr="00345119">
        <w:tc>
          <w:tcPr>
            <w:tcW w:w="9576" w:type="dxa"/>
          </w:tcPr>
          <w:p w14:paraId="3BDFC702" w14:textId="6CE0DB23" w:rsidR="008423E4" w:rsidRDefault="003F3D4A" w:rsidP="00DC73ED">
            <w:pPr>
              <w:jc w:val="right"/>
            </w:pPr>
            <w:r>
              <w:t>Committee Report (Unamended)</w:t>
            </w:r>
          </w:p>
        </w:tc>
      </w:tr>
    </w:tbl>
    <w:p w14:paraId="13A75F4D" w14:textId="77777777" w:rsidR="008423E4" w:rsidRDefault="008423E4" w:rsidP="00DC73ED">
      <w:pPr>
        <w:tabs>
          <w:tab w:val="right" w:pos="9360"/>
        </w:tabs>
      </w:pPr>
    </w:p>
    <w:p w14:paraId="16FFBDC1" w14:textId="77777777" w:rsidR="008423E4" w:rsidRDefault="008423E4" w:rsidP="00DC73ED"/>
    <w:p w14:paraId="6C1F521A" w14:textId="77777777" w:rsidR="008423E4" w:rsidRDefault="008423E4" w:rsidP="00DC73E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53EC" w14:paraId="0B4A8E32" w14:textId="77777777" w:rsidTr="00345119">
        <w:tc>
          <w:tcPr>
            <w:tcW w:w="9576" w:type="dxa"/>
          </w:tcPr>
          <w:p w14:paraId="089DAA1B" w14:textId="77777777" w:rsidR="008423E4" w:rsidRPr="00A8133F" w:rsidRDefault="003F3D4A" w:rsidP="00DC73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938EA0" w14:textId="77777777" w:rsidR="008423E4" w:rsidRDefault="008423E4" w:rsidP="00DC73ED"/>
          <w:p w14:paraId="563BDCE8" w14:textId="309BE8D5" w:rsidR="006333BD" w:rsidRDefault="003F3D4A" w:rsidP="00DC73ED">
            <w:pPr>
              <w:pStyle w:val="Header"/>
              <w:jc w:val="both"/>
            </w:pPr>
            <w:r>
              <w:t xml:space="preserve">There have been calls to amend the powers and duties of the Montgomery County Municipal Utility District No. 152 to help the </w:t>
            </w:r>
            <w:r>
              <w:t>district better serve the local community. H.B. 4029 seeks to achieve this goal.</w:t>
            </w:r>
          </w:p>
          <w:p w14:paraId="3A8494BB" w14:textId="77777777" w:rsidR="008423E4" w:rsidRPr="00E26B13" w:rsidRDefault="008423E4" w:rsidP="00DC73ED">
            <w:pPr>
              <w:rPr>
                <w:b/>
              </w:rPr>
            </w:pPr>
          </w:p>
        </w:tc>
      </w:tr>
      <w:tr w:rsidR="000D53EC" w14:paraId="4543B654" w14:textId="77777777" w:rsidTr="00345119">
        <w:tc>
          <w:tcPr>
            <w:tcW w:w="9576" w:type="dxa"/>
          </w:tcPr>
          <w:p w14:paraId="463DD9D9" w14:textId="77777777" w:rsidR="0017725B" w:rsidRDefault="003F3D4A" w:rsidP="00DC73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DDB30D3" w14:textId="77777777" w:rsidR="0017725B" w:rsidRDefault="0017725B" w:rsidP="00DC73ED">
            <w:pPr>
              <w:rPr>
                <w:b/>
                <w:u w:val="single"/>
              </w:rPr>
            </w:pPr>
          </w:p>
          <w:p w14:paraId="6CECE411" w14:textId="77777777" w:rsidR="00751070" w:rsidRPr="00751070" w:rsidRDefault="003F3D4A" w:rsidP="00DC73E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14:paraId="56F66313" w14:textId="77777777" w:rsidR="0017725B" w:rsidRPr="0017725B" w:rsidRDefault="0017725B" w:rsidP="00DC73ED">
            <w:pPr>
              <w:rPr>
                <w:b/>
                <w:u w:val="single"/>
              </w:rPr>
            </w:pPr>
          </w:p>
        </w:tc>
      </w:tr>
      <w:tr w:rsidR="000D53EC" w14:paraId="4DE78A2F" w14:textId="77777777" w:rsidTr="00345119">
        <w:tc>
          <w:tcPr>
            <w:tcW w:w="9576" w:type="dxa"/>
          </w:tcPr>
          <w:p w14:paraId="51B699F8" w14:textId="77777777" w:rsidR="008423E4" w:rsidRPr="00A8133F" w:rsidRDefault="003F3D4A" w:rsidP="00DC73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53D96AF" w14:textId="77777777" w:rsidR="008423E4" w:rsidRDefault="008423E4" w:rsidP="00DC73ED"/>
          <w:p w14:paraId="06CA9E61" w14:textId="77777777" w:rsidR="00751070" w:rsidRDefault="003F3D4A" w:rsidP="00DC7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262AAACF" w14:textId="77777777" w:rsidR="008423E4" w:rsidRPr="00E21FDC" w:rsidRDefault="008423E4" w:rsidP="00DC73ED">
            <w:pPr>
              <w:rPr>
                <w:b/>
              </w:rPr>
            </w:pPr>
          </w:p>
        </w:tc>
      </w:tr>
      <w:tr w:rsidR="000D53EC" w14:paraId="3C4B8C8A" w14:textId="77777777" w:rsidTr="00345119">
        <w:tc>
          <w:tcPr>
            <w:tcW w:w="9576" w:type="dxa"/>
          </w:tcPr>
          <w:p w14:paraId="46AD15C0" w14:textId="77777777" w:rsidR="008423E4" w:rsidRPr="00A8133F" w:rsidRDefault="003F3D4A" w:rsidP="00DC73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9283712" w14:textId="77777777" w:rsidR="008423E4" w:rsidRDefault="008423E4" w:rsidP="00DC73ED"/>
          <w:p w14:paraId="16D5A2F4" w14:textId="6650D82F" w:rsidR="00515A0D" w:rsidRDefault="003F3D4A" w:rsidP="00DC7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4029 amends the </w:t>
            </w:r>
            <w:r w:rsidRPr="00515A0D">
              <w:t>Special District Local Laws Code</w:t>
            </w:r>
            <w:r>
              <w:t xml:space="preserve"> to authorize </w:t>
            </w:r>
            <w:r w:rsidRPr="00515A0D">
              <w:t>the</w:t>
            </w:r>
            <w:r w:rsidR="00080505">
              <w:t xml:space="preserve"> division of the</w:t>
            </w:r>
            <w:r w:rsidRPr="00515A0D">
              <w:t xml:space="preserve"> Montgomery County Municipal Utility District No. 152</w:t>
            </w:r>
            <w:r>
              <w:t xml:space="preserve"> into two or more new districts only if the district has no outstanding bonded debt and is not imposing </w:t>
            </w:r>
            <w:r w:rsidR="00483632">
              <w:t>property</w:t>
            </w:r>
            <w:r>
              <w:t xml:space="preserve"> taxes. The bill applies the district's governing provisions to any new district created by the division of the </w:t>
            </w:r>
            <w:r w:rsidRPr="00515A0D">
              <w:t>Montgomery County Municipal Util</w:t>
            </w:r>
            <w:r w:rsidRPr="00515A0D">
              <w:t>ity District No. 152</w:t>
            </w:r>
            <w:r>
              <w:t xml:space="preserve"> and grants a new district all the powers and duties of the </w:t>
            </w:r>
            <w:r w:rsidRPr="00515A0D">
              <w:t>Montgomery County Municipal Utility District No. 152</w:t>
            </w:r>
            <w:r>
              <w:t>. The bill prohibits a new district created by the division, at the time the new district is created, from containing any la</w:t>
            </w:r>
            <w:r>
              <w:t xml:space="preserve">nd outside the area located within the </w:t>
            </w:r>
            <w:r w:rsidRPr="00515A0D">
              <w:t>Montgomery County Municipal Utility District No. 152</w:t>
            </w:r>
            <w:r>
              <w:t xml:space="preserve"> as of January</w:t>
            </w:r>
            <w:r w:rsidR="00DF4841">
              <w:t> </w:t>
            </w:r>
            <w:r>
              <w:t>1, 2021.</w:t>
            </w:r>
          </w:p>
          <w:p w14:paraId="1CD93665" w14:textId="77777777" w:rsidR="00515A0D" w:rsidRDefault="00515A0D" w:rsidP="00DC7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088CAB" w14:textId="77777777" w:rsidR="00515A0D" w:rsidRDefault="003F3D4A" w:rsidP="00DC7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4029 authorizes the </w:t>
            </w:r>
            <w:r w:rsidRPr="00515A0D">
              <w:t>board of directors</w:t>
            </w:r>
            <w:r>
              <w:t xml:space="preserve"> of </w:t>
            </w:r>
            <w:r w:rsidRPr="00515A0D">
              <w:t>the Montgomery County Municipal Utility District No. 152</w:t>
            </w:r>
            <w:r>
              <w:t xml:space="preserve">, on its own motion or on receipt of </w:t>
            </w:r>
            <w:r>
              <w:t>a petition signed by the owner or owners of a majority of the assessed value of the real property in the district, to adopt an order dividing the district.</w:t>
            </w:r>
            <w:r w:rsidR="00D706A5">
              <w:t xml:space="preserve"> The bill authorizes t</w:t>
            </w:r>
            <w:r>
              <w:t xml:space="preserve">he board </w:t>
            </w:r>
            <w:r w:rsidR="00D706A5">
              <w:t>to</w:t>
            </w:r>
            <w:r>
              <w:t xml:space="preserve"> adopt </w:t>
            </w:r>
            <w:r w:rsidR="00D706A5">
              <w:t xml:space="preserve">such </w:t>
            </w:r>
            <w:r>
              <w:t>an order before or after the date the board holds an ele</w:t>
            </w:r>
            <w:r>
              <w:t xml:space="preserve">ction to </w:t>
            </w:r>
            <w:r w:rsidR="00D706A5">
              <w:t>confirm the district's creation</w:t>
            </w:r>
            <w:r w:rsidR="00483632">
              <w:t>. The bill</w:t>
            </w:r>
            <w:r w:rsidR="00D706A5">
              <w:t xml:space="preserve"> sets out requirements for the order, including a filing and recording requirement.</w:t>
            </w:r>
          </w:p>
          <w:p w14:paraId="67095D00" w14:textId="77777777" w:rsidR="00515A0D" w:rsidRDefault="00515A0D" w:rsidP="00DC73ED">
            <w:pPr>
              <w:pStyle w:val="Header"/>
              <w:jc w:val="both"/>
            </w:pPr>
          </w:p>
          <w:p w14:paraId="6D41C3E1" w14:textId="1F8A7420" w:rsidR="00F60688" w:rsidRDefault="003F3D4A" w:rsidP="00DC73ED">
            <w:pPr>
              <w:pStyle w:val="Header"/>
              <w:jc w:val="both"/>
            </w:pPr>
            <w:r>
              <w:t xml:space="preserve">H.B. 4029 requires any new district created by the division of the </w:t>
            </w:r>
            <w:r w:rsidRPr="00F60688">
              <w:t>Montgomery County Municipal Utility District No. 152</w:t>
            </w:r>
            <w:r>
              <w:t xml:space="preserve"> t</w:t>
            </w:r>
            <w:r>
              <w:t>o hold a confirmation and directors' election</w:t>
            </w:r>
            <w:r w:rsidR="00084D6A">
              <w:t xml:space="preserve"> and</w:t>
            </w:r>
            <w:r>
              <w:t xml:space="preserve"> requires a</w:t>
            </w:r>
            <w:r w:rsidR="00084D6A">
              <w:t>ny</w:t>
            </w:r>
            <w:r>
              <w:t xml:space="preserve"> new district whose creation is confirmed to provide the election date and results to the </w:t>
            </w:r>
            <w:r w:rsidRPr="00F60688">
              <w:t>Texas Commission on Environmental Quality</w:t>
            </w:r>
            <w:r>
              <w:t>. The bill requires a new district to hold an election to obtai</w:t>
            </w:r>
            <w:r>
              <w:t>n voter approval before the district may impose a maintenance tax or issue bonds payable wholly or partly from property taxes.</w:t>
            </w:r>
            <w:r w:rsidR="00483632">
              <w:t xml:space="preserve"> The bill establishes that m</w:t>
            </w:r>
            <w:r>
              <w:t xml:space="preserve">unicipal consent to the creation of the </w:t>
            </w:r>
            <w:r w:rsidR="00483632" w:rsidRPr="00483632">
              <w:t>Montgomery County Municipal Utility District No. 152</w:t>
            </w:r>
            <w:r>
              <w:t xml:space="preserve"> and to th</w:t>
            </w:r>
            <w:r>
              <w:t xml:space="preserve">e inclusion of land in the district acts as municipal consent to the creation of any new district created by the division of the </w:t>
            </w:r>
            <w:r w:rsidR="00483632" w:rsidRPr="00483632">
              <w:t>Montgomery County Municipal Utility District No. 152</w:t>
            </w:r>
            <w:r>
              <w:t xml:space="preserve"> and to the inclusion of land in the new district.</w:t>
            </w:r>
          </w:p>
          <w:p w14:paraId="0F048ABF" w14:textId="77777777" w:rsidR="00F60688" w:rsidRPr="00835628" w:rsidRDefault="00F60688" w:rsidP="00DC73ED">
            <w:pPr>
              <w:pStyle w:val="Header"/>
              <w:jc w:val="both"/>
              <w:rPr>
                <w:b/>
              </w:rPr>
            </w:pPr>
          </w:p>
        </w:tc>
      </w:tr>
      <w:tr w:rsidR="000D53EC" w14:paraId="027A1F0B" w14:textId="77777777" w:rsidTr="00345119">
        <w:tc>
          <w:tcPr>
            <w:tcW w:w="9576" w:type="dxa"/>
          </w:tcPr>
          <w:p w14:paraId="395B6B17" w14:textId="77777777" w:rsidR="008423E4" w:rsidRPr="00A8133F" w:rsidRDefault="003F3D4A" w:rsidP="00DC73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282CD9" w14:textId="77777777" w:rsidR="008423E4" w:rsidRDefault="008423E4" w:rsidP="00DC73ED"/>
          <w:p w14:paraId="374D2BFE" w14:textId="77777777" w:rsidR="008423E4" w:rsidRPr="003624F2" w:rsidRDefault="003F3D4A" w:rsidP="00DC7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</w:t>
            </w:r>
            <w:r>
              <w:t>ssage, or, if the bill does not receive the necessary vote, September 1, 2021.</w:t>
            </w:r>
          </w:p>
          <w:p w14:paraId="269D7ABB" w14:textId="77777777" w:rsidR="008423E4" w:rsidRPr="00233FDB" w:rsidRDefault="008423E4" w:rsidP="00DC73ED">
            <w:pPr>
              <w:rPr>
                <w:b/>
              </w:rPr>
            </w:pPr>
          </w:p>
        </w:tc>
      </w:tr>
    </w:tbl>
    <w:p w14:paraId="2205AAEF" w14:textId="77777777" w:rsidR="008423E4" w:rsidRPr="00BE0E75" w:rsidRDefault="008423E4" w:rsidP="00DC73ED">
      <w:pPr>
        <w:jc w:val="both"/>
        <w:rPr>
          <w:rFonts w:ascii="Arial" w:hAnsi="Arial"/>
          <w:sz w:val="16"/>
          <w:szCs w:val="16"/>
        </w:rPr>
      </w:pPr>
    </w:p>
    <w:p w14:paraId="4E7B66AC" w14:textId="77777777" w:rsidR="004108C3" w:rsidRPr="008423E4" w:rsidRDefault="004108C3" w:rsidP="00DC73E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37F1" w14:textId="77777777" w:rsidR="00000000" w:rsidRDefault="003F3D4A">
      <w:r>
        <w:separator/>
      </w:r>
    </w:p>
  </w:endnote>
  <w:endnote w:type="continuationSeparator" w:id="0">
    <w:p w14:paraId="6E1ABCC9" w14:textId="77777777" w:rsidR="00000000" w:rsidRDefault="003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377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53EC" w14:paraId="4F2ACD8F" w14:textId="77777777" w:rsidTr="009C1E9A">
      <w:trPr>
        <w:cantSplit/>
      </w:trPr>
      <w:tc>
        <w:tcPr>
          <w:tcW w:w="0" w:type="pct"/>
        </w:tcPr>
        <w:p w14:paraId="68737C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18350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5B0E29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F1FD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9A8D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3EC" w14:paraId="333005DF" w14:textId="77777777" w:rsidTr="009C1E9A">
      <w:trPr>
        <w:cantSplit/>
      </w:trPr>
      <w:tc>
        <w:tcPr>
          <w:tcW w:w="0" w:type="pct"/>
        </w:tcPr>
        <w:p w14:paraId="381CCE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3C1E9D" w14:textId="6B2FD38C" w:rsidR="00EC379B" w:rsidRPr="009C1E9A" w:rsidRDefault="003F3D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22164</w:t>
          </w:r>
        </w:p>
      </w:tc>
      <w:tc>
        <w:tcPr>
          <w:tcW w:w="2453" w:type="pct"/>
        </w:tcPr>
        <w:p w14:paraId="516F3ACF" w14:textId="7F5C1F55" w:rsidR="00EC379B" w:rsidRDefault="003F3D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7958">
            <w:t>21.111.1489</w:t>
          </w:r>
          <w:r>
            <w:fldChar w:fldCharType="end"/>
          </w:r>
        </w:p>
      </w:tc>
    </w:tr>
    <w:tr w:rsidR="000D53EC" w14:paraId="739A1B41" w14:textId="77777777" w:rsidTr="009C1E9A">
      <w:trPr>
        <w:cantSplit/>
      </w:trPr>
      <w:tc>
        <w:tcPr>
          <w:tcW w:w="0" w:type="pct"/>
        </w:tcPr>
        <w:p w14:paraId="545DFA5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5A2D5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89D92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5CFE7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3EC" w14:paraId="36A79DC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14743C" w14:textId="57F889AD" w:rsidR="00EC379B" w:rsidRDefault="003F3D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7795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DBC2A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5CCB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853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BF6A" w14:textId="77777777" w:rsidR="00000000" w:rsidRDefault="003F3D4A">
      <w:r>
        <w:separator/>
      </w:r>
    </w:p>
  </w:footnote>
  <w:footnote w:type="continuationSeparator" w:id="0">
    <w:p w14:paraId="651A1774" w14:textId="77777777" w:rsidR="00000000" w:rsidRDefault="003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C66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78C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A6A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8A8"/>
    <w:rsid w:val="000667BA"/>
    <w:rsid w:val="000676A7"/>
    <w:rsid w:val="00073914"/>
    <w:rsid w:val="00074236"/>
    <w:rsid w:val="000746BD"/>
    <w:rsid w:val="00076D7D"/>
    <w:rsid w:val="00077C19"/>
    <w:rsid w:val="00080505"/>
    <w:rsid w:val="00080D95"/>
    <w:rsid w:val="00084D6A"/>
    <w:rsid w:val="00090E6B"/>
    <w:rsid w:val="00091B2C"/>
    <w:rsid w:val="00092ABC"/>
    <w:rsid w:val="00097AAF"/>
    <w:rsid w:val="00097D13"/>
    <w:rsid w:val="000A4893"/>
    <w:rsid w:val="000A54E0"/>
    <w:rsid w:val="000A72C4"/>
    <w:rsid w:val="000B0592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3EC"/>
    <w:rsid w:val="000D663B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38E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D4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632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300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A0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38A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3BD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009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070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CDE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F5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5CF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958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A7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C24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94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6A5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3ED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841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68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EE539-DA66-4C42-9B48-A4E42A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0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06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06A5"/>
    <w:rPr>
      <w:b/>
      <w:bCs/>
    </w:rPr>
  </w:style>
  <w:style w:type="paragraph" w:styleId="Revision">
    <w:name w:val="Revision"/>
    <w:hidden/>
    <w:uiPriority w:val="99"/>
    <w:semiHidden/>
    <w:rsid w:val="00DF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2567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HB04029 (Committee Report (Unamended))</vt:lpstr>
    </vt:vector>
  </TitlesOfParts>
  <Company>State of Texas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22164</dc:subject>
  <dc:creator>State of Texas</dc:creator>
  <dc:description>HB 4029 by Toth-(H)Land &amp; Resource Management</dc:description>
  <cp:lastModifiedBy>Thomas Weis</cp:lastModifiedBy>
  <cp:revision>2</cp:revision>
  <cp:lastPrinted>2003-11-26T17:21:00Z</cp:lastPrinted>
  <dcterms:created xsi:type="dcterms:W3CDTF">2021-04-23T18:56:00Z</dcterms:created>
  <dcterms:modified xsi:type="dcterms:W3CDTF">2021-04-23T18:56:00Z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21.111.1489</vt:lpwstr>
  </property>
</Properties>
</file>