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9D7741" w14:paraId="674C79BA" w14:textId="77777777" w:rsidTr="00345119">
        <w:tc>
          <w:tcPr>
            <w:tcW w:w="9576" w:type="dxa"/>
            <w:noWrap/>
          </w:tcPr>
          <w:p w14:paraId="7C626F15" w14:textId="77777777" w:rsidR="008423E4" w:rsidRPr="0022177D" w:rsidRDefault="0045310E" w:rsidP="0082703F">
            <w:pPr>
              <w:pStyle w:val="Heading1"/>
            </w:pPr>
            <w:bookmarkStart w:id="0" w:name="_GoBack"/>
            <w:bookmarkEnd w:id="0"/>
            <w:r w:rsidRPr="00631897">
              <w:t>BILL ANALYSIS</w:t>
            </w:r>
          </w:p>
        </w:tc>
      </w:tr>
    </w:tbl>
    <w:p w14:paraId="7BE6D392" w14:textId="77777777" w:rsidR="008423E4" w:rsidRPr="0022177D" w:rsidRDefault="008423E4" w:rsidP="0082703F">
      <w:pPr>
        <w:jc w:val="center"/>
      </w:pPr>
    </w:p>
    <w:p w14:paraId="614F83AB" w14:textId="77777777" w:rsidR="008423E4" w:rsidRPr="00B31F0E" w:rsidRDefault="008423E4" w:rsidP="0082703F"/>
    <w:p w14:paraId="427B2C3C" w14:textId="77777777" w:rsidR="008423E4" w:rsidRPr="00742794" w:rsidRDefault="008423E4" w:rsidP="0082703F">
      <w:pPr>
        <w:tabs>
          <w:tab w:val="right" w:pos="9360"/>
        </w:tabs>
      </w:pPr>
    </w:p>
    <w:tbl>
      <w:tblPr>
        <w:tblW w:w="0" w:type="auto"/>
        <w:tblLayout w:type="fixed"/>
        <w:tblLook w:val="01E0" w:firstRow="1" w:lastRow="1" w:firstColumn="1" w:lastColumn="1" w:noHBand="0" w:noVBand="0"/>
      </w:tblPr>
      <w:tblGrid>
        <w:gridCol w:w="9576"/>
      </w:tblGrid>
      <w:tr w:rsidR="009D7741" w14:paraId="25A30C3A" w14:textId="77777777" w:rsidTr="00345119">
        <w:tc>
          <w:tcPr>
            <w:tcW w:w="9576" w:type="dxa"/>
          </w:tcPr>
          <w:p w14:paraId="0A5CCFF8" w14:textId="77777777" w:rsidR="008423E4" w:rsidRPr="00861995" w:rsidRDefault="0045310E" w:rsidP="0082703F">
            <w:pPr>
              <w:jc w:val="right"/>
            </w:pPr>
            <w:r>
              <w:t>H.B. 4055</w:t>
            </w:r>
          </w:p>
        </w:tc>
      </w:tr>
      <w:tr w:rsidR="009D7741" w14:paraId="01125BDA" w14:textId="77777777" w:rsidTr="00345119">
        <w:tc>
          <w:tcPr>
            <w:tcW w:w="9576" w:type="dxa"/>
          </w:tcPr>
          <w:p w14:paraId="7B18CA35" w14:textId="77777777" w:rsidR="008423E4" w:rsidRPr="00861995" w:rsidRDefault="0045310E" w:rsidP="0082703F">
            <w:pPr>
              <w:jc w:val="right"/>
            </w:pPr>
            <w:r>
              <w:t xml:space="preserve">By: </w:t>
            </w:r>
            <w:r w:rsidR="009E0519">
              <w:t>Meza</w:t>
            </w:r>
          </w:p>
        </w:tc>
      </w:tr>
      <w:tr w:rsidR="009D7741" w14:paraId="00F1A85E" w14:textId="77777777" w:rsidTr="00345119">
        <w:tc>
          <w:tcPr>
            <w:tcW w:w="9576" w:type="dxa"/>
          </w:tcPr>
          <w:p w14:paraId="385A72C4" w14:textId="77777777" w:rsidR="008423E4" w:rsidRPr="00861995" w:rsidRDefault="0045310E" w:rsidP="0082703F">
            <w:pPr>
              <w:jc w:val="right"/>
            </w:pPr>
            <w:r>
              <w:t>Juvenile Justice &amp; Family Issues</w:t>
            </w:r>
          </w:p>
        </w:tc>
      </w:tr>
      <w:tr w:rsidR="009D7741" w14:paraId="6C60D9F6" w14:textId="77777777" w:rsidTr="00345119">
        <w:tc>
          <w:tcPr>
            <w:tcW w:w="9576" w:type="dxa"/>
          </w:tcPr>
          <w:p w14:paraId="51D4D0F3" w14:textId="77777777" w:rsidR="008423E4" w:rsidRDefault="0045310E" w:rsidP="0082703F">
            <w:pPr>
              <w:jc w:val="right"/>
            </w:pPr>
            <w:r>
              <w:t>Committee Report (Unamended)</w:t>
            </w:r>
          </w:p>
        </w:tc>
      </w:tr>
    </w:tbl>
    <w:p w14:paraId="5A9695F2" w14:textId="77777777" w:rsidR="008423E4" w:rsidRDefault="008423E4" w:rsidP="0082703F">
      <w:pPr>
        <w:tabs>
          <w:tab w:val="right" w:pos="9360"/>
        </w:tabs>
      </w:pPr>
    </w:p>
    <w:p w14:paraId="5E034E30" w14:textId="77777777" w:rsidR="008423E4" w:rsidRDefault="008423E4" w:rsidP="0082703F"/>
    <w:p w14:paraId="3FDB6925" w14:textId="77777777" w:rsidR="008423E4" w:rsidRDefault="008423E4" w:rsidP="0082703F"/>
    <w:tbl>
      <w:tblPr>
        <w:tblW w:w="0" w:type="auto"/>
        <w:tblCellMar>
          <w:left w:w="115" w:type="dxa"/>
          <w:right w:w="115" w:type="dxa"/>
        </w:tblCellMar>
        <w:tblLook w:val="01E0" w:firstRow="1" w:lastRow="1" w:firstColumn="1" w:lastColumn="1" w:noHBand="0" w:noVBand="0"/>
      </w:tblPr>
      <w:tblGrid>
        <w:gridCol w:w="9360"/>
      </w:tblGrid>
      <w:tr w:rsidR="009D7741" w14:paraId="6E1898E9" w14:textId="77777777" w:rsidTr="00345119">
        <w:tc>
          <w:tcPr>
            <w:tcW w:w="9576" w:type="dxa"/>
          </w:tcPr>
          <w:p w14:paraId="5F5D84E2" w14:textId="77777777" w:rsidR="008423E4" w:rsidRPr="00A8133F" w:rsidRDefault="0045310E" w:rsidP="0082703F">
            <w:pPr>
              <w:rPr>
                <w:b/>
              </w:rPr>
            </w:pPr>
            <w:r w:rsidRPr="009C1E9A">
              <w:rPr>
                <w:b/>
                <w:u w:val="single"/>
              </w:rPr>
              <w:t>BACKGROUND AND PURPOSE</w:t>
            </w:r>
            <w:r>
              <w:rPr>
                <w:b/>
              </w:rPr>
              <w:t xml:space="preserve"> </w:t>
            </w:r>
          </w:p>
          <w:p w14:paraId="21BFC724" w14:textId="77777777" w:rsidR="008423E4" w:rsidRDefault="008423E4" w:rsidP="0082703F"/>
          <w:p w14:paraId="55477F47" w14:textId="244876D3" w:rsidR="008423E4" w:rsidRDefault="0045310E" w:rsidP="0082703F">
            <w:pPr>
              <w:pStyle w:val="Header"/>
              <w:tabs>
                <w:tab w:val="clear" w:pos="4320"/>
                <w:tab w:val="clear" w:pos="8640"/>
              </w:tabs>
              <w:jc w:val="both"/>
            </w:pPr>
            <w:r>
              <w:t>Currently, there exists no "safe harbor" in Texas law for health care providers or mental health</w:t>
            </w:r>
            <w:r w:rsidR="0017553B">
              <w:t xml:space="preserve"> </w:t>
            </w:r>
            <w:r>
              <w:t xml:space="preserve">care providers treating a pregnant woman if the pregnant woman voluntarily admits to the use of a controlled substance during the pregnancy under the regular course of seeking medical treatment. </w:t>
            </w:r>
            <w:r w:rsidR="00246234">
              <w:t>H</w:t>
            </w:r>
            <w:r w:rsidR="0017553B">
              <w:t>.</w:t>
            </w:r>
            <w:r w:rsidR="00246234">
              <w:t>B</w:t>
            </w:r>
            <w:r w:rsidR="0017553B">
              <w:t>.</w:t>
            </w:r>
            <w:r w:rsidR="00246234">
              <w:t xml:space="preserve"> 4055 seeks to </w:t>
            </w:r>
            <w:r>
              <w:t xml:space="preserve">add </w:t>
            </w:r>
            <w:r w:rsidR="000640F0">
              <w:t xml:space="preserve">such a </w:t>
            </w:r>
            <w:r>
              <w:t xml:space="preserve">safe-harbor provision </w:t>
            </w:r>
            <w:r w:rsidR="000640F0">
              <w:t xml:space="preserve">in order </w:t>
            </w:r>
            <w:r>
              <w:t>to protect medical professionals and pregnant women who seek treatment for drug abuse or addiction during pregnancy</w:t>
            </w:r>
            <w:r w:rsidR="00246234">
              <w:t xml:space="preserve"> </w:t>
            </w:r>
            <w:r w:rsidR="000640F0">
              <w:t>under certain conditions</w:t>
            </w:r>
            <w:r>
              <w:t xml:space="preserve">. </w:t>
            </w:r>
          </w:p>
          <w:p w14:paraId="32EAA069" w14:textId="77777777" w:rsidR="008423E4" w:rsidRPr="00E26B13" w:rsidRDefault="008423E4" w:rsidP="0082703F">
            <w:pPr>
              <w:rPr>
                <w:b/>
              </w:rPr>
            </w:pPr>
          </w:p>
        </w:tc>
      </w:tr>
      <w:tr w:rsidR="009D7741" w14:paraId="68C4B802" w14:textId="77777777" w:rsidTr="00345119">
        <w:tc>
          <w:tcPr>
            <w:tcW w:w="9576" w:type="dxa"/>
          </w:tcPr>
          <w:p w14:paraId="40AF0866" w14:textId="77777777" w:rsidR="0017725B" w:rsidRDefault="0045310E" w:rsidP="0082703F">
            <w:pPr>
              <w:rPr>
                <w:b/>
                <w:u w:val="single"/>
              </w:rPr>
            </w:pPr>
            <w:r>
              <w:rPr>
                <w:b/>
                <w:u w:val="single"/>
              </w:rPr>
              <w:t>CRIMINAL JUSTICE IMPACT</w:t>
            </w:r>
          </w:p>
          <w:p w14:paraId="15E1FE4F" w14:textId="77777777" w:rsidR="0017725B" w:rsidRDefault="0017725B" w:rsidP="0082703F">
            <w:pPr>
              <w:rPr>
                <w:b/>
                <w:u w:val="single"/>
              </w:rPr>
            </w:pPr>
          </w:p>
          <w:p w14:paraId="19E5DA98" w14:textId="77777777" w:rsidR="00F751F8" w:rsidRPr="00F751F8" w:rsidRDefault="0045310E" w:rsidP="0082703F">
            <w:pPr>
              <w:jc w:val="both"/>
            </w:pPr>
            <w:r>
              <w:t>It is the committee's opinion that this bill does not expressly create a criminal offe</w:t>
            </w:r>
            <w:r>
              <w:t>nse, increase the punishment for an existing criminal offense or category of offenses, or change the eligibility of a person for community supervision, parole, or mandatory supervision.</w:t>
            </w:r>
          </w:p>
          <w:p w14:paraId="21FFAE0C" w14:textId="77777777" w:rsidR="0017725B" w:rsidRPr="0017725B" w:rsidRDefault="0017725B" w:rsidP="0082703F">
            <w:pPr>
              <w:rPr>
                <w:b/>
                <w:u w:val="single"/>
              </w:rPr>
            </w:pPr>
          </w:p>
        </w:tc>
      </w:tr>
      <w:tr w:rsidR="009D7741" w14:paraId="720B0868" w14:textId="77777777" w:rsidTr="00345119">
        <w:tc>
          <w:tcPr>
            <w:tcW w:w="9576" w:type="dxa"/>
          </w:tcPr>
          <w:p w14:paraId="5DD400A9" w14:textId="77777777" w:rsidR="008423E4" w:rsidRPr="00A8133F" w:rsidRDefault="0045310E" w:rsidP="0082703F">
            <w:pPr>
              <w:rPr>
                <w:b/>
              </w:rPr>
            </w:pPr>
            <w:r w:rsidRPr="009C1E9A">
              <w:rPr>
                <w:b/>
                <w:u w:val="single"/>
              </w:rPr>
              <w:t>RULEMAKING AUTHORITY</w:t>
            </w:r>
            <w:r>
              <w:rPr>
                <w:b/>
              </w:rPr>
              <w:t xml:space="preserve"> </w:t>
            </w:r>
          </w:p>
          <w:p w14:paraId="292A4EBA" w14:textId="77777777" w:rsidR="008423E4" w:rsidRDefault="008423E4" w:rsidP="0082703F"/>
          <w:p w14:paraId="571B0EA9" w14:textId="77777777" w:rsidR="00F751F8" w:rsidRDefault="0045310E" w:rsidP="0082703F">
            <w:pPr>
              <w:pStyle w:val="Header"/>
              <w:tabs>
                <w:tab w:val="clear" w:pos="4320"/>
                <w:tab w:val="clear" w:pos="8640"/>
              </w:tabs>
              <w:jc w:val="both"/>
            </w:pPr>
            <w:r>
              <w:t xml:space="preserve">It is the committee's opinion that this bill </w:t>
            </w:r>
            <w:r>
              <w:t>does not expressly grant any additional rulemaking authority to a state officer, department, agency, or institution.</w:t>
            </w:r>
          </w:p>
          <w:p w14:paraId="440E421C" w14:textId="77777777" w:rsidR="008423E4" w:rsidRPr="00E21FDC" w:rsidRDefault="008423E4" w:rsidP="0082703F">
            <w:pPr>
              <w:rPr>
                <w:b/>
              </w:rPr>
            </w:pPr>
          </w:p>
        </w:tc>
      </w:tr>
      <w:tr w:rsidR="009D7741" w14:paraId="69E02E05" w14:textId="77777777" w:rsidTr="00345119">
        <w:tc>
          <w:tcPr>
            <w:tcW w:w="9576" w:type="dxa"/>
          </w:tcPr>
          <w:p w14:paraId="2C4E6EA0" w14:textId="77777777" w:rsidR="008423E4" w:rsidRPr="00A8133F" w:rsidRDefault="0045310E" w:rsidP="0082703F">
            <w:pPr>
              <w:rPr>
                <w:b/>
              </w:rPr>
            </w:pPr>
            <w:r w:rsidRPr="009C1E9A">
              <w:rPr>
                <w:b/>
                <w:u w:val="single"/>
              </w:rPr>
              <w:t>ANALYSIS</w:t>
            </w:r>
            <w:r>
              <w:rPr>
                <w:b/>
              </w:rPr>
              <w:t xml:space="preserve"> </w:t>
            </w:r>
          </w:p>
          <w:p w14:paraId="57F6B8E1" w14:textId="77777777" w:rsidR="008423E4" w:rsidRDefault="008423E4" w:rsidP="0082703F"/>
          <w:p w14:paraId="2F1F77E4" w14:textId="77777777" w:rsidR="009C36CD" w:rsidRDefault="0045310E" w:rsidP="0082703F">
            <w:pPr>
              <w:pStyle w:val="Header"/>
              <w:tabs>
                <w:tab w:val="clear" w:pos="4320"/>
                <w:tab w:val="clear" w:pos="8640"/>
              </w:tabs>
              <w:jc w:val="both"/>
            </w:pPr>
            <w:r>
              <w:t xml:space="preserve">H.B. 4055 amends the Family Code to exempt a </w:t>
            </w:r>
            <w:r w:rsidRPr="00F751F8">
              <w:t xml:space="preserve">professional providing prenatal, mental health, or other medical care to a woman </w:t>
            </w:r>
            <w:r w:rsidRPr="00F751F8">
              <w:t>who voluntarily discloses to the professional that the woman illegally used a controlled substance during pregnancy</w:t>
            </w:r>
            <w:r w:rsidR="00246234">
              <w:t xml:space="preserve"> from the duty to report abuse or neglect under the following conditions:</w:t>
            </w:r>
          </w:p>
          <w:p w14:paraId="65472BBC" w14:textId="77777777" w:rsidR="00246234" w:rsidRDefault="0045310E" w:rsidP="0082703F">
            <w:pPr>
              <w:pStyle w:val="Header"/>
              <w:numPr>
                <w:ilvl w:val="0"/>
                <w:numId w:val="1"/>
              </w:numPr>
              <w:jc w:val="both"/>
            </w:pPr>
            <w:r>
              <w:t>if the woman enrolls in or has successfully completed a substance a</w:t>
            </w:r>
            <w:r>
              <w:t>buse treatment program; or</w:t>
            </w:r>
          </w:p>
          <w:p w14:paraId="7665B731" w14:textId="77777777" w:rsidR="00246234" w:rsidRDefault="0045310E" w:rsidP="0082703F">
            <w:pPr>
              <w:pStyle w:val="Header"/>
              <w:numPr>
                <w:ilvl w:val="0"/>
                <w:numId w:val="1"/>
              </w:numPr>
              <w:jc w:val="both"/>
            </w:pPr>
            <w:r>
              <w:t>if the professional determines there is no immediate risk of harm to the child from the exposure to the controlled substance and the woman does not otherwise pose an immediate risk of harm to the child.</w:t>
            </w:r>
          </w:p>
          <w:p w14:paraId="3731C238" w14:textId="77777777" w:rsidR="00246234" w:rsidRPr="009C36CD" w:rsidRDefault="0045310E" w:rsidP="0082703F">
            <w:pPr>
              <w:pStyle w:val="Header"/>
              <w:jc w:val="both"/>
            </w:pPr>
            <w:r>
              <w:t>The bill prohibits the Dep</w:t>
            </w:r>
            <w:r>
              <w:t xml:space="preserve">artment of Family and Protective Services from </w:t>
            </w:r>
            <w:r w:rsidRPr="00246234">
              <w:t>investigat</w:t>
            </w:r>
            <w:r>
              <w:t>ing</w:t>
            </w:r>
            <w:r w:rsidRPr="00246234">
              <w:t xml:space="preserve"> a report of child abuse or neglect allegedly committed by a woman based on the woman's illegal use of a controlled substance during pregnancy if the woman enrolls in and successfully completes a </w:t>
            </w:r>
            <w:r w:rsidRPr="00246234">
              <w:t>substance abuse treatment program under the supervision of the referring or treating professional.</w:t>
            </w:r>
          </w:p>
          <w:p w14:paraId="0AF4BC15" w14:textId="77777777" w:rsidR="008423E4" w:rsidRPr="00835628" w:rsidRDefault="008423E4" w:rsidP="0082703F">
            <w:pPr>
              <w:rPr>
                <w:b/>
              </w:rPr>
            </w:pPr>
          </w:p>
        </w:tc>
      </w:tr>
      <w:tr w:rsidR="009D7741" w14:paraId="38041CBD" w14:textId="77777777" w:rsidTr="00345119">
        <w:tc>
          <w:tcPr>
            <w:tcW w:w="9576" w:type="dxa"/>
          </w:tcPr>
          <w:p w14:paraId="58525F17" w14:textId="77777777" w:rsidR="008423E4" w:rsidRPr="00A8133F" w:rsidRDefault="0045310E" w:rsidP="0082703F">
            <w:pPr>
              <w:rPr>
                <w:b/>
              </w:rPr>
            </w:pPr>
            <w:r w:rsidRPr="009C1E9A">
              <w:rPr>
                <w:b/>
                <w:u w:val="single"/>
              </w:rPr>
              <w:t>EFFECTIVE DATE</w:t>
            </w:r>
            <w:r>
              <w:rPr>
                <w:b/>
              </w:rPr>
              <w:t xml:space="preserve"> </w:t>
            </w:r>
          </w:p>
          <w:p w14:paraId="6B16D70F" w14:textId="77777777" w:rsidR="008423E4" w:rsidRDefault="008423E4" w:rsidP="0082703F"/>
          <w:p w14:paraId="66455541" w14:textId="77777777" w:rsidR="008423E4" w:rsidRPr="003624F2" w:rsidRDefault="0045310E" w:rsidP="0082703F">
            <w:pPr>
              <w:pStyle w:val="Header"/>
              <w:tabs>
                <w:tab w:val="clear" w:pos="4320"/>
                <w:tab w:val="clear" w:pos="8640"/>
              </w:tabs>
              <w:jc w:val="both"/>
            </w:pPr>
            <w:r>
              <w:t>September 1, 2021.</w:t>
            </w:r>
          </w:p>
          <w:p w14:paraId="0CE493BB" w14:textId="77777777" w:rsidR="008423E4" w:rsidRPr="00233FDB" w:rsidRDefault="008423E4" w:rsidP="0082703F">
            <w:pPr>
              <w:rPr>
                <w:b/>
              </w:rPr>
            </w:pPr>
          </w:p>
        </w:tc>
      </w:tr>
    </w:tbl>
    <w:p w14:paraId="10CF5428" w14:textId="77777777" w:rsidR="008423E4" w:rsidRPr="00BE0E75" w:rsidRDefault="008423E4" w:rsidP="0082703F">
      <w:pPr>
        <w:jc w:val="both"/>
        <w:rPr>
          <w:rFonts w:ascii="Arial" w:hAnsi="Arial"/>
          <w:sz w:val="16"/>
          <w:szCs w:val="16"/>
        </w:rPr>
      </w:pPr>
    </w:p>
    <w:p w14:paraId="7CDC3FAB" w14:textId="77777777" w:rsidR="004108C3" w:rsidRPr="008423E4" w:rsidRDefault="004108C3" w:rsidP="0082703F"/>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95042" w14:textId="77777777" w:rsidR="00000000" w:rsidRDefault="0045310E">
      <w:r>
        <w:separator/>
      </w:r>
    </w:p>
  </w:endnote>
  <w:endnote w:type="continuationSeparator" w:id="0">
    <w:p w14:paraId="63B83467" w14:textId="77777777" w:rsidR="00000000" w:rsidRDefault="00453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A241E"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D7741" w14:paraId="5493F8DB" w14:textId="77777777" w:rsidTr="009C1E9A">
      <w:trPr>
        <w:cantSplit/>
      </w:trPr>
      <w:tc>
        <w:tcPr>
          <w:tcW w:w="0" w:type="pct"/>
        </w:tcPr>
        <w:p w14:paraId="5BD0AB0C" w14:textId="77777777" w:rsidR="00137D90" w:rsidRDefault="00137D90" w:rsidP="009C1E9A">
          <w:pPr>
            <w:pStyle w:val="Footer"/>
            <w:tabs>
              <w:tab w:val="clear" w:pos="8640"/>
              <w:tab w:val="right" w:pos="9360"/>
            </w:tabs>
          </w:pPr>
        </w:p>
      </w:tc>
      <w:tc>
        <w:tcPr>
          <w:tcW w:w="2395" w:type="pct"/>
        </w:tcPr>
        <w:p w14:paraId="6F3EE15E" w14:textId="77777777" w:rsidR="00137D90" w:rsidRDefault="00137D90" w:rsidP="009C1E9A">
          <w:pPr>
            <w:pStyle w:val="Footer"/>
            <w:tabs>
              <w:tab w:val="clear" w:pos="8640"/>
              <w:tab w:val="right" w:pos="9360"/>
            </w:tabs>
          </w:pPr>
        </w:p>
        <w:p w14:paraId="5A58D692" w14:textId="77777777" w:rsidR="001A4310" w:rsidRDefault="001A4310" w:rsidP="009C1E9A">
          <w:pPr>
            <w:pStyle w:val="Footer"/>
            <w:tabs>
              <w:tab w:val="clear" w:pos="8640"/>
              <w:tab w:val="right" w:pos="9360"/>
            </w:tabs>
          </w:pPr>
        </w:p>
        <w:p w14:paraId="1D2C8FF5" w14:textId="77777777" w:rsidR="00137D90" w:rsidRDefault="00137D90" w:rsidP="009C1E9A">
          <w:pPr>
            <w:pStyle w:val="Footer"/>
            <w:tabs>
              <w:tab w:val="clear" w:pos="8640"/>
              <w:tab w:val="right" w:pos="9360"/>
            </w:tabs>
          </w:pPr>
        </w:p>
      </w:tc>
      <w:tc>
        <w:tcPr>
          <w:tcW w:w="2453" w:type="pct"/>
        </w:tcPr>
        <w:p w14:paraId="519B7994" w14:textId="77777777" w:rsidR="00137D90" w:rsidRDefault="00137D90" w:rsidP="009C1E9A">
          <w:pPr>
            <w:pStyle w:val="Footer"/>
            <w:tabs>
              <w:tab w:val="clear" w:pos="8640"/>
              <w:tab w:val="right" w:pos="9360"/>
            </w:tabs>
            <w:jc w:val="right"/>
          </w:pPr>
        </w:p>
      </w:tc>
    </w:tr>
    <w:tr w:rsidR="009D7741" w14:paraId="553DD5F1" w14:textId="77777777" w:rsidTr="009C1E9A">
      <w:trPr>
        <w:cantSplit/>
      </w:trPr>
      <w:tc>
        <w:tcPr>
          <w:tcW w:w="0" w:type="pct"/>
        </w:tcPr>
        <w:p w14:paraId="4BBEDE72" w14:textId="77777777" w:rsidR="00EC379B" w:rsidRDefault="00EC379B" w:rsidP="009C1E9A">
          <w:pPr>
            <w:pStyle w:val="Footer"/>
            <w:tabs>
              <w:tab w:val="clear" w:pos="8640"/>
              <w:tab w:val="right" w:pos="9360"/>
            </w:tabs>
          </w:pPr>
        </w:p>
      </w:tc>
      <w:tc>
        <w:tcPr>
          <w:tcW w:w="2395" w:type="pct"/>
        </w:tcPr>
        <w:p w14:paraId="7468A309" w14:textId="77777777" w:rsidR="00EC379B" w:rsidRPr="009C1E9A" w:rsidRDefault="0045310E" w:rsidP="009C1E9A">
          <w:pPr>
            <w:pStyle w:val="Footer"/>
            <w:tabs>
              <w:tab w:val="clear" w:pos="8640"/>
              <w:tab w:val="right" w:pos="9360"/>
            </w:tabs>
            <w:rPr>
              <w:rFonts w:ascii="Shruti" w:hAnsi="Shruti"/>
              <w:sz w:val="22"/>
            </w:rPr>
          </w:pPr>
          <w:r>
            <w:rPr>
              <w:rFonts w:ascii="Shruti" w:hAnsi="Shruti"/>
              <w:sz w:val="22"/>
            </w:rPr>
            <w:t>87R 20500</w:t>
          </w:r>
        </w:p>
      </w:tc>
      <w:tc>
        <w:tcPr>
          <w:tcW w:w="2453" w:type="pct"/>
        </w:tcPr>
        <w:p w14:paraId="6D43987D" w14:textId="02F34D57" w:rsidR="00EC379B" w:rsidRDefault="0045310E" w:rsidP="009C1E9A">
          <w:pPr>
            <w:pStyle w:val="Footer"/>
            <w:tabs>
              <w:tab w:val="clear" w:pos="8640"/>
              <w:tab w:val="right" w:pos="9360"/>
            </w:tabs>
            <w:jc w:val="right"/>
          </w:pPr>
          <w:r>
            <w:fldChar w:fldCharType="begin"/>
          </w:r>
          <w:r>
            <w:instrText xml:space="preserve"> DOCPROPERTY  OTID  \* MERGEFORMAT </w:instrText>
          </w:r>
          <w:r>
            <w:fldChar w:fldCharType="separate"/>
          </w:r>
          <w:r w:rsidR="004135FE">
            <w:t>21.107.1285</w:t>
          </w:r>
          <w:r>
            <w:fldChar w:fldCharType="end"/>
          </w:r>
        </w:p>
      </w:tc>
    </w:tr>
    <w:tr w:rsidR="009D7741" w14:paraId="40C521C5" w14:textId="77777777" w:rsidTr="009C1E9A">
      <w:trPr>
        <w:cantSplit/>
      </w:trPr>
      <w:tc>
        <w:tcPr>
          <w:tcW w:w="0" w:type="pct"/>
        </w:tcPr>
        <w:p w14:paraId="404552FF" w14:textId="77777777" w:rsidR="00EC379B" w:rsidRDefault="00EC379B" w:rsidP="009C1E9A">
          <w:pPr>
            <w:pStyle w:val="Footer"/>
            <w:tabs>
              <w:tab w:val="clear" w:pos="4320"/>
              <w:tab w:val="clear" w:pos="8640"/>
              <w:tab w:val="left" w:pos="2865"/>
            </w:tabs>
          </w:pPr>
        </w:p>
      </w:tc>
      <w:tc>
        <w:tcPr>
          <w:tcW w:w="2395" w:type="pct"/>
        </w:tcPr>
        <w:p w14:paraId="3E8DCF50"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6156FF43" w14:textId="77777777" w:rsidR="00EC379B" w:rsidRDefault="00EC379B" w:rsidP="006D504F">
          <w:pPr>
            <w:pStyle w:val="Footer"/>
            <w:rPr>
              <w:rStyle w:val="PageNumber"/>
            </w:rPr>
          </w:pPr>
        </w:p>
        <w:p w14:paraId="618B86F4" w14:textId="77777777" w:rsidR="00EC379B" w:rsidRDefault="00EC379B" w:rsidP="009C1E9A">
          <w:pPr>
            <w:pStyle w:val="Footer"/>
            <w:tabs>
              <w:tab w:val="clear" w:pos="8640"/>
              <w:tab w:val="right" w:pos="9360"/>
            </w:tabs>
            <w:jc w:val="right"/>
          </w:pPr>
        </w:p>
      </w:tc>
    </w:tr>
    <w:tr w:rsidR="009D7741" w14:paraId="1F7EA726" w14:textId="77777777" w:rsidTr="009C1E9A">
      <w:trPr>
        <w:cantSplit/>
        <w:trHeight w:val="323"/>
      </w:trPr>
      <w:tc>
        <w:tcPr>
          <w:tcW w:w="0" w:type="pct"/>
          <w:gridSpan w:val="3"/>
        </w:tcPr>
        <w:p w14:paraId="65AD6851" w14:textId="6FA65CD9" w:rsidR="00EC379B" w:rsidRDefault="0045310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2703F">
            <w:rPr>
              <w:rStyle w:val="PageNumber"/>
              <w:noProof/>
            </w:rPr>
            <w:t>1</w:t>
          </w:r>
          <w:r>
            <w:rPr>
              <w:rStyle w:val="PageNumber"/>
            </w:rPr>
            <w:fldChar w:fldCharType="end"/>
          </w:r>
        </w:p>
        <w:p w14:paraId="4887DEE4" w14:textId="77777777" w:rsidR="00EC379B" w:rsidRDefault="00EC379B" w:rsidP="009C1E9A">
          <w:pPr>
            <w:pStyle w:val="Footer"/>
            <w:tabs>
              <w:tab w:val="clear" w:pos="8640"/>
              <w:tab w:val="right" w:pos="9360"/>
            </w:tabs>
            <w:jc w:val="center"/>
          </w:pPr>
        </w:p>
      </w:tc>
    </w:tr>
  </w:tbl>
  <w:p w14:paraId="58DF19DF"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957CA"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CFF6B" w14:textId="77777777" w:rsidR="00000000" w:rsidRDefault="0045310E">
      <w:r>
        <w:separator/>
      </w:r>
    </w:p>
  </w:footnote>
  <w:footnote w:type="continuationSeparator" w:id="0">
    <w:p w14:paraId="6D6125C1" w14:textId="77777777" w:rsidR="00000000" w:rsidRDefault="00453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412A7"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BF52F"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A6F68"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53A91"/>
    <w:multiLevelType w:val="hybridMultilevel"/>
    <w:tmpl w:val="FD58B994"/>
    <w:lvl w:ilvl="0" w:tplc="5C7ECAC2">
      <w:start w:val="1"/>
      <w:numFmt w:val="bullet"/>
      <w:lvlText w:val=""/>
      <w:lvlJc w:val="left"/>
      <w:pPr>
        <w:tabs>
          <w:tab w:val="num" w:pos="720"/>
        </w:tabs>
        <w:ind w:left="720" w:hanging="360"/>
      </w:pPr>
      <w:rPr>
        <w:rFonts w:ascii="Symbol" w:hAnsi="Symbol" w:hint="default"/>
      </w:rPr>
    </w:lvl>
    <w:lvl w:ilvl="1" w:tplc="0540BA8C" w:tentative="1">
      <w:start w:val="1"/>
      <w:numFmt w:val="bullet"/>
      <w:lvlText w:val="o"/>
      <w:lvlJc w:val="left"/>
      <w:pPr>
        <w:ind w:left="1440" w:hanging="360"/>
      </w:pPr>
      <w:rPr>
        <w:rFonts w:ascii="Courier New" w:hAnsi="Courier New" w:cs="Courier New" w:hint="default"/>
      </w:rPr>
    </w:lvl>
    <w:lvl w:ilvl="2" w:tplc="3258B5AA" w:tentative="1">
      <w:start w:val="1"/>
      <w:numFmt w:val="bullet"/>
      <w:lvlText w:val=""/>
      <w:lvlJc w:val="left"/>
      <w:pPr>
        <w:ind w:left="2160" w:hanging="360"/>
      </w:pPr>
      <w:rPr>
        <w:rFonts w:ascii="Wingdings" w:hAnsi="Wingdings" w:hint="default"/>
      </w:rPr>
    </w:lvl>
    <w:lvl w:ilvl="3" w:tplc="E160C688" w:tentative="1">
      <w:start w:val="1"/>
      <w:numFmt w:val="bullet"/>
      <w:lvlText w:val=""/>
      <w:lvlJc w:val="left"/>
      <w:pPr>
        <w:ind w:left="2880" w:hanging="360"/>
      </w:pPr>
      <w:rPr>
        <w:rFonts w:ascii="Symbol" w:hAnsi="Symbol" w:hint="default"/>
      </w:rPr>
    </w:lvl>
    <w:lvl w:ilvl="4" w:tplc="E8F23BC2" w:tentative="1">
      <w:start w:val="1"/>
      <w:numFmt w:val="bullet"/>
      <w:lvlText w:val="o"/>
      <w:lvlJc w:val="left"/>
      <w:pPr>
        <w:ind w:left="3600" w:hanging="360"/>
      </w:pPr>
      <w:rPr>
        <w:rFonts w:ascii="Courier New" w:hAnsi="Courier New" w:cs="Courier New" w:hint="default"/>
      </w:rPr>
    </w:lvl>
    <w:lvl w:ilvl="5" w:tplc="FD10D0E2" w:tentative="1">
      <w:start w:val="1"/>
      <w:numFmt w:val="bullet"/>
      <w:lvlText w:val=""/>
      <w:lvlJc w:val="left"/>
      <w:pPr>
        <w:ind w:left="4320" w:hanging="360"/>
      </w:pPr>
      <w:rPr>
        <w:rFonts w:ascii="Wingdings" w:hAnsi="Wingdings" w:hint="default"/>
      </w:rPr>
    </w:lvl>
    <w:lvl w:ilvl="6" w:tplc="E95CF93A" w:tentative="1">
      <w:start w:val="1"/>
      <w:numFmt w:val="bullet"/>
      <w:lvlText w:val=""/>
      <w:lvlJc w:val="left"/>
      <w:pPr>
        <w:ind w:left="5040" w:hanging="360"/>
      </w:pPr>
      <w:rPr>
        <w:rFonts w:ascii="Symbol" w:hAnsi="Symbol" w:hint="default"/>
      </w:rPr>
    </w:lvl>
    <w:lvl w:ilvl="7" w:tplc="DE5637B6" w:tentative="1">
      <w:start w:val="1"/>
      <w:numFmt w:val="bullet"/>
      <w:lvlText w:val="o"/>
      <w:lvlJc w:val="left"/>
      <w:pPr>
        <w:ind w:left="5760" w:hanging="360"/>
      </w:pPr>
      <w:rPr>
        <w:rFonts w:ascii="Courier New" w:hAnsi="Courier New" w:cs="Courier New" w:hint="default"/>
      </w:rPr>
    </w:lvl>
    <w:lvl w:ilvl="8" w:tplc="CB68C8F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19"/>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0F0"/>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553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234"/>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65A36"/>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B7FAD"/>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5F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310E"/>
    <w:rsid w:val="00455936"/>
    <w:rsid w:val="00455ACE"/>
    <w:rsid w:val="00461B69"/>
    <w:rsid w:val="00462B3D"/>
    <w:rsid w:val="004712C2"/>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E7960"/>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BA0"/>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03F"/>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D7741"/>
    <w:rsid w:val="009E0519"/>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4925"/>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51F8"/>
    <w:rsid w:val="00F7758F"/>
    <w:rsid w:val="00F82811"/>
    <w:rsid w:val="00F84153"/>
    <w:rsid w:val="00F85661"/>
    <w:rsid w:val="00F96602"/>
    <w:rsid w:val="00F9735A"/>
    <w:rsid w:val="00FA32FC"/>
    <w:rsid w:val="00FA59FD"/>
    <w:rsid w:val="00FA5D8C"/>
    <w:rsid w:val="00FA6403"/>
    <w:rsid w:val="00FB16CD"/>
    <w:rsid w:val="00FB46F8"/>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09F522-4D82-4D87-8770-40FD595B6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640F0"/>
    <w:rPr>
      <w:sz w:val="16"/>
      <w:szCs w:val="16"/>
    </w:rPr>
  </w:style>
  <w:style w:type="paragraph" w:styleId="CommentText">
    <w:name w:val="annotation text"/>
    <w:basedOn w:val="Normal"/>
    <w:link w:val="CommentTextChar"/>
    <w:semiHidden/>
    <w:unhideWhenUsed/>
    <w:rsid w:val="000640F0"/>
    <w:rPr>
      <w:sz w:val="20"/>
      <w:szCs w:val="20"/>
    </w:rPr>
  </w:style>
  <w:style w:type="character" w:customStyle="1" w:styleId="CommentTextChar">
    <w:name w:val="Comment Text Char"/>
    <w:basedOn w:val="DefaultParagraphFont"/>
    <w:link w:val="CommentText"/>
    <w:semiHidden/>
    <w:rsid w:val="000640F0"/>
  </w:style>
  <w:style w:type="paragraph" w:styleId="CommentSubject">
    <w:name w:val="annotation subject"/>
    <w:basedOn w:val="CommentText"/>
    <w:next w:val="CommentText"/>
    <w:link w:val="CommentSubjectChar"/>
    <w:semiHidden/>
    <w:unhideWhenUsed/>
    <w:rsid w:val="000640F0"/>
    <w:rPr>
      <w:b/>
      <w:bCs/>
    </w:rPr>
  </w:style>
  <w:style w:type="character" w:customStyle="1" w:styleId="CommentSubjectChar">
    <w:name w:val="Comment Subject Char"/>
    <w:basedOn w:val="CommentTextChar"/>
    <w:link w:val="CommentSubject"/>
    <w:semiHidden/>
    <w:rsid w:val="000640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1802</Characters>
  <Application>Microsoft Office Word</Application>
  <DocSecurity>4</DocSecurity>
  <Lines>53</Lines>
  <Paragraphs>18</Paragraphs>
  <ScaleCrop>false</ScaleCrop>
  <HeadingPairs>
    <vt:vector size="2" baseType="variant">
      <vt:variant>
        <vt:lpstr>Title</vt:lpstr>
      </vt:variant>
      <vt:variant>
        <vt:i4>1</vt:i4>
      </vt:variant>
    </vt:vector>
  </HeadingPairs>
  <TitlesOfParts>
    <vt:vector size="1" baseType="lpstr">
      <vt:lpstr>BA - HB04055 (Committee Report (Unamended))</vt:lpstr>
    </vt:vector>
  </TitlesOfParts>
  <Company>State of Texas</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20500</dc:subject>
  <dc:creator>State of Texas</dc:creator>
  <dc:description>HB 4055 by Meza-(H)Juvenile Justice &amp; Family Issues</dc:description>
  <cp:lastModifiedBy>Emma Bodisch</cp:lastModifiedBy>
  <cp:revision>2</cp:revision>
  <cp:lastPrinted>2003-11-26T17:21:00Z</cp:lastPrinted>
  <dcterms:created xsi:type="dcterms:W3CDTF">2021-04-20T21:17:00Z</dcterms:created>
  <dcterms:modified xsi:type="dcterms:W3CDTF">2021-04-20T21:17:00Z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21.107.1285</vt:lpwstr>
  </property>
</Properties>
</file>