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9DB" w:rsidRDefault="001B09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3EB79D0BD51460E8E7FB73655096857"/>
          </w:placeholder>
        </w:sdtPr>
        <w:sdtContent>
          <w:r w:rsidRPr="005C2A78">
            <w:rPr>
              <w:rFonts w:cs="Times New Roman"/>
              <w:b/>
              <w:szCs w:val="24"/>
              <w:u w:val="single"/>
            </w:rPr>
            <w:t>BILL ANALYSIS</w:t>
          </w:r>
        </w:sdtContent>
      </w:sdt>
    </w:p>
    <w:p w:rsidR="001B09DB" w:rsidRPr="00585C31" w:rsidRDefault="001B09DB" w:rsidP="000F1DF9">
      <w:pPr>
        <w:spacing w:after="0" w:line="240" w:lineRule="auto"/>
        <w:rPr>
          <w:rFonts w:cs="Times New Roman"/>
          <w:szCs w:val="24"/>
        </w:rPr>
      </w:pPr>
    </w:p>
    <w:p w:rsidR="001B09DB" w:rsidRPr="00585C31" w:rsidRDefault="001B09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09DB" w:rsidTr="000F1DF9">
        <w:tc>
          <w:tcPr>
            <w:tcW w:w="2718" w:type="dxa"/>
          </w:tcPr>
          <w:p w:rsidR="001B09DB" w:rsidRPr="005C2A78" w:rsidRDefault="001B09DB" w:rsidP="006D756B">
            <w:pPr>
              <w:rPr>
                <w:rFonts w:cs="Times New Roman"/>
                <w:szCs w:val="24"/>
              </w:rPr>
            </w:pPr>
            <w:sdt>
              <w:sdtPr>
                <w:rPr>
                  <w:rFonts w:cs="Times New Roman"/>
                  <w:szCs w:val="24"/>
                </w:rPr>
                <w:alias w:val="Agency Title"/>
                <w:tag w:val="AgencyTitleContentControl"/>
                <w:id w:val="1920747753"/>
                <w:lock w:val="sdtContentLocked"/>
                <w:placeholder>
                  <w:docPart w:val="93DECE9D8E2B46F291AAA2E383046073"/>
                </w:placeholder>
              </w:sdtPr>
              <w:sdtEndPr>
                <w:rPr>
                  <w:rFonts w:cstheme="minorBidi"/>
                  <w:szCs w:val="22"/>
                </w:rPr>
              </w:sdtEndPr>
              <w:sdtContent>
                <w:r>
                  <w:rPr>
                    <w:rFonts w:cs="Times New Roman"/>
                    <w:szCs w:val="24"/>
                  </w:rPr>
                  <w:t>Senate Research Center</w:t>
                </w:r>
              </w:sdtContent>
            </w:sdt>
          </w:p>
        </w:tc>
        <w:tc>
          <w:tcPr>
            <w:tcW w:w="6858" w:type="dxa"/>
          </w:tcPr>
          <w:p w:rsidR="001B09DB" w:rsidRPr="00FF6471" w:rsidRDefault="001B09DB" w:rsidP="000F1DF9">
            <w:pPr>
              <w:jc w:val="right"/>
              <w:rPr>
                <w:rFonts w:cs="Times New Roman"/>
                <w:szCs w:val="24"/>
              </w:rPr>
            </w:pPr>
            <w:sdt>
              <w:sdtPr>
                <w:rPr>
                  <w:rFonts w:cs="Times New Roman"/>
                  <w:szCs w:val="24"/>
                </w:rPr>
                <w:alias w:val="Bill Number"/>
                <w:tag w:val="BillNumberOne"/>
                <w:id w:val="-410784069"/>
                <w:lock w:val="sdtContentLocked"/>
                <w:placeholder>
                  <w:docPart w:val="0A47CCE2B3E14EBAA5CF6248DD1D1346"/>
                </w:placeholder>
              </w:sdtPr>
              <w:sdtContent>
                <w:r>
                  <w:rPr>
                    <w:rFonts w:cs="Times New Roman"/>
                    <w:szCs w:val="24"/>
                  </w:rPr>
                  <w:t>H.B. 4056</w:t>
                </w:r>
              </w:sdtContent>
            </w:sdt>
          </w:p>
        </w:tc>
      </w:tr>
      <w:tr w:rsidR="001B09DB" w:rsidTr="000F1DF9">
        <w:sdt>
          <w:sdtPr>
            <w:rPr>
              <w:rFonts w:cs="Times New Roman"/>
              <w:szCs w:val="24"/>
            </w:rPr>
            <w:alias w:val="TLCNumber"/>
            <w:tag w:val="TLCNumber"/>
            <w:id w:val="-542600604"/>
            <w:lock w:val="sdtLocked"/>
            <w:placeholder>
              <w:docPart w:val="0C0337700C79403AB1D44177EFE5FB9E"/>
            </w:placeholder>
          </w:sdtPr>
          <w:sdtContent>
            <w:tc>
              <w:tcPr>
                <w:tcW w:w="2718" w:type="dxa"/>
              </w:tcPr>
              <w:p w:rsidR="001B09DB" w:rsidRPr="000F1DF9" w:rsidRDefault="001B09DB" w:rsidP="00C65088">
                <w:pPr>
                  <w:rPr>
                    <w:rFonts w:cs="Times New Roman"/>
                    <w:szCs w:val="24"/>
                  </w:rPr>
                </w:pPr>
                <w:r>
                  <w:rPr>
                    <w:rFonts w:cs="Times New Roman"/>
                    <w:szCs w:val="24"/>
                  </w:rPr>
                  <w:t>87R20873 JCG-D</w:t>
                </w:r>
              </w:p>
            </w:tc>
          </w:sdtContent>
        </w:sdt>
        <w:tc>
          <w:tcPr>
            <w:tcW w:w="6858" w:type="dxa"/>
          </w:tcPr>
          <w:p w:rsidR="001B09DB" w:rsidRPr="005C2A78" w:rsidRDefault="001B09DB" w:rsidP="00073EDD">
            <w:pPr>
              <w:jc w:val="right"/>
              <w:rPr>
                <w:rFonts w:cs="Times New Roman"/>
                <w:szCs w:val="24"/>
              </w:rPr>
            </w:pPr>
            <w:sdt>
              <w:sdtPr>
                <w:rPr>
                  <w:rFonts w:cs="Times New Roman"/>
                  <w:szCs w:val="24"/>
                </w:rPr>
                <w:alias w:val="Author Label"/>
                <w:tag w:val="By"/>
                <w:id w:val="72399597"/>
                <w:lock w:val="sdtLocked"/>
                <w:placeholder>
                  <w:docPart w:val="A21525095B84478EB68976DAB23EBF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EC004532FD4CDAA874420E95F9C567"/>
                </w:placeholder>
              </w:sdtPr>
              <w:sdtContent>
                <w:r>
                  <w:rPr>
                    <w:rFonts w:cs="Times New Roman"/>
                    <w:szCs w:val="24"/>
                  </w:rPr>
                  <w:t>Meza et al.</w:t>
                </w:r>
              </w:sdtContent>
            </w:sdt>
            <w:sdt>
              <w:sdtPr>
                <w:rPr>
                  <w:rFonts w:cs="Times New Roman"/>
                  <w:szCs w:val="24"/>
                </w:rPr>
                <w:alias w:val="Sponsor"/>
                <w:tag w:val="Sponsor"/>
                <w:id w:val="-2039656131"/>
                <w:lock w:val="sdtContentLocked"/>
                <w:placeholder>
                  <w:docPart w:val="69569AF062504FE3BDE7C79AB1FDB520"/>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0D2440F3B26B48D68D268F639C2725FB"/>
                </w:placeholder>
                <w:showingPlcHdr/>
              </w:sdtPr>
              <w:sdtContent/>
            </w:sdt>
          </w:p>
        </w:tc>
      </w:tr>
      <w:tr w:rsidR="001B09DB" w:rsidTr="000F1DF9">
        <w:tc>
          <w:tcPr>
            <w:tcW w:w="2718" w:type="dxa"/>
          </w:tcPr>
          <w:p w:rsidR="001B09DB" w:rsidRPr="00BC7495" w:rsidRDefault="001B09DB" w:rsidP="000F1DF9">
            <w:pPr>
              <w:rPr>
                <w:rFonts w:cs="Times New Roman"/>
                <w:szCs w:val="24"/>
              </w:rPr>
            </w:pPr>
          </w:p>
        </w:tc>
        <w:sdt>
          <w:sdtPr>
            <w:rPr>
              <w:rFonts w:cs="Times New Roman"/>
              <w:szCs w:val="24"/>
            </w:rPr>
            <w:alias w:val="Committee"/>
            <w:tag w:val="Committee"/>
            <w:id w:val="1914272295"/>
            <w:lock w:val="sdtContentLocked"/>
            <w:placeholder>
              <w:docPart w:val="1590AFFFC75E4534A9A871D4A29F4E28"/>
            </w:placeholder>
          </w:sdtPr>
          <w:sdtContent>
            <w:tc>
              <w:tcPr>
                <w:tcW w:w="6858" w:type="dxa"/>
              </w:tcPr>
              <w:p w:rsidR="001B09DB" w:rsidRPr="00FF6471" w:rsidRDefault="001B09DB" w:rsidP="000F1DF9">
                <w:pPr>
                  <w:jc w:val="right"/>
                  <w:rPr>
                    <w:rFonts w:cs="Times New Roman"/>
                    <w:szCs w:val="24"/>
                  </w:rPr>
                </w:pPr>
                <w:r>
                  <w:rPr>
                    <w:rFonts w:cs="Times New Roman"/>
                    <w:szCs w:val="24"/>
                  </w:rPr>
                  <w:t>Natural Resources &amp; Economic Development</w:t>
                </w:r>
              </w:p>
            </w:tc>
          </w:sdtContent>
        </w:sdt>
      </w:tr>
      <w:tr w:rsidR="001B09DB" w:rsidTr="000F1DF9">
        <w:tc>
          <w:tcPr>
            <w:tcW w:w="2718" w:type="dxa"/>
          </w:tcPr>
          <w:p w:rsidR="001B09DB" w:rsidRPr="00BC7495" w:rsidRDefault="001B09DB" w:rsidP="000F1DF9">
            <w:pPr>
              <w:rPr>
                <w:rFonts w:cs="Times New Roman"/>
                <w:szCs w:val="24"/>
              </w:rPr>
            </w:pPr>
          </w:p>
        </w:tc>
        <w:sdt>
          <w:sdtPr>
            <w:rPr>
              <w:rFonts w:cs="Times New Roman"/>
              <w:szCs w:val="24"/>
            </w:rPr>
            <w:alias w:val="Date"/>
            <w:tag w:val="DateContentControl"/>
            <w:id w:val="1178081906"/>
            <w:lock w:val="sdtLocked"/>
            <w:placeholder>
              <w:docPart w:val="BF0334902A8C43DB92690548DBB3CCA9"/>
            </w:placeholder>
            <w:date w:fullDate="2021-05-18T00:00:00Z">
              <w:dateFormat w:val="M/d/yyyy"/>
              <w:lid w:val="en-US"/>
              <w:storeMappedDataAs w:val="dateTime"/>
              <w:calendar w:val="gregorian"/>
            </w:date>
          </w:sdtPr>
          <w:sdtContent>
            <w:tc>
              <w:tcPr>
                <w:tcW w:w="6858" w:type="dxa"/>
              </w:tcPr>
              <w:p w:rsidR="001B09DB" w:rsidRPr="00FF6471" w:rsidRDefault="001B09DB" w:rsidP="000F1DF9">
                <w:pPr>
                  <w:jc w:val="right"/>
                  <w:rPr>
                    <w:rFonts w:cs="Times New Roman"/>
                    <w:szCs w:val="24"/>
                  </w:rPr>
                </w:pPr>
                <w:r>
                  <w:rPr>
                    <w:rFonts w:cs="Times New Roman"/>
                    <w:szCs w:val="24"/>
                  </w:rPr>
                  <w:t>5/18/2021</w:t>
                </w:r>
              </w:p>
            </w:tc>
          </w:sdtContent>
        </w:sdt>
      </w:tr>
      <w:tr w:rsidR="001B09DB" w:rsidTr="000F1DF9">
        <w:tc>
          <w:tcPr>
            <w:tcW w:w="2718" w:type="dxa"/>
          </w:tcPr>
          <w:p w:rsidR="001B09DB" w:rsidRPr="00BC7495" w:rsidRDefault="001B09DB" w:rsidP="000F1DF9">
            <w:pPr>
              <w:rPr>
                <w:rFonts w:cs="Times New Roman"/>
                <w:szCs w:val="24"/>
              </w:rPr>
            </w:pPr>
          </w:p>
        </w:tc>
        <w:sdt>
          <w:sdtPr>
            <w:rPr>
              <w:rFonts w:cs="Times New Roman"/>
              <w:szCs w:val="24"/>
            </w:rPr>
            <w:alias w:val="BA Version"/>
            <w:tag w:val="BAVersion"/>
            <w:id w:val="-1685590809"/>
            <w:lock w:val="sdtContentLocked"/>
            <w:placeholder>
              <w:docPart w:val="5546139A99CB43B29BDFE91102C97725"/>
            </w:placeholder>
          </w:sdtPr>
          <w:sdtContent>
            <w:tc>
              <w:tcPr>
                <w:tcW w:w="6858" w:type="dxa"/>
              </w:tcPr>
              <w:p w:rsidR="001B09DB" w:rsidRPr="00FF6471" w:rsidRDefault="001B09DB" w:rsidP="000F1DF9">
                <w:pPr>
                  <w:jc w:val="right"/>
                  <w:rPr>
                    <w:rFonts w:cs="Times New Roman"/>
                    <w:szCs w:val="24"/>
                  </w:rPr>
                </w:pPr>
                <w:r>
                  <w:rPr>
                    <w:rFonts w:cs="Times New Roman"/>
                    <w:szCs w:val="24"/>
                  </w:rPr>
                  <w:t>Engrossed</w:t>
                </w:r>
              </w:p>
            </w:tc>
          </w:sdtContent>
        </w:sdt>
      </w:tr>
    </w:tbl>
    <w:p w:rsidR="001B09DB" w:rsidRPr="00FF6471" w:rsidRDefault="001B09DB" w:rsidP="000F1DF9">
      <w:pPr>
        <w:spacing w:after="0" w:line="240" w:lineRule="auto"/>
        <w:rPr>
          <w:rFonts w:cs="Times New Roman"/>
          <w:szCs w:val="24"/>
        </w:rPr>
      </w:pPr>
    </w:p>
    <w:p w:rsidR="001B09DB" w:rsidRPr="00FF6471" w:rsidRDefault="001B09DB" w:rsidP="000F1DF9">
      <w:pPr>
        <w:spacing w:after="0" w:line="240" w:lineRule="auto"/>
        <w:rPr>
          <w:rFonts w:cs="Times New Roman"/>
          <w:szCs w:val="24"/>
        </w:rPr>
      </w:pPr>
    </w:p>
    <w:p w:rsidR="001B09DB" w:rsidRPr="00FF6471" w:rsidRDefault="001B09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8484340A824B0487E0ED9C973A7B05"/>
        </w:placeholder>
      </w:sdtPr>
      <w:sdtContent>
        <w:p w:rsidR="001B09DB" w:rsidRDefault="001B09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551EC072B84A768ED8F60C3CA5AD7B"/>
        </w:placeholder>
      </w:sdtPr>
      <w:sdtContent>
        <w:p w:rsidR="001B09DB" w:rsidRDefault="001B09DB" w:rsidP="00CF4C03">
          <w:pPr>
            <w:pStyle w:val="NormalWeb"/>
            <w:spacing w:before="0" w:beforeAutospacing="0" w:after="0" w:afterAutospacing="0"/>
            <w:jc w:val="both"/>
            <w:divId w:val="708065435"/>
            <w:rPr>
              <w:rFonts w:eastAsia="Times New Roman"/>
              <w:bCs/>
            </w:rPr>
          </w:pPr>
        </w:p>
        <w:p w:rsidR="001B09DB" w:rsidRPr="00CF4C03" w:rsidRDefault="001B09DB" w:rsidP="00CF4C03">
          <w:pPr>
            <w:pStyle w:val="NormalWeb"/>
            <w:spacing w:before="0" w:beforeAutospacing="0" w:after="0" w:afterAutospacing="0"/>
            <w:jc w:val="both"/>
            <w:divId w:val="708065435"/>
            <w:rPr>
              <w:color w:val="000000"/>
            </w:rPr>
          </w:pPr>
          <w:r w:rsidRPr="00CF4C03">
            <w:rPr>
              <w:color w:val="000000"/>
            </w:rPr>
            <w:t>Texas will celebrate the 200th anniversary of its declaration of independence on March 2, 2036. The celebrations that occurred in Texas for the 150th and 100th anniversaries of independence were tremendous economic generators for the state. There have been calls for the planning of the bicentennial celebration to begin as soon as possible so that economic benefit provided to the state matches or exceeds that of previ</w:t>
          </w:r>
          <w:r>
            <w:rPr>
              <w:color w:val="000000"/>
            </w:rPr>
            <w:t xml:space="preserve">ous statewide celebrations. </w:t>
          </w:r>
          <w:r w:rsidRPr="00CF4C03">
            <w:rPr>
              <w:color w:val="000000"/>
            </w:rPr>
            <w:t>H.B. 4056 seeks to address this issue by creating a diverse committee to study the formation of a Texas Bicentennial Commission to plan a celebration for the 2036 Texas Bicentennial.</w:t>
          </w:r>
        </w:p>
        <w:p w:rsidR="001B09DB" w:rsidRPr="00D70925" w:rsidRDefault="001B09DB" w:rsidP="00CF4C03">
          <w:pPr>
            <w:spacing w:after="0" w:line="240" w:lineRule="auto"/>
            <w:jc w:val="both"/>
            <w:rPr>
              <w:rFonts w:eastAsia="Times New Roman" w:cs="Times New Roman"/>
              <w:bCs/>
              <w:szCs w:val="24"/>
            </w:rPr>
          </w:pPr>
        </w:p>
      </w:sdtContent>
    </w:sdt>
    <w:p w:rsidR="001B09DB" w:rsidRDefault="001B09DB" w:rsidP="00DD644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4056 </w:t>
      </w:r>
      <w:bookmarkStart w:id="1" w:name="AmendsCurrentLaw"/>
      <w:bookmarkEnd w:id="1"/>
      <w:r>
        <w:rPr>
          <w:rFonts w:cs="Times New Roman"/>
          <w:szCs w:val="24"/>
        </w:rPr>
        <w:t>amends current law relating to the establishment of a committee to study the formation of a Texas Bicentennial Commission.</w:t>
      </w:r>
    </w:p>
    <w:p w:rsidR="001B09DB" w:rsidRPr="00CC728B" w:rsidRDefault="001B09DB" w:rsidP="00DD644D">
      <w:pPr>
        <w:spacing w:after="0" w:line="240" w:lineRule="auto"/>
        <w:jc w:val="both"/>
        <w:rPr>
          <w:rFonts w:eastAsia="Times New Roman" w:cs="Times New Roman"/>
          <w:szCs w:val="24"/>
        </w:rPr>
      </w:pPr>
    </w:p>
    <w:p w:rsidR="001B09DB" w:rsidRPr="005C2A78" w:rsidRDefault="001B09DB" w:rsidP="00DD644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36A4DA9E254846BF9C7B43DD2ECB3E"/>
          </w:placeholder>
        </w:sdtPr>
        <w:sdtContent>
          <w:r>
            <w:rPr>
              <w:rFonts w:eastAsia="Times New Roman" w:cs="Times New Roman"/>
              <w:b/>
              <w:szCs w:val="24"/>
              <w:u w:val="single"/>
            </w:rPr>
            <w:t>RULEMAKING AUTHORITY</w:t>
          </w:r>
        </w:sdtContent>
      </w:sdt>
    </w:p>
    <w:p w:rsidR="001B09DB" w:rsidRPr="006529C4" w:rsidRDefault="001B09DB" w:rsidP="00DD644D">
      <w:pPr>
        <w:spacing w:after="0" w:line="240" w:lineRule="auto"/>
        <w:jc w:val="both"/>
        <w:rPr>
          <w:rFonts w:cs="Times New Roman"/>
          <w:szCs w:val="24"/>
        </w:rPr>
      </w:pPr>
    </w:p>
    <w:p w:rsidR="001B09DB" w:rsidRPr="006529C4" w:rsidRDefault="001B09DB" w:rsidP="00DD644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B09DB" w:rsidRPr="006529C4" w:rsidRDefault="001B09DB" w:rsidP="00DD644D">
      <w:pPr>
        <w:spacing w:after="0" w:line="240" w:lineRule="auto"/>
        <w:jc w:val="both"/>
        <w:rPr>
          <w:rFonts w:cs="Times New Roman"/>
          <w:szCs w:val="24"/>
        </w:rPr>
      </w:pPr>
    </w:p>
    <w:p w:rsidR="001B09DB" w:rsidRPr="005C2A78" w:rsidRDefault="001B09DB" w:rsidP="00DD644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B1EE3841F546BD9B33294F332E5ED1"/>
          </w:placeholder>
        </w:sdtPr>
        <w:sdtContent>
          <w:r>
            <w:rPr>
              <w:rFonts w:eastAsia="Times New Roman" w:cs="Times New Roman"/>
              <w:b/>
              <w:szCs w:val="24"/>
              <w:u w:val="single"/>
            </w:rPr>
            <w:t>SECTION BY SECTION ANALYSIS</w:t>
          </w:r>
        </w:sdtContent>
      </w:sdt>
    </w:p>
    <w:p w:rsidR="001B09DB" w:rsidRPr="005C2A78" w:rsidRDefault="001B09DB" w:rsidP="00DD644D">
      <w:pPr>
        <w:spacing w:after="0" w:line="240" w:lineRule="auto"/>
        <w:jc w:val="both"/>
        <w:rPr>
          <w:rFonts w:eastAsia="Times New Roman" w:cs="Times New Roman"/>
          <w:szCs w:val="24"/>
        </w:rPr>
      </w:pPr>
    </w:p>
    <w:p w:rsidR="001B09DB" w:rsidRPr="00EF4455" w:rsidRDefault="001B09DB" w:rsidP="00DD644D">
      <w:pPr>
        <w:spacing w:after="0" w:line="240" w:lineRule="auto"/>
        <w:jc w:val="both"/>
        <w:rPr>
          <w:rFonts w:eastAsia="Times New Roman" w:cs="Times New Roman"/>
          <w:szCs w:val="24"/>
        </w:rPr>
      </w:pPr>
      <w:r w:rsidRPr="00EF4455">
        <w:rPr>
          <w:rFonts w:eastAsia="Times New Roman" w:cs="Times New Roman"/>
          <w:szCs w:val="24"/>
        </w:rPr>
        <w:t>SECTION 1.  DEFINITION.  Defines "committee."</w:t>
      </w:r>
    </w:p>
    <w:p w:rsidR="001B09DB" w:rsidRPr="00EF4455" w:rsidRDefault="001B09DB" w:rsidP="00DD644D">
      <w:pPr>
        <w:spacing w:after="0" w:line="240" w:lineRule="auto"/>
        <w:jc w:val="both"/>
        <w:rPr>
          <w:rFonts w:eastAsia="Times New Roman" w:cs="Times New Roman"/>
          <w:szCs w:val="24"/>
        </w:rPr>
      </w:pPr>
    </w:p>
    <w:p w:rsidR="001B09DB" w:rsidRPr="00EF4455" w:rsidRDefault="001B09DB" w:rsidP="00DD644D">
      <w:pPr>
        <w:spacing w:after="0" w:line="240" w:lineRule="auto"/>
        <w:jc w:val="both"/>
        <w:rPr>
          <w:rFonts w:eastAsia="Times New Roman" w:cs="Times New Roman"/>
          <w:szCs w:val="24"/>
        </w:rPr>
      </w:pPr>
      <w:r w:rsidRPr="00EF4455">
        <w:rPr>
          <w:rFonts w:eastAsia="Times New Roman" w:cs="Times New Roman"/>
          <w:szCs w:val="24"/>
        </w:rPr>
        <w:t>SECTION 2.  COMMITTEE.  (a) Sets forth the composition of the committee.</w:t>
      </w:r>
    </w:p>
    <w:p w:rsidR="001B09DB" w:rsidRPr="00EF4455" w:rsidRDefault="001B09DB" w:rsidP="00DD644D">
      <w:pPr>
        <w:spacing w:after="0" w:line="240" w:lineRule="auto"/>
        <w:jc w:val="both"/>
        <w:rPr>
          <w:rFonts w:eastAsia="Times New Roman" w:cs="Times New Roman"/>
          <w:szCs w:val="24"/>
        </w:rPr>
      </w:pPr>
    </w:p>
    <w:p w:rsidR="001B09DB" w:rsidRPr="00EF4455" w:rsidRDefault="001B09DB" w:rsidP="00DD644D">
      <w:pPr>
        <w:spacing w:after="0" w:line="240" w:lineRule="auto"/>
        <w:ind w:left="720"/>
        <w:jc w:val="both"/>
        <w:rPr>
          <w:rFonts w:cs="Times New Roman"/>
          <w:szCs w:val="24"/>
          <w:shd w:val="clear" w:color="auto" w:fill="FFFFFF"/>
        </w:rPr>
      </w:pPr>
      <w:r w:rsidRPr="00EF4455">
        <w:rPr>
          <w:rFonts w:eastAsia="Times New Roman" w:cs="Times New Roman"/>
          <w:szCs w:val="24"/>
        </w:rPr>
        <w:t xml:space="preserve">(b) Requires the committee to </w:t>
      </w:r>
      <w:r w:rsidRPr="00EF4455">
        <w:rPr>
          <w:rFonts w:cs="Times New Roman"/>
          <w:szCs w:val="24"/>
          <w:shd w:val="clear" w:color="auto" w:fill="FFFFFF"/>
        </w:rPr>
        <w:t>reflect the racial, ethnic, and geographic diversity of this state.</w:t>
      </w:r>
    </w:p>
    <w:p w:rsidR="001B09DB" w:rsidRPr="00EF4455" w:rsidRDefault="001B09DB" w:rsidP="00DD644D">
      <w:pPr>
        <w:spacing w:after="0" w:line="240" w:lineRule="auto"/>
        <w:ind w:left="720"/>
        <w:jc w:val="both"/>
        <w:rPr>
          <w:rFonts w:cs="Times New Roman"/>
          <w:szCs w:val="24"/>
          <w:shd w:val="clear" w:color="auto" w:fill="FFFFFF"/>
        </w:rPr>
      </w:pPr>
    </w:p>
    <w:p w:rsidR="001B09DB" w:rsidRPr="00EF4455" w:rsidRDefault="001B09DB" w:rsidP="00DD644D">
      <w:pPr>
        <w:spacing w:after="0" w:line="240" w:lineRule="auto"/>
        <w:ind w:left="720"/>
        <w:jc w:val="both"/>
        <w:rPr>
          <w:rFonts w:cs="Times New Roman"/>
          <w:szCs w:val="24"/>
          <w:shd w:val="clear" w:color="auto" w:fill="FFFFFF"/>
        </w:rPr>
      </w:pPr>
      <w:r w:rsidRPr="00EF4455">
        <w:rPr>
          <w:rFonts w:cs="Times New Roman"/>
          <w:szCs w:val="24"/>
          <w:shd w:val="clear" w:color="auto" w:fill="FFFFFF"/>
        </w:rPr>
        <w:t>(c) Requires the committee to meet at the call of the presiding officer. Authorizes committee meetings to be held in person, by telephone, or by other means of communication.</w:t>
      </w:r>
    </w:p>
    <w:p w:rsidR="001B09DB" w:rsidRPr="00EF4455" w:rsidRDefault="001B09DB" w:rsidP="00DD644D">
      <w:pPr>
        <w:spacing w:after="0" w:line="240" w:lineRule="auto"/>
        <w:ind w:left="720"/>
        <w:jc w:val="both"/>
        <w:rPr>
          <w:rFonts w:cs="Times New Roman"/>
          <w:szCs w:val="24"/>
          <w:shd w:val="clear" w:color="auto" w:fill="FFFFFF"/>
        </w:rPr>
      </w:pPr>
    </w:p>
    <w:p w:rsidR="001B09DB" w:rsidRPr="00EF4455" w:rsidRDefault="001B09DB" w:rsidP="00DD644D">
      <w:pPr>
        <w:spacing w:after="0" w:line="240" w:lineRule="auto"/>
        <w:ind w:left="720"/>
        <w:jc w:val="both"/>
        <w:rPr>
          <w:rFonts w:cs="Times New Roman"/>
          <w:szCs w:val="24"/>
          <w:shd w:val="clear" w:color="auto" w:fill="FFFFFF"/>
        </w:rPr>
      </w:pPr>
      <w:r w:rsidRPr="00EF4455">
        <w:rPr>
          <w:rFonts w:cs="Times New Roman"/>
          <w:szCs w:val="24"/>
          <w:shd w:val="clear" w:color="auto" w:fill="FFFFFF"/>
        </w:rPr>
        <w:t>(d) Authorizes the committee to establish subcommittees to assist the committee in carrying out its duties under this Act.</w:t>
      </w:r>
    </w:p>
    <w:p w:rsidR="001B09DB" w:rsidRPr="00EF4455" w:rsidRDefault="001B09DB" w:rsidP="00DD644D">
      <w:pPr>
        <w:spacing w:after="0" w:line="240" w:lineRule="auto"/>
        <w:ind w:left="720"/>
        <w:jc w:val="both"/>
        <w:rPr>
          <w:rFonts w:cs="Times New Roman"/>
          <w:szCs w:val="24"/>
          <w:shd w:val="clear" w:color="auto" w:fill="FFFFFF"/>
        </w:rPr>
      </w:pPr>
    </w:p>
    <w:p w:rsidR="001B09DB" w:rsidRPr="00EF4455" w:rsidRDefault="001B09DB" w:rsidP="00DD644D">
      <w:pPr>
        <w:spacing w:after="0" w:line="240" w:lineRule="auto"/>
        <w:ind w:left="720"/>
        <w:jc w:val="both"/>
        <w:rPr>
          <w:rFonts w:cs="Times New Roman"/>
          <w:szCs w:val="24"/>
          <w:shd w:val="clear" w:color="auto" w:fill="FFFFFF"/>
        </w:rPr>
      </w:pPr>
      <w:r w:rsidRPr="00EF4455">
        <w:rPr>
          <w:rFonts w:cs="Times New Roman"/>
          <w:szCs w:val="24"/>
          <w:shd w:val="clear" w:color="auto" w:fill="FFFFFF"/>
        </w:rPr>
        <w:t>(e) Prohibits a member of the committee from receiving compensation for service on the committee.</w:t>
      </w:r>
    </w:p>
    <w:p w:rsidR="001B09DB" w:rsidRPr="00EF4455" w:rsidRDefault="001B09DB" w:rsidP="00DD644D">
      <w:pPr>
        <w:spacing w:after="0" w:line="240" w:lineRule="auto"/>
        <w:ind w:left="720"/>
        <w:jc w:val="both"/>
        <w:rPr>
          <w:rFonts w:cs="Times New Roman"/>
          <w:szCs w:val="24"/>
          <w:shd w:val="clear" w:color="auto" w:fill="FFFFFF"/>
        </w:rPr>
      </w:pPr>
    </w:p>
    <w:p w:rsidR="001B09DB" w:rsidRPr="00EF4455" w:rsidRDefault="001B09DB" w:rsidP="00DD644D">
      <w:pPr>
        <w:spacing w:after="0" w:line="240" w:lineRule="auto"/>
        <w:ind w:left="720"/>
        <w:jc w:val="both"/>
        <w:rPr>
          <w:rFonts w:cs="Times New Roman"/>
          <w:szCs w:val="24"/>
          <w:shd w:val="clear" w:color="auto" w:fill="FFFFFF"/>
        </w:rPr>
      </w:pPr>
      <w:r w:rsidRPr="00EF4455">
        <w:rPr>
          <w:rFonts w:cs="Times New Roman"/>
          <w:szCs w:val="24"/>
          <w:shd w:val="clear" w:color="auto" w:fill="FFFFFF"/>
        </w:rPr>
        <w:t>(f) Requires the General Land Office and the Texas Historical Commission to provide administrative support services at the request of the committee, including assisting in drafting and compiling the report required by this Act.</w:t>
      </w:r>
    </w:p>
    <w:p w:rsidR="001B09DB" w:rsidRPr="00EF4455" w:rsidRDefault="001B09DB" w:rsidP="00DD644D">
      <w:pPr>
        <w:spacing w:after="0" w:line="240" w:lineRule="auto"/>
        <w:ind w:left="720"/>
        <w:jc w:val="both"/>
        <w:rPr>
          <w:rFonts w:cs="Times New Roman"/>
          <w:szCs w:val="24"/>
          <w:shd w:val="clear" w:color="auto" w:fill="FFFFFF"/>
        </w:rPr>
      </w:pPr>
    </w:p>
    <w:p w:rsidR="001B09DB" w:rsidRPr="00EF4455" w:rsidRDefault="001B09DB" w:rsidP="00DD644D">
      <w:pPr>
        <w:spacing w:after="0" w:line="240" w:lineRule="auto"/>
        <w:ind w:left="720"/>
        <w:jc w:val="both"/>
        <w:rPr>
          <w:rFonts w:eastAsia="Times New Roman" w:cs="Times New Roman"/>
          <w:szCs w:val="24"/>
        </w:rPr>
      </w:pPr>
      <w:r w:rsidRPr="00EF4455">
        <w:rPr>
          <w:rFonts w:cs="Times New Roman"/>
          <w:szCs w:val="24"/>
          <w:shd w:val="clear" w:color="auto" w:fill="FFFFFF"/>
        </w:rPr>
        <w:t>(g) Requires that committee meetings be open to the public.</w:t>
      </w:r>
    </w:p>
    <w:p w:rsidR="001B09DB" w:rsidRPr="00EF4455" w:rsidRDefault="001B09DB" w:rsidP="00DD644D">
      <w:pPr>
        <w:spacing w:after="0" w:line="240" w:lineRule="auto"/>
        <w:jc w:val="both"/>
        <w:rPr>
          <w:rFonts w:eastAsia="Times New Roman" w:cs="Times New Roman"/>
          <w:szCs w:val="24"/>
        </w:rPr>
      </w:pPr>
    </w:p>
    <w:p w:rsidR="001B09DB" w:rsidRPr="00EF4455" w:rsidRDefault="001B09DB" w:rsidP="00DD644D">
      <w:pPr>
        <w:spacing w:after="0" w:line="240" w:lineRule="auto"/>
        <w:jc w:val="both"/>
        <w:rPr>
          <w:rFonts w:cs="Times New Roman"/>
          <w:szCs w:val="24"/>
          <w:shd w:val="clear" w:color="auto" w:fill="FFFFFF"/>
        </w:rPr>
      </w:pPr>
      <w:r w:rsidRPr="00EF4455">
        <w:rPr>
          <w:rFonts w:eastAsia="Times New Roman" w:cs="Times New Roman"/>
          <w:szCs w:val="24"/>
        </w:rPr>
        <w:t xml:space="preserve">SECTION 3.  STUDY; REPORT.  (a) Requires the committee to </w:t>
      </w:r>
      <w:r w:rsidRPr="00EF4455">
        <w:rPr>
          <w:rFonts w:cs="Times New Roman"/>
          <w:szCs w:val="24"/>
          <w:shd w:val="clear" w:color="auto" w:fill="FFFFFF"/>
        </w:rPr>
        <w:t>study the formation of a Texas Bicentennial Commission (commission) to plan this state's celebration of the 2036 bicentennial, including:</w:t>
      </w:r>
    </w:p>
    <w:p w:rsidR="001B09DB" w:rsidRPr="00EF4455" w:rsidRDefault="001B09DB" w:rsidP="00DD644D">
      <w:pPr>
        <w:spacing w:after="0" w:line="240" w:lineRule="auto"/>
        <w:jc w:val="both"/>
        <w:rPr>
          <w:rFonts w:cs="Times New Roman"/>
          <w:szCs w:val="24"/>
          <w:shd w:val="clear" w:color="auto" w:fill="FFFFFF"/>
        </w:rPr>
      </w:pPr>
    </w:p>
    <w:p w:rsidR="001B09DB" w:rsidRPr="00EF4455" w:rsidRDefault="001B09DB" w:rsidP="00DD644D">
      <w:pPr>
        <w:spacing w:after="0" w:line="240" w:lineRule="auto"/>
        <w:ind w:left="1440"/>
        <w:jc w:val="both"/>
        <w:rPr>
          <w:rFonts w:cs="Times New Roman"/>
          <w:szCs w:val="24"/>
          <w:shd w:val="clear" w:color="auto" w:fill="FFFFFF"/>
        </w:rPr>
      </w:pPr>
      <w:r w:rsidRPr="00EF4455">
        <w:rPr>
          <w:rFonts w:eastAsia="Times New Roman" w:cs="Times New Roman"/>
          <w:szCs w:val="24"/>
        </w:rPr>
        <w:t>(1)  the composition of the commission, the manner of appointing its members, and the total number of members; and</w:t>
      </w:r>
    </w:p>
    <w:p w:rsidR="001B09DB" w:rsidRPr="00EF4455" w:rsidRDefault="001B09DB" w:rsidP="00DD644D">
      <w:pPr>
        <w:spacing w:after="0" w:line="240" w:lineRule="auto"/>
        <w:ind w:left="1440"/>
        <w:jc w:val="both"/>
        <w:rPr>
          <w:rFonts w:cs="Times New Roman"/>
          <w:szCs w:val="24"/>
          <w:shd w:val="clear" w:color="auto" w:fill="FFFFFF"/>
        </w:rPr>
      </w:pPr>
    </w:p>
    <w:p w:rsidR="001B09DB" w:rsidRPr="00EF4455" w:rsidRDefault="001B09DB" w:rsidP="00DD644D">
      <w:pPr>
        <w:spacing w:after="0" w:line="240" w:lineRule="auto"/>
        <w:ind w:left="1440"/>
        <w:jc w:val="both"/>
        <w:rPr>
          <w:rFonts w:eastAsia="Times New Roman" w:cs="Times New Roman"/>
          <w:szCs w:val="24"/>
        </w:rPr>
      </w:pPr>
      <w:r w:rsidRPr="00EF4455">
        <w:rPr>
          <w:rFonts w:eastAsia="Times New Roman" w:cs="Times New Roman"/>
          <w:szCs w:val="24"/>
        </w:rPr>
        <w:t>(2)  the scope and duties of the commission.</w:t>
      </w:r>
    </w:p>
    <w:p w:rsidR="001B09DB" w:rsidRPr="00EF4455" w:rsidRDefault="001B09DB" w:rsidP="00DD644D">
      <w:pPr>
        <w:spacing w:after="0" w:line="240" w:lineRule="auto"/>
        <w:ind w:left="1440"/>
        <w:jc w:val="both"/>
        <w:rPr>
          <w:rFonts w:eastAsia="Times New Roman" w:cs="Times New Roman"/>
          <w:szCs w:val="24"/>
        </w:rPr>
      </w:pPr>
    </w:p>
    <w:p w:rsidR="001B09DB" w:rsidRPr="00EF4455" w:rsidRDefault="001B09DB" w:rsidP="00DD644D">
      <w:pPr>
        <w:spacing w:after="0" w:line="240" w:lineRule="auto"/>
        <w:ind w:left="720"/>
        <w:jc w:val="both"/>
        <w:rPr>
          <w:rFonts w:cs="Times New Roman"/>
          <w:szCs w:val="24"/>
          <w:shd w:val="clear" w:color="auto" w:fill="FFFFFF"/>
        </w:rPr>
      </w:pPr>
      <w:r w:rsidRPr="00EF4455">
        <w:rPr>
          <w:rFonts w:eastAsia="Times New Roman" w:cs="Times New Roman"/>
          <w:szCs w:val="24"/>
        </w:rPr>
        <w:t xml:space="preserve">(b) Requires the committee, not </w:t>
      </w:r>
      <w:r w:rsidRPr="00EF4455">
        <w:rPr>
          <w:rFonts w:cs="Times New Roman"/>
          <w:szCs w:val="24"/>
          <w:shd w:val="clear" w:color="auto" w:fill="FFFFFF"/>
        </w:rPr>
        <w:t>later than December 30, 2022, to submit a written report to each member of the legislature with recommendations on the areas of study described by Subsection (a) of this section and any other recommendations the committee considers appropriate.</w:t>
      </w:r>
    </w:p>
    <w:p w:rsidR="001B09DB" w:rsidRPr="00EF4455" w:rsidRDefault="001B09DB" w:rsidP="00DD644D">
      <w:pPr>
        <w:spacing w:after="0" w:line="240" w:lineRule="auto"/>
        <w:ind w:left="720"/>
        <w:jc w:val="both"/>
        <w:rPr>
          <w:rFonts w:cs="Times New Roman"/>
          <w:szCs w:val="24"/>
          <w:shd w:val="clear" w:color="auto" w:fill="FFFFFF"/>
        </w:rPr>
      </w:pPr>
    </w:p>
    <w:p w:rsidR="001B09DB" w:rsidRPr="00EF4455" w:rsidRDefault="001B09DB" w:rsidP="00DD644D">
      <w:pPr>
        <w:spacing w:after="0" w:line="240" w:lineRule="auto"/>
        <w:jc w:val="both"/>
        <w:rPr>
          <w:rFonts w:cs="Times New Roman"/>
          <w:szCs w:val="24"/>
          <w:shd w:val="clear" w:color="auto" w:fill="FFFFFF"/>
        </w:rPr>
      </w:pPr>
      <w:r w:rsidRPr="00EF4455">
        <w:rPr>
          <w:rFonts w:cs="Times New Roman"/>
          <w:szCs w:val="24"/>
          <w:shd w:val="clear" w:color="auto" w:fill="FFFFFF"/>
        </w:rPr>
        <w:t>SECTION 4.  EXPIRATION.  Provides that the committee is abolished and this Act expires January 1, 2023.</w:t>
      </w:r>
    </w:p>
    <w:p w:rsidR="001B09DB" w:rsidRPr="00EF4455" w:rsidRDefault="001B09DB" w:rsidP="00DD644D">
      <w:pPr>
        <w:spacing w:after="0" w:line="240" w:lineRule="auto"/>
        <w:jc w:val="both"/>
        <w:rPr>
          <w:rFonts w:cs="Times New Roman"/>
          <w:szCs w:val="24"/>
          <w:shd w:val="clear" w:color="auto" w:fill="FFFFFF"/>
        </w:rPr>
      </w:pPr>
    </w:p>
    <w:p w:rsidR="001B09DB" w:rsidRPr="00EF4455" w:rsidRDefault="001B09DB" w:rsidP="00DD644D">
      <w:pPr>
        <w:spacing w:after="0" w:line="240" w:lineRule="auto"/>
        <w:jc w:val="both"/>
        <w:rPr>
          <w:rFonts w:cs="Times New Roman"/>
          <w:szCs w:val="24"/>
          <w:shd w:val="clear" w:color="auto" w:fill="FFFFFF"/>
        </w:rPr>
      </w:pPr>
      <w:r w:rsidRPr="00EF4455">
        <w:rPr>
          <w:rFonts w:cs="Times New Roman"/>
          <w:szCs w:val="24"/>
          <w:shd w:val="clear" w:color="auto" w:fill="FFFFFF"/>
        </w:rPr>
        <w:t>SECTION 5.  EFFECTIVE DATE.  Effective date: September 1, 2021.</w:t>
      </w:r>
    </w:p>
    <w:p w:rsidR="001B09DB" w:rsidRPr="00EF4455" w:rsidRDefault="001B09DB" w:rsidP="00DD644D">
      <w:pPr>
        <w:spacing w:after="0" w:line="240" w:lineRule="auto"/>
        <w:jc w:val="both"/>
        <w:rPr>
          <w:rFonts w:ascii="Consolas" w:hAnsi="Consolas"/>
          <w:sz w:val="20"/>
          <w:szCs w:val="20"/>
          <w:shd w:val="clear" w:color="auto" w:fill="FFFFFF"/>
        </w:rPr>
      </w:pPr>
    </w:p>
    <w:p w:rsidR="001B09DB" w:rsidRPr="00EF4455" w:rsidRDefault="001B09DB" w:rsidP="00DD644D">
      <w:pPr>
        <w:spacing w:after="0" w:line="240" w:lineRule="auto"/>
        <w:jc w:val="both"/>
        <w:rPr>
          <w:rFonts w:eastAsia="Times New Roman" w:cs="Times New Roman"/>
          <w:szCs w:val="24"/>
        </w:rPr>
      </w:pPr>
    </w:p>
    <w:sectPr w:rsidR="001B09DB" w:rsidRPr="00EF4455"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A15" w:rsidRDefault="00ED2A15" w:rsidP="000F1DF9">
      <w:pPr>
        <w:spacing w:after="0" w:line="240" w:lineRule="auto"/>
      </w:pPr>
      <w:r>
        <w:separator/>
      </w:r>
    </w:p>
  </w:endnote>
  <w:endnote w:type="continuationSeparator" w:id="0">
    <w:p w:rsidR="00ED2A15" w:rsidRDefault="00ED2A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2A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09DB">
                <w:rPr>
                  <w:sz w:val="20"/>
                  <w:szCs w:val="20"/>
                </w:rPr>
                <w:t>DLL, 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B09DB">
                <w:rPr>
                  <w:sz w:val="20"/>
                  <w:szCs w:val="20"/>
                </w:rPr>
                <w:t>H.B. 4056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B09D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2A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A15" w:rsidRDefault="00ED2A15" w:rsidP="000F1DF9">
      <w:pPr>
        <w:spacing w:after="0" w:line="240" w:lineRule="auto"/>
      </w:pPr>
      <w:r>
        <w:separator/>
      </w:r>
    </w:p>
  </w:footnote>
  <w:footnote w:type="continuationSeparator" w:id="0">
    <w:p w:rsidR="00ED2A15" w:rsidRDefault="00ED2A1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B09D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2A1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5C832"/>
  <w15:docId w15:val="{6EB12BBA-32CC-4F54-8036-1DCF912C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09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06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3EB79D0BD51460E8E7FB73655096857"/>
        <w:category>
          <w:name w:val="General"/>
          <w:gallery w:val="placeholder"/>
        </w:category>
        <w:types>
          <w:type w:val="bbPlcHdr"/>
        </w:types>
        <w:behaviors>
          <w:behavior w:val="content"/>
        </w:behaviors>
        <w:guid w:val="{A68DE5DF-2B82-4E73-B4F1-2301BACF972B}"/>
      </w:docPartPr>
      <w:docPartBody>
        <w:p w:rsidR="00000000" w:rsidRDefault="00F46062"/>
      </w:docPartBody>
    </w:docPart>
    <w:docPart>
      <w:docPartPr>
        <w:name w:val="93DECE9D8E2B46F291AAA2E383046073"/>
        <w:category>
          <w:name w:val="General"/>
          <w:gallery w:val="placeholder"/>
        </w:category>
        <w:types>
          <w:type w:val="bbPlcHdr"/>
        </w:types>
        <w:behaviors>
          <w:behavior w:val="content"/>
        </w:behaviors>
        <w:guid w:val="{9278AEDC-8443-4018-A66F-FCCD7488AB85}"/>
      </w:docPartPr>
      <w:docPartBody>
        <w:p w:rsidR="00000000" w:rsidRDefault="00F46062"/>
      </w:docPartBody>
    </w:docPart>
    <w:docPart>
      <w:docPartPr>
        <w:name w:val="0A47CCE2B3E14EBAA5CF6248DD1D1346"/>
        <w:category>
          <w:name w:val="General"/>
          <w:gallery w:val="placeholder"/>
        </w:category>
        <w:types>
          <w:type w:val="bbPlcHdr"/>
        </w:types>
        <w:behaviors>
          <w:behavior w:val="content"/>
        </w:behaviors>
        <w:guid w:val="{971F063C-BF7E-4ABF-B575-6933748E0315}"/>
      </w:docPartPr>
      <w:docPartBody>
        <w:p w:rsidR="00000000" w:rsidRDefault="00F46062"/>
      </w:docPartBody>
    </w:docPart>
    <w:docPart>
      <w:docPartPr>
        <w:name w:val="0C0337700C79403AB1D44177EFE5FB9E"/>
        <w:category>
          <w:name w:val="General"/>
          <w:gallery w:val="placeholder"/>
        </w:category>
        <w:types>
          <w:type w:val="bbPlcHdr"/>
        </w:types>
        <w:behaviors>
          <w:behavior w:val="content"/>
        </w:behaviors>
        <w:guid w:val="{C1DCFA78-4D14-450C-9F22-530B90E9E27A}"/>
      </w:docPartPr>
      <w:docPartBody>
        <w:p w:rsidR="00000000" w:rsidRDefault="00F46062"/>
      </w:docPartBody>
    </w:docPart>
    <w:docPart>
      <w:docPartPr>
        <w:name w:val="A21525095B84478EB68976DAB23EBF78"/>
        <w:category>
          <w:name w:val="General"/>
          <w:gallery w:val="placeholder"/>
        </w:category>
        <w:types>
          <w:type w:val="bbPlcHdr"/>
        </w:types>
        <w:behaviors>
          <w:behavior w:val="content"/>
        </w:behaviors>
        <w:guid w:val="{A06DA078-8E45-414F-9FD8-B54C5EED2D05}"/>
      </w:docPartPr>
      <w:docPartBody>
        <w:p w:rsidR="00000000" w:rsidRDefault="00F46062"/>
      </w:docPartBody>
    </w:docPart>
    <w:docPart>
      <w:docPartPr>
        <w:name w:val="FBEC004532FD4CDAA874420E95F9C567"/>
        <w:category>
          <w:name w:val="General"/>
          <w:gallery w:val="placeholder"/>
        </w:category>
        <w:types>
          <w:type w:val="bbPlcHdr"/>
        </w:types>
        <w:behaviors>
          <w:behavior w:val="content"/>
        </w:behaviors>
        <w:guid w:val="{FD293863-FBDD-49B9-B256-CB5E8A342E66}"/>
      </w:docPartPr>
      <w:docPartBody>
        <w:p w:rsidR="00000000" w:rsidRDefault="00F46062"/>
      </w:docPartBody>
    </w:docPart>
    <w:docPart>
      <w:docPartPr>
        <w:name w:val="69569AF062504FE3BDE7C79AB1FDB520"/>
        <w:category>
          <w:name w:val="General"/>
          <w:gallery w:val="placeholder"/>
        </w:category>
        <w:types>
          <w:type w:val="bbPlcHdr"/>
        </w:types>
        <w:behaviors>
          <w:behavior w:val="content"/>
        </w:behaviors>
        <w:guid w:val="{CF566E8A-7DB1-4D9F-BE93-9F692E8A1F0C}"/>
      </w:docPartPr>
      <w:docPartBody>
        <w:p w:rsidR="00000000" w:rsidRDefault="00F46062"/>
      </w:docPartBody>
    </w:docPart>
    <w:docPart>
      <w:docPartPr>
        <w:name w:val="0D2440F3B26B48D68D268F639C2725FB"/>
        <w:category>
          <w:name w:val="General"/>
          <w:gallery w:val="placeholder"/>
        </w:category>
        <w:types>
          <w:type w:val="bbPlcHdr"/>
        </w:types>
        <w:behaviors>
          <w:behavior w:val="content"/>
        </w:behaviors>
        <w:guid w:val="{041B459A-ED23-4B9C-B237-E429A0F15991}"/>
      </w:docPartPr>
      <w:docPartBody>
        <w:p w:rsidR="00000000" w:rsidRDefault="00F46062"/>
      </w:docPartBody>
    </w:docPart>
    <w:docPart>
      <w:docPartPr>
        <w:name w:val="1590AFFFC75E4534A9A871D4A29F4E28"/>
        <w:category>
          <w:name w:val="General"/>
          <w:gallery w:val="placeholder"/>
        </w:category>
        <w:types>
          <w:type w:val="bbPlcHdr"/>
        </w:types>
        <w:behaviors>
          <w:behavior w:val="content"/>
        </w:behaviors>
        <w:guid w:val="{582973F7-305A-45C7-9736-CEDB0475BB25}"/>
      </w:docPartPr>
      <w:docPartBody>
        <w:p w:rsidR="00000000" w:rsidRDefault="00F46062"/>
      </w:docPartBody>
    </w:docPart>
    <w:docPart>
      <w:docPartPr>
        <w:name w:val="BF0334902A8C43DB92690548DBB3CCA9"/>
        <w:category>
          <w:name w:val="General"/>
          <w:gallery w:val="placeholder"/>
        </w:category>
        <w:types>
          <w:type w:val="bbPlcHdr"/>
        </w:types>
        <w:behaviors>
          <w:behavior w:val="content"/>
        </w:behaviors>
        <w:guid w:val="{7510456D-1F3A-4DD3-81D3-25C7A502BED8}"/>
      </w:docPartPr>
      <w:docPartBody>
        <w:p w:rsidR="00000000" w:rsidRDefault="0099108E" w:rsidP="0099108E">
          <w:pPr>
            <w:pStyle w:val="BF0334902A8C43DB92690548DBB3CCA9"/>
          </w:pPr>
          <w:r w:rsidRPr="00A30DD1">
            <w:rPr>
              <w:rStyle w:val="PlaceholderText"/>
            </w:rPr>
            <w:t>Click here to enter a date.</w:t>
          </w:r>
        </w:p>
      </w:docPartBody>
    </w:docPart>
    <w:docPart>
      <w:docPartPr>
        <w:name w:val="5546139A99CB43B29BDFE91102C97725"/>
        <w:category>
          <w:name w:val="General"/>
          <w:gallery w:val="placeholder"/>
        </w:category>
        <w:types>
          <w:type w:val="bbPlcHdr"/>
        </w:types>
        <w:behaviors>
          <w:behavior w:val="content"/>
        </w:behaviors>
        <w:guid w:val="{A4FC4230-E8C3-4F37-A203-7EA02A4C2954}"/>
      </w:docPartPr>
      <w:docPartBody>
        <w:p w:rsidR="00000000" w:rsidRDefault="00F46062"/>
      </w:docPartBody>
    </w:docPart>
    <w:docPart>
      <w:docPartPr>
        <w:name w:val="588484340A824B0487E0ED9C973A7B05"/>
        <w:category>
          <w:name w:val="General"/>
          <w:gallery w:val="placeholder"/>
        </w:category>
        <w:types>
          <w:type w:val="bbPlcHdr"/>
        </w:types>
        <w:behaviors>
          <w:behavior w:val="content"/>
        </w:behaviors>
        <w:guid w:val="{5DB1BC44-B515-4CAA-ABE6-3DFF80675754}"/>
      </w:docPartPr>
      <w:docPartBody>
        <w:p w:rsidR="00000000" w:rsidRDefault="00F46062"/>
      </w:docPartBody>
    </w:docPart>
    <w:docPart>
      <w:docPartPr>
        <w:name w:val="3E551EC072B84A768ED8F60C3CA5AD7B"/>
        <w:category>
          <w:name w:val="General"/>
          <w:gallery w:val="placeholder"/>
        </w:category>
        <w:types>
          <w:type w:val="bbPlcHdr"/>
        </w:types>
        <w:behaviors>
          <w:behavior w:val="content"/>
        </w:behaviors>
        <w:guid w:val="{3BDA6E9A-09EB-4D76-919A-B8003A5B52F7}"/>
      </w:docPartPr>
      <w:docPartBody>
        <w:p w:rsidR="00000000" w:rsidRDefault="0099108E" w:rsidP="0099108E">
          <w:pPr>
            <w:pStyle w:val="3E551EC072B84A768ED8F60C3CA5AD7B"/>
          </w:pPr>
          <w:r>
            <w:rPr>
              <w:rFonts w:eastAsia="Times New Roman" w:cs="Times New Roman"/>
              <w:bCs/>
              <w:szCs w:val="24"/>
            </w:rPr>
            <w:t xml:space="preserve"> </w:t>
          </w:r>
        </w:p>
      </w:docPartBody>
    </w:docPart>
    <w:docPart>
      <w:docPartPr>
        <w:name w:val="A636A4DA9E254846BF9C7B43DD2ECB3E"/>
        <w:category>
          <w:name w:val="General"/>
          <w:gallery w:val="placeholder"/>
        </w:category>
        <w:types>
          <w:type w:val="bbPlcHdr"/>
        </w:types>
        <w:behaviors>
          <w:behavior w:val="content"/>
        </w:behaviors>
        <w:guid w:val="{323792D2-9CFA-4BE8-8B31-2A63FBB61D2A}"/>
      </w:docPartPr>
      <w:docPartBody>
        <w:p w:rsidR="00000000" w:rsidRDefault="00F46062"/>
      </w:docPartBody>
    </w:docPart>
    <w:docPart>
      <w:docPartPr>
        <w:name w:val="8EB1EE3841F546BD9B33294F332E5ED1"/>
        <w:category>
          <w:name w:val="General"/>
          <w:gallery w:val="placeholder"/>
        </w:category>
        <w:types>
          <w:type w:val="bbPlcHdr"/>
        </w:types>
        <w:behaviors>
          <w:behavior w:val="content"/>
        </w:behaviors>
        <w:guid w:val="{BB85F465-7BEE-4EA4-962D-C27D8175A66F}"/>
      </w:docPartPr>
      <w:docPartBody>
        <w:p w:rsidR="00000000" w:rsidRDefault="00F460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108E"/>
    <w:rsid w:val="00A54AD6"/>
    <w:rsid w:val="00A57564"/>
    <w:rsid w:val="00B252A4"/>
    <w:rsid w:val="00B5530B"/>
    <w:rsid w:val="00C129E8"/>
    <w:rsid w:val="00C968BA"/>
    <w:rsid w:val="00D63E87"/>
    <w:rsid w:val="00D705C9"/>
    <w:rsid w:val="00E11D0C"/>
    <w:rsid w:val="00E35A8C"/>
    <w:rsid w:val="00E65C8A"/>
    <w:rsid w:val="00F4606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0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F0334902A8C43DB92690548DBB3CCA9">
    <w:name w:val="BF0334902A8C43DB92690548DBB3CCA9"/>
    <w:rsid w:val="0099108E"/>
    <w:pPr>
      <w:spacing w:after="160" w:line="259" w:lineRule="auto"/>
    </w:pPr>
  </w:style>
  <w:style w:type="paragraph" w:customStyle="1" w:styleId="3E551EC072B84A768ED8F60C3CA5AD7B">
    <w:name w:val="3E551EC072B84A768ED8F60C3CA5AD7B"/>
    <w:rsid w:val="009910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38154E-23CD-4AE3-AE3E-28171C95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430</Words>
  <Characters>2453</Characters>
  <Application>Microsoft Office Word</Application>
  <DocSecurity>0</DocSecurity>
  <Lines>20</Lines>
  <Paragraphs>5</Paragraphs>
  <ScaleCrop>false</ScaleCrop>
  <Company>Texas Legislative Council</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2021-05-19T12:54:00Z</dcterms:modified>
</cp:coreProperties>
</file>

<file path=docProps/custom.xml><?xml version="1.0" encoding="utf-8"?>
<op:Properties xmlns:vt="http://schemas.openxmlformats.org/officeDocument/2006/docPropsVTypes" xmlns:op="http://schemas.openxmlformats.org/officeDocument/2006/custom-properties"/>
</file>