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E6AED" w14:paraId="4D861BB1" w14:textId="77777777" w:rsidTr="00345119">
        <w:tc>
          <w:tcPr>
            <w:tcW w:w="9576" w:type="dxa"/>
            <w:noWrap/>
          </w:tcPr>
          <w:p w14:paraId="1881FAFB" w14:textId="77777777" w:rsidR="008423E4" w:rsidRPr="0022177D" w:rsidRDefault="007C52CF" w:rsidP="0062374C">
            <w:pPr>
              <w:pStyle w:val="Heading1"/>
            </w:pPr>
            <w:bookmarkStart w:id="0" w:name="_GoBack"/>
            <w:bookmarkEnd w:id="0"/>
            <w:r w:rsidRPr="00631897">
              <w:t>BILL ANALYSIS</w:t>
            </w:r>
          </w:p>
        </w:tc>
      </w:tr>
    </w:tbl>
    <w:p w14:paraId="2CE12B18" w14:textId="77777777" w:rsidR="008423E4" w:rsidRPr="0022177D" w:rsidRDefault="008423E4" w:rsidP="0062374C">
      <w:pPr>
        <w:jc w:val="center"/>
      </w:pPr>
    </w:p>
    <w:p w14:paraId="553F10BC" w14:textId="77777777" w:rsidR="008423E4" w:rsidRPr="00B31F0E" w:rsidRDefault="008423E4" w:rsidP="0062374C"/>
    <w:p w14:paraId="6F71CE0B" w14:textId="77777777" w:rsidR="008423E4" w:rsidRPr="00742794" w:rsidRDefault="008423E4" w:rsidP="0062374C">
      <w:pPr>
        <w:tabs>
          <w:tab w:val="right" w:pos="9360"/>
        </w:tabs>
      </w:pPr>
    </w:p>
    <w:tbl>
      <w:tblPr>
        <w:tblW w:w="0" w:type="auto"/>
        <w:tblLayout w:type="fixed"/>
        <w:tblLook w:val="01E0" w:firstRow="1" w:lastRow="1" w:firstColumn="1" w:lastColumn="1" w:noHBand="0" w:noVBand="0"/>
      </w:tblPr>
      <w:tblGrid>
        <w:gridCol w:w="9576"/>
      </w:tblGrid>
      <w:tr w:rsidR="008E6AED" w14:paraId="4EB5D950" w14:textId="77777777" w:rsidTr="00345119">
        <w:tc>
          <w:tcPr>
            <w:tcW w:w="9576" w:type="dxa"/>
          </w:tcPr>
          <w:p w14:paraId="7BFA5C5A" w14:textId="77777777" w:rsidR="008423E4" w:rsidRPr="00861995" w:rsidRDefault="007C52CF" w:rsidP="0062374C">
            <w:pPr>
              <w:jc w:val="right"/>
            </w:pPr>
            <w:r>
              <w:t>C.S.H.B. 4124</w:t>
            </w:r>
          </w:p>
        </w:tc>
      </w:tr>
      <w:tr w:rsidR="008E6AED" w14:paraId="18010E13" w14:textId="77777777" w:rsidTr="00345119">
        <w:tc>
          <w:tcPr>
            <w:tcW w:w="9576" w:type="dxa"/>
          </w:tcPr>
          <w:p w14:paraId="315EAC34" w14:textId="77777777" w:rsidR="008423E4" w:rsidRPr="00861995" w:rsidRDefault="007C52CF" w:rsidP="0062374C">
            <w:pPr>
              <w:jc w:val="right"/>
            </w:pPr>
            <w:r>
              <w:t xml:space="preserve">By: </w:t>
            </w:r>
            <w:r w:rsidR="006C4434">
              <w:t>Hinojosa</w:t>
            </w:r>
          </w:p>
        </w:tc>
      </w:tr>
      <w:tr w:rsidR="008E6AED" w14:paraId="53E94FEC" w14:textId="77777777" w:rsidTr="00345119">
        <w:tc>
          <w:tcPr>
            <w:tcW w:w="9576" w:type="dxa"/>
          </w:tcPr>
          <w:p w14:paraId="7B85B7CE" w14:textId="77777777" w:rsidR="008423E4" w:rsidRPr="00861995" w:rsidRDefault="007C52CF" w:rsidP="0062374C">
            <w:pPr>
              <w:jc w:val="right"/>
            </w:pPr>
            <w:r>
              <w:t>Public Education</w:t>
            </w:r>
          </w:p>
        </w:tc>
      </w:tr>
      <w:tr w:rsidR="008E6AED" w14:paraId="37D9C97D" w14:textId="77777777" w:rsidTr="00345119">
        <w:tc>
          <w:tcPr>
            <w:tcW w:w="9576" w:type="dxa"/>
          </w:tcPr>
          <w:p w14:paraId="38ABF4C4" w14:textId="77777777" w:rsidR="008423E4" w:rsidRDefault="007C52CF" w:rsidP="0062374C">
            <w:pPr>
              <w:jc w:val="right"/>
            </w:pPr>
            <w:r>
              <w:t>Committee Report (Substituted)</w:t>
            </w:r>
          </w:p>
        </w:tc>
      </w:tr>
    </w:tbl>
    <w:p w14:paraId="3913826C" w14:textId="77777777" w:rsidR="008423E4" w:rsidRDefault="008423E4" w:rsidP="0062374C">
      <w:pPr>
        <w:tabs>
          <w:tab w:val="right" w:pos="9360"/>
        </w:tabs>
      </w:pPr>
    </w:p>
    <w:p w14:paraId="3C7F440C" w14:textId="77777777" w:rsidR="008423E4" w:rsidRDefault="008423E4" w:rsidP="0062374C"/>
    <w:p w14:paraId="79625FE4" w14:textId="77777777" w:rsidR="008423E4" w:rsidRDefault="008423E4" w:rsidP="0062374C"/>
    <w:tbl>
      <w:tblPr>
        <w:tblW w:w="0" w:type="auto"/>
        <w:tblCellMar>
          <w:left w:w="115" w:type="dxa"/>
          <w:right w:w="115" w:type="dxa"/>
        </w:tblCellMar>
        <w:tblLook w:val="01E0" w:firstRow="1" w:lastRow="1" w:firstColumn="1" w:lastColumn="1" w:noHBand="0" w:noVBand="0"/>
      </w:tblPr>
      <w:tblGrid>
        <w:gridCol w:w="9360"/>
      </w:tblGrid>
      <w:tr w:rsidR="008E6AED" w14:paraId="3E456784" w14:textId="77777777" w:rsidTr="00345119">
        <w:tc>
          <w:tcPr>
            <w:tcW w:w="9576" w:type="dxa"/>
          </w:tcPr>
          <w:p w14:paraId="4E059E5F" w14:textId="77777777" w:rsidR="008423E4" w:rsidRPr="00A8133F" w:rsidRDefault="007C52CF" w:rsidP="0062374C">
            <w:pPr>
              <w:rPr>
                <w:b/>
              </w:rPr>
            </w:pPr>
            <w:r w:rsidRPr="009C1E9A">
              <w:rPr>
                <w:b/>
                <w:u w:val="single"/>
              </w:rPr>
              <w:t>BACKGROUND AND PURPOSE</w:t>
            </w:r>
            <w:r>
              <w:rPr>
                <w:b/>
              </w:rPr>
              <w:t xml:space="preserve"> </w:t>
            </w:r>
          </w:p>
          <w:p w14:paraId="489975C2" w14:textId="77777777" w:rsidR="008423E4" w:rsidRDefault="008423E4" w:rsidP="0062374C"/>
          <w:p w14:paraId="424765BF" w14:textId="1ED0BC76" w:rsidR="008423E4" w:rsidRDefault="007C52CF" w:rsidP="0062374C">
            <w:pPr>
              <w:pStyle w:val="Header"/>
              <w:jc w:val="both"/>
            </w:pPr>
            <w:r>
              <w:t xml:space="preserve">The State Board of Education (SBOE) is authorized to establish a special-purpose school district for the education of students in </w:t>
            </w:r>
            <w:r>
              <w:t>special situations whose educational needs are not adequately met by traditional school districts. The SBOE has authorized Texas Tech University and The University of Texas at Austin to each establish a special-purpose school district to provide full</w:t>
            </w:r>
            <w:r w:rsidR="00CF5465">
              <w:noBreakHyphen/>
            </w:r>
            <w:r>
              <w:t xml:space="preserve">time </w:t>
            </w:r>
            <w:r>
              <w:t xml:space="preserve">remote and asynchronous instruction to meet nontraditional student needs. The legislature created a funding allotment for special-purpose school districts operated by institutions of higher education and the option of state funding may increase the access </w:t>
            </w:r>
            <w:r>
              <w:t>of parents and students to these schools if the commissioner o</w:t>
            </w:r>
            <w:r w:rsidR="00460D1B">
              <w:t>f</w:t>
            </w:r>
            <w:r>
              <w:t xml:space="preserve"> education adopts a funding model to support access to these districts. Over 100,000 military-connected students are enrolled throughout Texas public schools. Military-connected students in act</w:t>
            </w:r>
            <w:r>
              <w:t>ive-duty families are unique because they must move every few years as their parents change duty stations. These students must adapt to new curricula and graduation requirements with every move. These special-purpose districts need access to different opti</w:t>
            </w:r>
            <w:r>
              <w:t xml:space="preserve">ons to support military-connected students during and through their educational experience. </w:t>
            </w:r>
            <w:r w:rsidR="00C04905">
              <w:t>C.S.</w:t>
            </w:r>
            <w:r>
              <w:t>H</w:t>
            </w:r>
            <w:r w:rsidR="00C04905">
              <w:t>.</w:t>
            </w:r>
            <w:r>
              <w:t>B</w:t>
            </w:r>
            <w:r w:rsidR="00C04905">
              <w:t>.</w:t>
            </w:r>
            <w:r>
              <w:t xml:space="preserve"> 4124 seeks to support military-connected children by </w:t>
            </w:r>
            <w:r w:rsidR="00C04905">
              <w:t>authorizing</w:t>
            </w:r>
            <w:r>
              <w:t xml:space="preserve"> special-purpose districts to</w:t>
            </w:r>
            <w:r w:rsidR="00C04905">
              <w:t xml:space="preserve"> </w:t>
            </w:r>
            <w:r>
              <w:tab/>
            </w:r>
            <w:r w:rsidR="00C04905">
              <w:t>p</w:t>
            </w:r>
            <w:r>
              <w:t xml:space="preserve">rioritize </w:t>
            </w:r>
            <w:r w:rsidR="00460D1B">
              <w:t xml:space="preserve">military dependents who do </w:t>
            </w:r>
            <w:r w:rsidR="00C04905">
              <w:t>not reside in Texas due to a military deployment or transfer.</w:t>
            </w:r>
          </w:p>
          <w:p w14:paraId="48173B29" w14:textId="77777777" w:rsidR="008423E4" w:rsidRPr="00E26B13" w:rsidRDefault="008423E4" w:rsidP="0062374C">
            <w:pPr>
              <w:rPr>
                <w:b/>
              </w:rPr>
            </w:pPr>
          </w:p>
        </w:tc>
      </w:tr>
      <w:tr w:rsidR="008E6AED" w14:paraId="58D8EAD1" w14:textId="77777777" w:rsidTr="00345119">
        <w:tc>
          <w:tcPr>
            <w:tcW w:w="9576" w:type="dxa"/>
          </w:tcPr>
          <w:p w14:paraId="07A101B5" w14:textId="77777777" w:rsidR="0017725B" w:rsidRDefault="007C52CF" w:rsidP="0062374C">
            <w:pPr>
              <w:rPr>
                <w:b/>
                <w:u w:val="single"/>
              </w:rPr>
            </w:pPr>
            <w:r>
              <w:rPr>
                <w:b/>
                <w:u w:val="single"/>
              </w:rPr>
              <w:t>CRIMINAL JUSTICE IMPACT</w:t>
            </w:r>
          </w:p>
          <w:p w14:paraId="46CB2C8F" w14:textId="77777777" w:rsidR="0017725B" w:rsidRDefault="0017725B" w:rsidP="0062374C">
            <w:pPr>
              <w:rPr>
                <w:b/>
                <w:u w:val="single"/>
              </w:rPr>
            </w:pPr>
          </w:p>
          <w:p w14:paraId="7B793F70" w14:textId="77777777" w:rsidR="00E45A15" w:rsidRPr="00E45A15" w:rsidRDefault="007C52CF" w:rsidP="0062374C">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14:paraId="7583B58D" w14:textId="77777777" w:rsidR="0017725B" w:rsidRPr="0017725B" w:rsidRDefault="0017725B" w:rsidP="0062374C">
            <w:pPr>
              <w:rPr>
                <w:b/>
                <w:u w:val="single"/>
              </w:rPr>
            </w:pPr>
          </w:p>
        </w:tc>
      </w:tr>
      <w:tr w:rsidR="008E6AED" w14:paraId="2AE1BCCF" w14:textId="77777777" w:rsidTr="00345119">
        <w:tc>
          <w:tcPr>
            <w:tcW w:w="9576" w:type="dxa"/>
          </w:tcPr>
          <w:p w14:paraId="14B532DD" w14:textId="77777777" w:rsidR="008423E4" w:rsidRPr="00A8133F" w:rsidRDefault="007C52CF" w:rsidP="0062374C">
            <w:pPr>
              <w:rPr>
                <w:b/>
              </w:rPr>
            </w:pPr>
            <w:r w:rsidRPr="009C1E9A">
              <w:rPr>
                <w:b/>
                <w:u w:val="single"/>
              </w:rPr>
              <w:t>RULEMAKING AUTHORITY</w:t>
            </w:r>
            <w:r>
              <w:rPr>
                <w:b/>
              </w:rPr>
              <w:t xml:space="preserve"> </w:t>
            </w:r>
          </w:p>
          <w:p w14:paraId="066D0116" w14:textId="77777777" w:rsidR="008423E4" w:rsidRDefault="008423E4" w:rsidP="0062374C"/>
          <w:p w14:paraId="1ECF5055" w14:textId="77777777" w:rsidR="00E45A15" w:rsidRDefault="007C52CF" w:rsidP="0062374C">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14:paraId="12498E38" w14:textId="77777777" w:rsidR="008423E4" w:rsidRPr="00E21FDC" w:rsidRDefault="008423E4" w:rsidP="0062374C">
            <w:pPr>
              <w:rPr>
                <w:b/>
              </w:rPr>
            </w:pPr>
          </w:p>
        </w:tc>
      </w:tr>
      <w:tr w:rsidR="008E6AED" w14:paraId="325C15FF" w14:textId="77777777" w:rsidTr="00345119">
        <w:tc>
          <w:tcPr>
            <w:tcW w:w="9576" w:type="dxa"/>
          </w:tcPr>
          <w:p w14:paraId="31150919" w14:textId="77777777" w:rsidR="008423E4" w:rsidRPr="00A8133F" w:rsidRDefault="007C52CF" w:rsidP="0062374C">
            <w:pPr>
              <w:rPr>
                <w:b/>
              </w:rPr>
            </w:pPr>
            <w:r w:rsidRPr="009C1E9A">
              <w:rPr>
                <w:b/>
                <w:u w:val="single"/>
              </w:rPr>
              <w:t>ANALYSIS</w:t>
            </w:r>
            <w:r>
              <w:rPr>
                <w:b/>
              </w:rPr>
              <w:t xml:space="preserve"> </w:t>
            </w:r>
          </w:p>
          <w:p w14:paraId="0F0ACAE5" w14:textId="77777777" w:rsidR="008423E4" w:rsidRDefault="008423E4" w:rsidP="0062374C"/>
          <w:p w14:paraId="2C165942" w14:textId="28648D7D" w:rsidR="009C36CD" w:rsidRDefault="007C52CF" w:rsidP="0062374C">
            <w:pPr>
              <w:pStyle w:val="Header"/>
              <w:jc w:val="both"/>
            </w:pPr>
            <w:r>
              <w:t xml:space="preserve">C.S.H.B. 4124 amends the Education Code to authorize a </w:t>
            </w:r>
            <w:r w:rsidRPr="006C4434">
              <w:t>s</w:t>
            </w:r>
            <w:r>
              <w:t>pecial-purpose school district</w:t>
            </w:r>
            <w:r w:rsidR="00EE3B06">
              <w:t xml:space="preserve"> that is operated by</w:t>
            </w:r>
            <w:r>
              <w:t xml:space="preserve"> a general academic teaching institution, in enrolling students </w:t>
            </w:r>
            <w:r w:rsidRPr="006C4434">
              <w:t xml:space="preserve">or creating a waitlist for student enrollment, </w:t>
            </w:r>
            <w:r>
              <w:t xml:space="preserve">to </w:t>
            </w:r>
            <w:r w:rsidRPr="006C4434">
              <w:t>prioritize military-connected students</w:t>
            </w:r>
            <w:r>
              <w:t>, as defined by reference, and enroll a student who is a dependent of a member of the U.S. military, was previously enrolled in school in Texas, and</w:t>
            </w:r>
            <w:r w:rsidR="001148B4">
              <w:t xml:space="preserve"> does not reside in Texas</w:t>
            </w:r>
            <w:r>
              <w:t xml:space="preserve"> due to a military deployment or transfer.</w:t>
            </w:r>
          </w:p>
          <w:p w14:paraId="706AF6F1" w14:textId="77777777" w:rsidR="001148B4" w:rsidRDefault="001148B4" w:rsidP="0062374C">
            <w:pPr>
              <w:pStyle w:val="Header"/>
              <w:jc w:val="both"/>
            </w:pPr>
          </w:p>
          <w:p w14:paraId="52905DB5" w14:textId="598B2F08" w:rsidR="001148B4" w:rsidRDefault="007C52CF" w:rsidP="0062374C">
            <w:pPr>
              <w:pStyle w:val="Header"/>
              <w:jc w:val="both"/>
            </w:pPr>
            <w:r>
              <w:t>C</w:t>
            </w:r>
            <w:r>
              <w:t>.S.H.B. 4124 specifies that a student for which a public school district is entitled to funding under the foundation school program as if the district had no tier</w:t>
            </w:r>
            <w:r w:rsidR="00F56927">
              <w:t>-</w:t>
            </w:r>
            <w:r>
              <w:t>one local share for purposes of statutory provisions establishing the formula for the tier</w:t>
            </w:r>
            <w:r w:rsidR="00F56927">
              <w:t>-</w:t>
            </w:r>
            <w:r>
              <w:t>on</w:t>
            </w:r>
            <w:r>
              <w:t>e share is a dependent of a member of the United States military, was previously enrolled in school in Texas, and does not reside in Texas due to a military deployment or transfer.</w:t>
            </w:r>
          </w:p>
          <w:p w14:paraId="4B98321A" w14:textId="77777777" w:rsidR="0062374C" w:rsidRPr="009C36CD" w:rsidRDefault="0062374C" w:rsidP="0062374C">
            <w:pPr>
              <w:pStyle w:val="Header"/>
              <w:jc w:val="both"/>
            </w:pPr>
          </w:p>
          <w:p w14:paraId="0767C0CC" w14:textId="77777777" w:rsidR="008423E4" w:rsidRPr="00835628" w:rsidRDefault="008423E4" w:rsidP="0062374C">
            <w:pPr>
              <w:rPr>
                <w:b/>
              </w:rPr>
            </w:pPr>
          </w:p>
        </w:tc>
      </w:tr>
      <w:tr w:rsidR="008E6AED" w14:paraId="62168561" w14:textId="77777777" w:rsidTr="00345119">
        <w:tc>
          <w:tcPr>
            <w:tcW w:w="9576" w:type="dxa"/>
          </w:tcPr>
          <w:p w14:paraId="11C4A0D8" w14:textId="77777777" w:rsidR="008423E4" w:rsidRPr="00A8133F" w:rsidRDefault="007C52CF" w:rsidP="0062374C">
            <w:pPr>
              <w:rPr>
                <w:b/>
              </w:rPr>
            </w:pPr>
            <w:r w:rsidRPr="009C1E9A">
              <w:rPr>
                <w:b/>
                <w:u w:val="single"/>
              </w:rPr>
              <w:t>EFFECTIVE DATE</w:t>
            </w:r>
            <w:r>
              <w:rPr>
                <w:b/>
              </w:rPr>
              <w:t xml:space="preserve"> </w:t>
            </w:r>
          </w:p>
          <w:p w14:paraId="3F5B43B4" w14:textId="77777777" w:rsidR="008423E4" w:rsidRDefault="008423E4" w:rsidP="0062374C"/>
          <w:p w14:paraId="2B4123F0" w14:textId="77777777" w:rsidR="008423E4" w:rsidRPr="003624F2" w:rsidRDefault="007C52CF" w:rsidP="0062374C">
            <w:pPr>
              <w:pStyle w:val="Header"/>
              <w:tabs>
                <w:tab w:val="clear" w:pos="4320"/>
                <w:tab w:val="clear" w:pos="8640"/>
              </w:tabs>
              <w:jc w:val="both"/>
            </w:pPr>
            <w:r>
              <w:t>September 1, 2021.</w:t>
            </w:r>
          </w:p>
          <w:p w14:paraId="7D0C75F7" w14:textId="77777777" w:rsidR="008423E4" w:rsidRPr="00233FDB" w:rsidRDefault="008423E4" w:rsidP="0062374C">
            <w:pPr>
              <w:rPr>
                <w:b/>
              </w:rPr>
            </w:pPr>
          </w:p>
        </w:tc>
      </w:tr>
      <w:tr w:rsidR="008E6AED" w14:paraId="784CF312" w14:textId="77777777" w:rsidTr="00345119">
        <w:tc>
          <w:tcPr>
            <w:tcW w:w="9576" w:type="dxa"/>
          </w:tcPr>
          <w:p w14:paraId="1507D5CC" w14:textId="77777777" w:rsidR="006C4434" w:rsidRDefault="007C52CF" w:rsidP="0062374C">
            <w:pPr>
              <w:jc w:val="both"/>
              <w:rPr>
                <w:b/>
                <w:u w:val="single"/>
              </w:rPr>
            </w:pPr>
            <w:r>
              <w:rPr>
                <w:b/>
                <w:u w:val="single"/>
              </w:rPr>
              <w:t>COMPARISON OF ORIGINAL AND SUBSTIT</w:t>
            </w:r>
            <w:r>
              <w:rPr>
                <w:b/>
                <w:u w:val="single"/>
              </w:rPr>
              <w:t>UTE</w:t>
            </w:r>
          </w:p>
          <w:p w14:paraId="68A1BABD" w14:textId="77777777" w:rsidR="00E45A15" w:rsidRDefault="00E45A15" w:rsidP="0062374C">
            <w:pPr>
              <w:jc w:val="both"/>
            </w:pPr>
          </w:p>
          <w:p w14:paraId="1F85D761" w14:textId="6335BED3" w:rsidR="00E45A15" w:rsidRDefault="007C52CF" w:rsidP="0062374C">
            <w:pPr>
              <w:jc w:val="both"/>
            </w:pPr>
            <w:r>
              <w:t>While C.S.H.B. 4124 may differ from the original in minor or nonsubstantive ways, the following summarizes the substantial differences between the introduced and committee substitute versions of the bill.</w:t>
            </w:r>
          </w:p>
          <w:p w14:paraId="1FE69B1E" w14:textId="18D0C50D" w:rsidR="00EE3B06" w:rsidRDefault="00EE3B06" w:rsidP="0062374C">
            <w:pPr>
              <w:jc w:val="both"/>
            </w:pPr>
          </w:p>
          <w:p w14:paraId="1C244CB5" w14:textId="3F8936D9" w:rsidR="00EE3B06" w:rsidRDefault="007C52CF" w:rsidP="0062374C">
            <w:pPr>
              <w:jc w:val="both"/>
            </w:pPr>
            <w:r>
              <w:t xml:space="preserve">The substitute does not include an </w:t>
            </w:r>
            <w:r>
              <w:t xml:space="preserve">authorization which was included in the original for a </w:t>
            </w:r>
            <w:r w:rsidR="00741B1C">
              <w:t>sp</w:t>
            </w:r>
            <w:r>
              <w:t>ecial</w:t>
            </w:r>
            <w:r w:rsidR="00A144AF">
              <w:noBreakHyphen/>
            </w:r>
            <w:r>
              <w:t>purpose school district that is operated by a general academic teaching institution to receive funding</w:t>
            </w:r>
            <w:r w:rsidR="00741B1C">
              <w:t xml:space="preserve"> for certain students but the substitute does authorize the special-purpose school district to enroll those students and specifies that those students are the students for which a school district</w:t>
            </w:r>
            <w:r w:rsidR="00741B1C" w:rsidRPr="00741B1C">
              <w:t xml:space="preserve"> is entitled to funding under the foundation school program</w:t>
            </w:r>
            <w:r w:rsidR="00741B1C">
              <w:t xml:space="preserve"> under certain conditions.</w:t>
            </w:r>
          </w:p>
          <w:p w14:paraId="6CA45B3C" w14:textId="77777777" w:rsidR="00E45A15" w:rsidRPr="00E45A15" w:rsidRDefault="00E45A15" w:rsidP="0062374C">
            <w:pPr>
              <w:jc w:val="both"/>
            </w:pPr>
          </w:p>
        </w:tc>
      </w:tr>
      <w:tr w:rsidR="008E6AED" w14:paraId="54C483A6" w14:textId="77777777" w:rsidTr="00345119">
        <w:tc>
          <w:tcPr>
            <w:tcW w:w="9576" w:type="dxa"/>
          </w:tcPr>
          <w:p w14:paraId="3B15F77F" w14:textId="77777777" w:rsidR="006C4434" w:rsidRPr="009C1E9A" w:rsidRDefault="006C4434" w:rsidP="0062374C">
            <w:pPr>
              <w:rPr>
                <w:b/>
                <w:u w:val="single"/>
              </w:rPr>
            </w:pPr>
          </w:p>
        </w:tc>
      </w:tr>
      <w:tr w:rsidR="008E6AED" w14:paraId="73A6901E" w14:textId="77777777" w:rsidTr="00345119">
        <w:tc>
          <w:tcPr>
            <w:tcW w:w="9576" w:type="dxa"/>
          </w:tcPr>
          <w:p w14:paraId="11FB6035" w14:textId="77777777" w:rsidR="006C4434" w:rsidRPr="006C4434" w:rsidRDefault="006C4434" w:rsidP="0062374C">
            <w:pPr>
              <w:jc w:val="both"/>
            </w:pPr>
          </w:p>
        </w:tc>
      </w:tr>
    </w:tbl>
    <w:p w14:paraId="57F3B7F2" w14:textId="77777777" w:rsidR="008423E4" w:rsidRPr="00BE0E75" w:rsidRDefault="008423E4" w:rsidP="0062374C">
      <w:pPr>
        <w:jc w:val="both"/>
        <w:rPr>
          <w:rFonts w:ascii="Arial" w:hAnsi="Arial"/>
          <w:sz w:val="16"/>
          <w:szCs w:val="16"/>
        </w:rPr>
      </w:pPr>
    </w:p>
    <w:p w14:paraId="3BE4B23B" w14:textId="77777777" w:rsidR="004108C3" w:rsidRPr="008423E4" w:rsidRDefault="004108C3" w:rsidP="0062374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4D27" w14:textId="77777777" w:rsidR="00000000" w:rsidRDefault="007C52CF">
      <w:r>
        <w:separator/>
      </w:r>
    </w:p>
  </w:endnote>
  <w:endnote w:type="continuationSeparator" w:id="0">
    <w:p w14:paraId="2298E2E6" w14:textId="77777777" w:rsidR="00000000" w:rsidRDefault="007C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5E4E" w14:textId="77777777" w:rsidR="00AA679F" w:rsidRDefault="00AA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E6AED" w14:paraId="7A2B6010" w14:textId="77777777" w:rsidTr="009C1E9A">
      <w:trPr>
        <w:cantSplit/>
      </w:trPr>
      <w:tc>
        <w:tcPr>
          <w:tcW w:w="0" w:type="pct"/>
        </w:tcPr>
        <w:p w14:paraId="7B4006B8" w14:textId="77777777" w:rsidR="00137D90" w:rsidRDefault="00137D90" w:rsidP="009C1E9A">
          <w:pPr>
            <w:pStyle w:val="Footer"/>
            <w:tabs>
              <w:tab w:val="clear" w:pos="8640"/>
              <w:tab w:val="right" w:pos="9360"/>
            </w:tabs>
          </w:pPr>
        </w:p>
      </w:tc>
      <w:tc>
        <w:tcPr>
          <w:tcW w:w="2395" w:type="pct"/>
        </w:tcPr>
        <w:p w14:paraId="624EA97B" w14:textId="77777777" w:rsidR="00137D90" w:rsidRDefault="00137D90" w:rsidP="009C1E9A">
          <w:pPr>
            <w:pStyle w:val="Footer"/>
            <w:tabs>
              <w:tab w:val="clear" w:pos="8640"/>
              <w:tab w:val="right" w:pos="9360"/>
            </w:tabs>
          </w:pPr>
        </w:p>
        <w:p w14:paraId="7EC8B3D0" w14:textId="77777777" w:rsidR="001A4310" w:rsidRDefault="001A4310" w:rsidP="009C1E9A">
          <w:pPr>
            <w:pStyle w:val="Footer"/>
            <w:tabs>
              <w:tab w:val="clear" w:pos="8640"/>
              <w:tab w:val="right" w:pos="9360"/>
            </w:tabs>
          </w:pPr>
        </w:p>
        <w:p w14:paraId="74A7347C" w14:textId="77777777" w:rsidR="00137D90" w:rsidRDefault="00137D90" w:rsidP="009C1E9A">
          <w:pPr>
            <w:pStyle w:val="Footer"/>
            <w:tabs>
              <w:tab w:val="clear" w:pos="8640"/>
              <w:tab w:val="right" w:pos="9360"/>
            </w:tabs>
          </w:pPr>
        </w:p>
      </w:tc>
      <w:tc>
        <w:tcPr>
          <w:tcW w:w="2453" w:type="pct"/>
        </w:tcPr>
        <w:p w14:paraId="4D95780D" w14:textId="77777777" w:rsidR="00137D90" w:rsidRDefault="00137D90" w:rsidP="009C1E9A">
          <w:pPr>
            <w:pStyle w:val="Footer"/>
            <w:tabs>
              <w:tab w:val="clear" w:pos="8640"/>
              <w:tab w:val="right" w:pos="9360"/>
            </w:tabs>
            <w:jc w:val="right"/>
          </w:pPr>
        </w:p>
      </w:tc>
    </w:tr>
    <w:tr w:rsidR="008E6AED" w14:paraId="7C1491C5" w14:textId="77777777" w:rsidTr="009C1E9A">
      <w:trPr>
        <w:cantSplit/>
      </w:trPr>
      <w:tc>
        <w:tcPr>
          <w:tcW w:w="0" w:type="pct"/>
        </w:tcPr>
        <w:p w14:paraId="6D1141BE" w14:textId="77777777" w:rsidR="00EC379B" w:rsidRDefault="00EC379B" w:rsidP="009C1E9A">
          <w:pPr>
            <w:pStyle w:val="Footer"/>
            <w:tabs>
              <w:tab w:val="clear" w:pos="8640"/>
              <w:tab w:val="right" w:pos="9360"/>
            </w:tabs>
          </w:pPr>
        </w:p>
      </w:tc>
      <w:tc>
        <w:tcPr>
          <w:tcW w:w="2395" w:type="pct"/>
        </w:tcPr>
        <w:p w14:paraId="4A1400A5" w14:textId="77777777" w:rsidR="00EC379B" w:rsidRPr="009C1E9A" w:rsidRDefault="007C52CF" w:rsidP="009C1E9A">
          <w:pPr>
            <w:pStyle w:val="Footer"/>
            <w:tabs>
              <w:tab w:val="clear" w:pos="8640"/>
              <w:tab w:val="right" w:pos="9360"/>
            </w:tabs>
            <w:rPr>
              <w:rFonts w:ascii="Shruti" w:hAnsi="Shruti"/>
              <w:sz w:val="22"/>
            </w:rPr>
          </w:pPr>
          <w:r>
            <w:rPr>
              <w:rFonts w:ascii="Shruti" w:hAnsi="Shruti"/>
              <w:sz w:val="22"/>
            </w:rPr>
            <w:t>87R 23006</w:t>
          </w:r>
        </w:p>
      </w:tc>
      <w:tc>
        <w:tcPr>
          <w:tcW w:w="2453" w:type="pct"/>
        </w:tcPr>
        <w:p w14:paraId="7C69A60F" w14:textId="48DAB7A2" w:rsidR="00EC379B" w:rsidRDefault="007C52CF" w:rsidP="009C1E9A">
          <w:pPr>
            <w:pStyle w:val="Footer"/>
            <w:tabs>
              <w:tab w:val="clear" w:pos="8640"/>
              <w:tab w:val="right" w:pos="9360"/>
            </w:tabs>
            <w:jc w:val="right"/>
          </w:pPr>
          <w:r>
            <w:fldChar w:fldCharType="begin"/>
          </w:r>
          <w:r>
            <w:instrText xml:space="preserve"> DOCPROPERTY  OTID  \* MERGEFORMAT </w:instrText>
          </w:r>
          <w:r>
            <w:fldChar w:fldCharType="separate"/>
          </w:r>
          <w:r w:rsidR="00927BC1">
            <w:t>21.119.1908</w:t>
          </w:r>
          <w:r>
            <w:fldChar w:fldCharType="end"/>
          </w:r>
        </w:p>
      </w:tc>
    </w:tr>
    <w:tr w:rsidR="008E6AED" w14:paraId="21721B7B" w14:textId="77777777" w:rsidTr="009C1E9A">
      <w:trPr>
        <w:cantSplit/>
      </w:trPr>
      <w:tc>
        <w:tcPr>
          <w:tcW w:w="0" w:type="pct"/>
        </w:tcPr>
        <w:p w14:paraId="3C292A61" w14:textId="77777777" w:rsidR="00EC379B" w:rsidRDefault="00EC379B" w:rsidP="009C1E9A">
          <w:pPr>
            <w:pStyle w:val="Footer"/>
            <w:tabs>
              <w:tab w:val="clear" w:pos="4320"/>
              <w:tab w:val="clear" w:pos="8640"/>
              <w:tab w:val="left" w:pos="2865"/>
            </w:tabs>
          </w:pPr>
        </w:p>
      </w:tc>
      <w:tc>
        <w:tcPr>
          <w:tcW w:w="2395" w:type="pct"/>
        </w:tcPr>
        <w:p w14:paraId="124B8FCD" w14:textId="77777777" w:rsidR="00EC379B" w:rsidRPr="009C1E9A" w:rsidRDefault="007C52CF" w:rsidP="009C1E9A">
          <w:pPr>
            <w:pStyle w:val="Footer"/>
            <w:tabs>
              <w:tab w:val="clear" w:pos="4320"/>
              <w:tab w:val="clear" w:pos="8640"/>
              <w:tab w:val="left" w:pos="2865"/>
            </w:tabs>
            <w:rPr>
              <w:rFonts w:ascii="Shruti" w:hAnsi="Shruti"/>
              <w:sz w:val="22"/>
            </w:rPr>
          </w:pPr>
          <w:r>
            <w:rPr>
              <w:rFonts w:ascii="Shruti" w:hAnsi="Shruti"/>
              <w:sz w:val="22"/>
            </w:rPr>
            <w:t>Substitute Document Number: 87R 16937</w:t>
          </w:r>
        </w:p>
      </w:tc>
      <w:tc>
        <w:tcPr>
          <w:tcW w:w="2453" w:type="pct"/>
        </w:tcPr>
        <w:p w14:paraId="77D866AA" w14:textId="77777777" w:rsidR="00EC379B" w:rsidRDefault="00EC379B" w:rsidP="006D504F">
          <w:pPr>
            <w:pStyle w:val="Footer"/>
            <w:rPr>
              <w:rStyle w:val="PageNumber"/>
            </w:rPr>
          </w:pPr>
        </w:p>
        <w:p w14:paraId="43E774A1" w14:textId="77777777" w:rsidR="00EC379B" w:rsidRDefault="00EC379B" w:rsidP="009C1E9A">
          <w:pPr>
            <w:pStyle w:val="Footer"/>
            <w:tabs>
              <w:tab w:val="clear" w:pos="8640"/>
              <w:tab w:val="right" w:pos="9360"/>
            </w:tabs>
            <w:jc w:val="right"/>
          </w:pPr>
        </w:p>
      </w:tc>
    </w:tr>
    <w:tr w:rsidR="008E6AED" w14:paraId="17018B8A" w14:textId="77777777" w:rsidTr="009C1E9A">
      <w:trPr>
        <w:cantSplit/>
        <w:trHeight w:val="323"/>
      </w:trPr>
      <w:tc>
        <w:tcPr>
          <w:tcW w:w="0" w:type="pct"/>
          <w:gridSpan w:val="3"/>
        </w:tcPr>
        <w:p w14:paraId="3195131A" w14:textId="69ADFB1B" w:rsidR="00EC379B" w:rsidRDefault="007C52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374C">
            <w:rPr>
              <w:rStyle w:val="PageNumber"/>
              <w:noProof/>
            </w:rPr>
            <w:t>2</w:t>
          </w:r>
          <w:r>
            <w:rPr>
              <w:rStyle w:val="PageNumber"/>
            </w:rPr>
            <w:fldChar w:fldCharType="end"/>
          </w:r>
        </w:p>
        <w:p w14:paraId="3F0AA8FB" w14:textId="77777777" w:rsidR="00EC379B" w:rsidRDefault="00EC379B" w:rsidP="009C1E9A">
          <w:pPr>
            <w:pStyle w:val="Footer"/>
            <w:tabs>
              <w:tab w:val="clear" w:pos="8640"/>
              <w:tab w:val="right" w:pos="9360"/>
            </w:tabs>
            <w:jc w:val="center"/>
          </w:pPr>
        </w:p>
      </w:tc>
    </w:tr>
  </w:tbl>
  <w:p w14:paraId="3152E5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ABE4" w14:textId="77777777" w:rsidR="00AA679F" w:rsidRDefault="00AA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639A" w14:textId="77777777" w:rsidR="00000000" w:rsidRDefault="007C52CF">
      <w:r>
        <w:separator/>
      </w:r>
    </w:p>
  </w:footnote>
  <w:footnote w:type="continuationSeparator" w:id="0">
    <w:p w14:paraId="72FD6CFB" w14:textId="77777777" w:rsidR="00000000" w:rsidRDefault="007C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F623" w14:textId="77777777" w:rsidR="00AA679F" w:rsidRDefault="00AA6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AAC5" w14:textId="77777777" w:rsidR="00AA679F" w:rsidRDefault="00AA6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E52" w14:textId="77777777" w:rsidR="00AA679F" w:rsidRDefault="00AA6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3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48B4"/>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6459"/>
    <w:rsid w:val="00347B4A"/>
    <w:rsid w:val="003500C3"/>
    <w:rsid w:val="003523BD"/>
    <w:rsid w:val="00352681"/>
    <w:rsid w:val="003536AA"/>
    <w:rsid w:val="003544CE"/>
    <w:rsid w:val="003551DF"/>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1D0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D1B"/>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63D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74C"/>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434"/>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B1C"/>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2CF"/>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6AED"/>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BC1"/>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44A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79F"/>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2BB"/>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536B"/>
    <w:rsid w:val="00C013F4"/>
    <w:rsid w:val="00C040AB"/>
    <w:rsid w:val="00C04905"/>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465"/>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395"/>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5A15"/>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3B06"/>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56927"/>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C42CBB-9816-4B31-A815-62D5C17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45A15"/>
    <w:rPr>
      <w:sz w:val="16"/>
      <w:szCs w:val="16"/>
    </w:rPr>
  </w:style>
  <w:style w:type="paragraph" w:styleId="CommentText">
    <w:name w:val="annotation text"/>
    <w:basedOn w:val="Normal"/>
    <w:link w:val="CommentTextChar"/>
    <w:semiHidden/>
    <w:unhideWhenUsed/>
    <w:rsid w:val="00E45A15"/>
    <w:rPr>
      <w:sz w:val="20"/>
      <w:szCs w:val="20"/>
    </w:rPr>
  </w:style>
  <w:style w:type="character" w:customStyle="1" w:styleId="CommentTextChar">
    <w:name w:val="Comment Text Char"/>
    <w:basedOn w:val="DefaultParagraphFont"/>
    <w:link w:val="CommentText"/>
    <w:semiHidden/>
    <w:rsid w:val="00E45A15"/>
  </w:style>
  <w:style w:type="paragraph" w:styleId="CommentSubject">
    <w:name w:val="annotation subject"/>
    <w:basedOn w:val="CommentText"/>
    <w:next w:val="CommentText"/>
    <w:link w:val="CommentSubjectChar"/>
    <w:semiHidden/>
    <w:unhideWhenUsed/>
    <w:rsid w:val="00E45A15"/>
    <w:rPr>
      <w:b/>
      <w:bCs/>
    </w:rPr>
  </w:style>
  <w:style w:type="character" w:customStyle="1" w:styleId="CommentSubjectChar">
    <w:name w:val="Comment Subject Char"/>
    <w:basedOn w:val="CommentTextChar"/>
    <w:link w:val="CommentSubject"/>
    <w:semiHidden/>
    <w:rsid w:val="00E45A15"/>
    <w:rPr>
      <w:b/>
      <w:bCs/>
    </w:rPr>
  </w:style>
  <w:style w:type="paragraph" w:styleId="Revision">
    <w:name w:val="Revision"/>
    <w:hidden/>
    <w:uiPriority w:val="99"/>
    <w:semiHidden/>
    <w:rsid w:val="00CF54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3174</Characters>
  <Application>Microsoft Office Word</Application>
  <DocSecurity>4</DocSecurity>
  <Lines>76</Lines>
  <Paragraphs>19</Paragraphs>
  <ScaleCrop>false</ScaleCrop>
  <HeadingPairs>
    <vt:vector size="2" baseType="variant">
      <vt:variant>
        <vt:lpstr>Title</vt:lpstr>
      </vt:variant>
      <vt:variant>
        <vt:i4>1</vt:i4>
      </vt:variant>
    </vt:vector>
  </HeadingPairs>
  <TitlesOfParts>
    <vt:vector size="1" baseType="lpstr">
      <vt:lpstr>BA - HB04124 (Committee Report (Substituted))</vt:lpstr>
    </vt:vector>
  </TitlesOfParts>
  <Company>State of Texas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23006</dc:subject>
  <dc:creator>State of Texas</dc:creator>
  <dc:description>HB 4124 by Hinojosa-(H)Public Education (Substitute Document Number: 87R 16937)</dc:description>
  <cp:lastModifiedBy>Stacey Nicchio</cp:lastModifiedBy>
  <cp:revision>2</cp:revision>
  <cp:lastPrinted>2003-11-26T17:21:00Z</cp:lastPrinted>
  <dcterms:created xsi:type="dcterms:W3CDTF">2021-04-30T23:36:00Z</dcterms:created>
  <dcterms:modified xsi:type="dcterms:W3CDTF">2021-04-30T23:36:00Z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21.119.1908</vt:lpwstr>
  </property>
</Properties>
</file>