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80CA3" w14:paraId="798AE6EC" w14:textId="77777777" w:rsidTr="00345119">
        <w:tc>
          <w:tcPr>
            <w:tcW w:w="9576" w:type="dxa"/>
            <w:noWrap/>
          </w:tcPr>
          <w:p w14:paraId="0E1C94F3" w14:textId="77777777" w:rsidR="008423E4" w:rsidRPr="0022177D" w:rsidRDefault="00191640" w:rsidP="00E2586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0C9D1DC" w14:textId="77777777" w:rsidR="008423E4" w:rsidRPr="0022177D" w:rsidRDefault="008423E4" w:rsidP="00E2586C">
      <w:pPr>
        <w:jc w:val="center"/>
      </w:pPr>
    </w:p>
    <w:p w14:paraId="3984D4F1" w14:textId="77777777" w:rsidR="008423E4" w:rsidRPr="00B31F0E" w:rsidRDefault="008423E4" w:rsidP="00E2586C"/>
    <w:p w14:paraId="37E9EA3B" w14:textId="77777777" w:rsidR="008423E4" w:rsidRPr="00742794" w:rsidRDefault="008423E4" w:rsidP="00E258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80CA3" w14:paraId="59C3096D" w14:textId="77777777" w:rsidTr="00345119">
        <w:tc>
          <w:tcPr>
            <w:tcW w:w="9576" w:type="dxa"/>
          </w:tcPr>
          <w:p w14:paraId="23CBBA9E" w14:textId="77777777" w:rsidR="008423E4" w:rsidRPr="00861995" w:rsidRDefault="00191640" w:rsidP="00E2586C">
            <w:pPr>
              <w:jc w:val="right"/>
            </w:pPr>
            <w:r>
              <w:t>C.S.H.B. 4149</w:t>
            </w:r>
          </w:p>
        </w:tc>
      </w:tr>
      <w:tr w:rsidR="00C80CA3" w14:paraId="7B1F1FD6" w14:textId="77777777" w:rsidTr="00345119">
        <w:tc>
          <w:tcPr>
            <w:tcW w:w="9576" w:type="dxa"/>
          </w:tcPr>
          <w:p w14:paraId="2A4D861F" w14:textId="77777777" w:rsidR="008423E4" w:rsidRPr="00861995" w:rsidRDefault="00191640" w:rsidP="00E2586C">
            <w:pPr>
              <w:jc w:val="right"/>
            </w:pPr>
            <w:r>
              <w:t xml:space="preserve">By: </w:t>
            </w:r>
            <w:r w:rsidR="007125F1">
              <w:t>Coleman</w:t>
            </w:r>
          </w:p>
        </w:tc>
      </w:tr>
      <w:tr w:rsidR="00C80CA3" w14:paraId="6F51F1B6" w14:textId="77777777" w:rsidTr="00345119">
        <w:tc>
          <w:tcPr>
            <w:tcW w:w="9576" w:type="dxa"/>
          </w:tcPr>
          <w:p w14:paraId="74154701" w14:textId="77777777" w:rsidR="008423E4" w:rsidRPr="00861995" w:rsidRDefault="00191640" w:rsidP="00E2586C">
            <w:pPr>
              <w:jc w:val="right"/>
            </w:pPr>
            <w:r>
              <w:t>County Affairs</w:t>
            </w:r>
          </w:p>
        </w:tc>
      </w:tr>
      <w:tr w:rsidR="00C80CA3" w14:paraId="2941F873" w14:textId="77777777" w:rsidTr="00345119">
        <w:tc>
          <w:tcPr>
            <w:tcW w:w="9576" w:type="dxa"/>
          </w:tcPr>
          <w:p w14:paraId="35B2D92A" w14:textId="77777777" w:rsidR="008423E4" w:rsidRDefault="00191640" w:rsidP="00E2586C">
            <w:pPr>
              <w:jc w:val="right"/>
            </w:pPr>
            <w:r>
              <w:t>Committee Report (Substituted)</w:t>
            </w:r>
          </w:p>
        </w:tc>
      </w:tr>
    </w:tbl>
    <w:p w14:paraId="62E52599" w14:textId="77777777" w:rsidR="008423E4" w:rsidRDefault="008423E4" w:rsidP="00E2586C">
      <w:pPr>
        <w:tabs>
          <w:tab w:val="right" w:pos="9360"/>
        </w:tabs>
      </w:pPr>
    </w:p>
    <w:p w14:paraId="0BE045E9" w14:textId="77777777" w:rsidR="008423E4" w:rsidRDefault="008423E4" w:rsidP="00E2586C"/>
    <w:p w14:paraId="35E6C1A1" w14:textId="77777777" w:rsidR="008423E4" w:rsidRDefault="008423E4" w:rsidP="00E258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80CA3" w14:paraId="6D436698" w14:textId="77777777" w:rsidTr="00345119">
        <w:tc>
          <w:tcPr>
            <w:tcW w:w="9576" w:type="dxa"/>
          </w:tcPr>
          <w:p w14:paraId="709F09FD" w14:textId="77777777" w:rsidR="008423E4" w:rsidRPr="00A8133F" w:rsidRDefault="00191640" w:rsidP="00E258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4F1A36" w14:textId="77777777" w:rsidR="008423E4" w:rsidRDefault="008423E4" w:rsidP="00E2586C"/>
          <w:p w14:paraId="15AD414B" w14:textId="28BAD3DE" w:rsidR="008423E4" w:rsidRDefault="00191640" w:rsidP="00E2586C">
            <w:pPr>
              <w:pStyle w:val="Header"/>
              <w:jc w:val="both"/>
            </w:pPr>
            <w:r>
              <w:t>Concerns have been raised that training for county jailers in Texas is lacking, especially advance</w:t>
            </w:r>
            <w:r w:rsidR="004A25BA">
              <w:t>d</w:t>
            </w:r>
            <w:r>
              <w:t xml:space="preserve"> training specific to the profession. There have been calls to develop additional training for county jailers to ensure that</w:t>
            </w:r>
            <w:r w:rsidR="00844579">
              <w:t xml:space="preserve"> the profession is one of </w:t>
            </w:r>
            <w:r>
              <w:t xml:space="preserve">a </w:t>
            </w:r>
            <w:r w:rsidR="00844579">
              <w:t xml:space="preserve">high standard and that county jails </w:t>
            </w:r>
            <w:r>
              <w:t>in Texas remain safe for jail</w:t>
            </w:r>
            <w:r w:rsidR="00CE6879">
              <w:t>e</w:t>
            </w:r>
            <w:r>
              <w:t>rs and inmates alike</w:t>
            </w:r>
            <w:r w:rsidR="00844579">
              <w:t xml:space="preserve">. </w:t>
            </w:r>
            <w:r>
              <w:t>C.S.H.B. 4149 se</w:t>
            </w:r>
            <w:r>
              <w:t>eks</w:t>
            </w:r>
            <w:r w:rsidR="00844579">
              <w:t xml:space="preserve"> to address </w:t>
            </w:r>
            <w:r>
              <w:t xml:space="preserve">this issue </w:t>
            </w:r>
            <w:r w:rsidR="00844579">
              <w:t xml:space="preserve">by authorizing the Texas Commission on Law Enforcement and the Commission on Jail Standards to develop </w:t>
            </w:r>
            <w:r>
              <w:t>additional training for county jailers serving under permanent appointments</w:t>
            </w:r>
            <w:r w:rsidR="00844579">
              <w:t>.</w:t>
            </w:r>
          </w:p>
          <w:p w14:paraId="32AE8C26" w14:textId="77777777" w:rsidR="008423E4" w:rsidRPr="00E26B13" w:rsidRDefault="008423E4" w:rsidP="00E2586C">
            <w:pPr>
              <w:rPr>
                <w:b/>
              </w:rPr>
            </w:pPr>
          </w:p>
        </w:tc>
      </w:tr>
      <w:tr w:rsidR="00C80CA3" w14:paraId="666E6C11" w14:textId="77777777" w:rsidTr="00345119">
        <w:tc>
          <w:tcPr>
            <w:tcW w:w="9576" w:type="dxa"/>
          </w:tcPr>
          <w:p w14:paraId="4DC3B86C" w14:textId="77777777" w:rsidR="0017725B" w:rsidRDefault="00191640" w:rsidP="00E258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86F3F4" w14:textId="77777777" w:rsidR="0017725B" w:rsidRDefault="0017725B" w:rsidP="00E2586C">
            <w:pPr>
              <w:rPr>
                <w:b/>
                <w:u w:val="single"/>
              </w:rPr>
            </w:pPr>
          </w:p>
          <w:p w14:paraId="1C49C6FD" w14:textId="77777777" w:rsidR="00844579" w:rsidRPr="00844579" w:rsidRDefault="00191640" w:rsidP="00E2586C">
            <w:pPr>
              <w:jc w:val="both"/>
            </w:pPr>
            <w:r>
              <w:t>It is the committee's o</w:t>
            </w:r>
            <w:r>
              <w:t>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563883D" w14:textId="77777777" w:rsidR="0017725B" w:rsidRPr="0017725B" w:rsidRDefault="0017725B" w:rsidP="00E2586C">
            <w:pPr>
              <w:rPr>
                <w:b/>
                <w:u w:val="single"/>
              </w:rPr>
            </w:pPr>
          </w:p>
        </w:tc>
      </w:tr>
      <w:tr w:rsidR="00C80CA3" w14:paraId="00D38E6E" w14:textId="77777777" w:rsidTr="00345119">
        <w:tc>
          <w:tcPr>
            <w:tcW w:w="9576" w:type="dxa"/>
          </w:tcPr>
          <w:p w14:paraId="3534B533" w14:textId="77777777" w:rsidR="008423E4" w:rsidRPr="00A8133F" w:rsidRDefault="00191640" w:rsidP="00E258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</w:t>
            </w:r>
            <w:r w:rsidRPr="009C1E9A">
              <w:rPr>
                <w:b/>
                <w:u w:val="single"/>
              </w:rPr>
              <w:t>AKING AUTHORITY</w:t>
            </w:r>
            <w:r>
              <w:rPr>
                <w:b/>
              </w:rPr>
              <w:t xml:space="preserve"> </w:t>
            </w:r>
          </w:p>
          <w:p w14:paraId="42182405" w14:textId="77777777" w:rsidR="008423E4" w:rsidRDefault="008423E4" w:rsidP="00E2586C"/>
          <w:p w14:paraId="332A9A06" w14:textId="77777777" w:rsidR="00844579" w:rsidRDefault="00191640" w:rsidP="00E258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463B997" w14:textId="77777777" w:rsidR="008423E4" w:rsidRPr="00E21FDC" w:rsidRDefault="008423E4" w:rsidP="00E2586C">
            <w:pPr>
              <w:rPr>
                <w:b/>
              </w:rPr>
            </w:pPr>
          </w:p>
        </w:tc>
      </w:tr>
      <w:tr w:rsidR="00C80CA3" w14:paraId="0A11939C" w14:textId="77777777" w:rsidTr="00345119">
        <w:tc>
          <w:tcPr>
            <w:tcW w:w="9576" w:type="dxa"/>
          </w:tcPr>
          <w:p w14:paraId="4F0BCAC2" w14:textId="77777777" w:rsidR="008423E4" w:rsidRPr="00A8133F" w:rsidRDefault="00191640" w:rsidP="00E258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6E422E" w14:textId="77777777" w:rsidR="008423E4" w:rsidRDefault="008423E4" w:rsidP="00E2586C"/>
          <w:p w14:paraId="2AEDAB84" w14:textId="271631BE" w:rsidR="009C36CD" w:rsidRPr="009C36CD" w:rsidRDefault="00191640" w:rsidP="00E258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4149 amends the Occupations Code to authorize the Texas Commission on Law Enforcement and the Commission on Jail Standards to </w:t>
            </w:r>
            <w:r w:rsidRPr="00844579">
              <w:t>develop additional training for county jailers serving under permanent appointments to promote health and safety in count</w:t>
            </w:r>
            <w:r w:rsidRPr="00844579">
              <w:t>y jails</w:t>
            </w:r>
            <w:r>
              <w:t>.</w:t>
            </w:r>
          </w:p>
          <w:p w14:paraId="7AD9A165" w14:textId="77777777" w:rsidR="008423E4" w:rsidRPr="00835628" w:rsidRDefault="008423E4" w:rsidP="00E2586C">
            <w:pPr>
              <w:rPr>
                <w:b/>
              </w:rPr>
            </w:pPr>
          </w:p>
        </w:tc>
      </w:tr>
      <w:tr w:rsidR="00C80CA3" w14:paraId="18DD22B9" w14:textId="77777777" w:rsidTr="00345119">
        <w:tc>
          <w:tcPr>
            <w:tcW w:w="9576" w:type="dxa"/>
          </w:tcPr>
          <w:p w14:paraId="5F587B25" w14:textId="77777777" w:rsidR="008423E4" w:rsidRPr="00A8133F" w:rsidRDefault="00191640" w:rsidP="00E258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79327A" w14:textId="77777777" w:rsidR="008423E4" w:rsidRDefault="008423E4" w:rsidP="00E2586C"/>
          <w:p w14:paraId="24924BB6" w14:textId="77777777" w:rsidR="008423E4" w:rsidRPr="003624F2" w:rsidRDefault="00191640" w:rsidP="00E258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1B6F5358" w14:textId="77777777" w:rsidR="008423E4" w:rsidRPr="00233FDB" w:rsidRDefault="008423E4" w:rsidP="00E2586C">
            <w:pPr>
              <w:rPr>
                <w:b/>
              </w:rPr>
            </w:pPr>
          </w:p>
        </w:tc>
      </w:tr>
      <w:tr w:rsidR="00C80CA3" w14:paraId="50D9701F" w14:textId="77777777" w:rsidTr="00345119">
        <w:tc>
          <w:tcPr>
            <w:tcW w:w="9576" w:type="dxa"/>
          </w:tcPr>
          <w:p w14:paraId="7689DF2E" w14:textId="77777777" w:rsidR="007125F1" w:rsidRDefault="00191640" w:rsidP="00E2586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2243EEF5" w14:textId="77777777" w:rsidR="007125F1" w:rsidRDefault="007125F1" w:rsidP="00E2586C">
            <w:pPr>
              <w:jc w:val="both"/>
            </w:pPr>
          </w:p>
          <w:p w14:paraId="2333019A" w14:textId="77777777" w:rsidR="007125F1" w:rsidRDefault="00191640" w:rsidP="00E2586C">
            <w:pPr>
              <w:jc w:val="both"/>
            </w:pPr>
            <w:r>
              <w:t>C.S.H.B. 4149 differs from the original in minor or nonsubstantive ways by conforming to certain bill drafting conventions.</w:t>
            </w:r>
          </w:p>
          <w:p w14:paraId="76D12731" w14:textId="77777777" w:rsidR="007125F1" w:rsidRPr="007125F1" w:rsidRDefault="007125F1" w:rsidP="00E2586C">
            <w:pPr>
              <w:jc w:val="both"/>
            </w:pPr>
          </w:p>
        </w:tc>
      </w:tr>
      <w:tr w:rsidR="00C80CA3" w14:paraId="1BC5C916" w14:textId="77777777" w:rsidTr="00345119">
        <w:tc>
          <w:tcPr>
            <w:tcW w:w="9576" w:type="dxa"/>
          </w:tcPr>
          <w:p w14:paraId="40AF2FB3" w14:textId="77777777" w:rsidR="007125F1" w:rsidRPr="009C1E9A" w:rsidRDefault="007125F1" w:rsidP="00E2586C">
            <w:pPr>
              <w:rPr>
                <w:b/>
                <w:u w:val="single"/>
              </w:rPr>
            </w:pPr>
          </w:p>
        </w:tc>
      </w:tr>
      <w:tr w:rsidR="00C80CA3" w14:paraId="1B35F8BC" w14:textId="77777777" w:rsidTr="00345119">
        <w:tc>
          <w:tcPr>
            <w:tcW w:w="9576" w:type="dxa"/>
          </w:tcPr>
          <w:p w14:paraId="0DC0096B" w14:textId="77777777" w:rsidR="007125F1" w:rsidRPr="007125F1" w:rsidRDefault="007125F1" w:rsidP="00E2586C">
            <w:pPr>
              <w:jc w:val="both"/>
            </w:pPr>
          </w:p>
        </w:tc>
      </w:tr>
    </w:tbl>
    <w:p w14:paraId="0093F3E1" w14:textId="77777777" w:rsidR="008423E4" w:rsidRPr="00BE0E75" w:rsidRDefault="008423E4" w:rsidP="00E2586C">
      <w:pPr>
        <w:jc w:val="both"/>
        <w:rPr>
          <w:rFonts w:ascii="Arial" w:hAnsi="Arial"/>
          <w:sz w:val="16"/>
          <w:szCs w:val="16"/>
        </w:rPr>
      </w:pPr>
    </w:p>
    <w:p w14:paraId="46FFBF54" w14:textId="77777777" w:rsidR="004108C3" w:rsidRPr="008423E4" w:rsidRDefault="004108C3" w:rsidP="00E2586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960E" w14:textId="77777777" w:rsidR="00000000" w:rsidRDefault="00191640">
      <w:r>
        <w:separator/>
      </w:r>
    </w:p>
  </w:endnote>
  <w:endnote w:type="continuationSeparator" w:id="0">
    <w:p w14:paraId="75CF826C" w14:textId="77777777" w:rsidR="00000000" w:rsidRDefault="0019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3172" w14:textId="77777777" w:rsidR="003E5E60" w:rsidRDefault="003E5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80CA3" w14:paraId="0106FD1A" w14:textId="77777777" w:rsidTr="009C1E9A">
      <w:trPr>
        <w:cantSplit/>
      </w:trPr>
      <w:tc>
        <w:tcPr>
          <w:tcW w:w="0" w:type="pct"/>
        </w:tcPr>
        <w:p w14:paraId="4751BF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1939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C9FB1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B217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2F8B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0CA3" w14:paraId="006F507B" w14:textId="77777777" w:rsidTr="009C1E9A">
      <w:trPr>
        <w:cantSplit/>
      </w:trPr>
      <w:tc>
        <w:tcPr>
          <w:tcW w:w="0" w:type="pct"/>
        </w:tcPr>
        <w:p w14:paraId="042875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1EA2A7" w14:textId="77777777" w:rsidR="00EC379B" w:rsidRPr="009C1E9A" w:rsidRDefault="001916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23281</w:t>
          </w:r>
        </w:p>
      </w:tc>
      <w:tc>
        <w:tcPr>
          <w:tcW w:w="2453" w:type="pct"/>
        </w:tcPr>
        <w:p w14:paraId="7552B178" w14:textId="197F05A4" w:rsidR="00EC379B" w:rsidRDefault="001916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B43A0">
            <w:t>21.119.645</w:t>
          </w:r>
          <w:r>
            <w:fldChar w:fldCharType="end"/>
          </w:r>
        </w:p>
      </w:tc>
    </w:tr>
    <w:tr w:rsidR="00C80CA3" w14:paraId="2CD7A8BB" w14:textId="77777777" w:rsidTr="009C1E9A">
      <w:trPr>
        <w:cantSplit/>
      </w:trPr>
      <w:tc>
        <w:tcPr>
          <w:tcW w:w="0" w:type="pct"/>
        </w:tcPr>
        <w:p w14:paraId="496F2E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5A26C6" w14:textId="77777777" w:rsidR="00EC379B" w:rsidRPr="009C1E9A" w:rsidRDefault="0019164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22818</w:t>
          </w:r>
        </w:p>
      </w:tc>
      <w:tc>
        <w:tcPr>
          <w:tcW w:w="2453" w:type="pct"/>
        </w:tcPr>
        <w:p w14:paraId="228E64C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BD00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0CA3" w14:paraId="0837822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70E479" w14:textId="673C0211" w:rsidR="00EC379B" w:rsidRDefault="001916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2586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DF9EE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88A9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C518" w14:textId="77777777" w:rsidR="003E5E60" w:rsidRDefault="003E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28DFE" w14:textId="77777777" w:rsidR="00000000" w:rsidRDefault="00191640">
      <w:r>
        <w:separator/>
      </w:r>
    </w:p>
  </w:footnote>
  <w:footnote w:type="continuationSeparator" w:id="0">
    <w:p w14:paraId="4D428244" w14:textId="77777777" w:rsidR="00000000" w:rsidRDefault="0019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252B" w14:textId="77777777" w:rsidR="003E5E60" w:rsidRDefault="003E5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D5352" w14:textId="77777777" w:rsidR="003E5E60" w:rsidRDefault="003E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C0D00" w14:textId="77777777" w:rsidR="003E5E60" w:rsidRDefault="003E5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F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1640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E60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4EC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5B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8BA"/>
    <w:rsid w:val="005C2B21"/>
    <w:rsid w:val="005C2C00"/>
    <w:rsid w:val="005C4C6F"/>
    <w:rsid w:val="005C5127"/>
    <w:rsid w:val="005C7CCB"/>
    <w:rsid w:val="005D1444"/>
    <w:rsid w:val="005D4DAE"/>
    <w:rsid w:val="005D6DDF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8A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5F1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24C"/>
    <w:rsid w:val="0079487D"/>
    <w:rsid w:val="007966D4"/>
    <w:rsid w:val="00796A0A"/>
    <w:rsid w:val="0079792C"/>
    <w:rsid w:val="00797EDB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57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36C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CA3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879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3A0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86C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9A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EB7B38-B8AB-4E13-A07F-DD45367A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45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4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45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4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4579"/>
    <w:rPr>
      <w:b/>
      <w:bCs/>
    </w:rPr>
  </w:style>
  <w:style w:type="paragraph" w:styleId="Revision">
    <w:name w:val="Revision"/>
    <w:hidden/>
    <w:uiPriority w:val="99"/>
    <w:semiHidden/>
    <w:rsid w:val="004A25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1380</Characters>
  <Application>Microsoft Office Word</Application>
  <DocSecurity>4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HB04149 (Committee Report (Substituted))</vt:lpstr>
    </vt:vector>
  </TitlesOfParts>
  <Company>State of Texas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23281</dc:subject>
  <dc:creator>State of Texas</dc:creator>
  <dc:description>HB 4149 by Coleman-(H)County Affairs (Substitute Document Number: 87R 22818)</dc:description>
  <cp:lastModifiedBy>Stacey Nicchio</cp:lastModifiedBy>
  <cp:revision>2</cp:revision>
  <cp:lastPrinted>2003-11-26T17:21:00Z</cp:lastPrinted>
  <dcterms:created xsi:type="dcterms:W3CDTF">2021-04-29T23:33:00Z</dcterms:created>
  <dcterms:modified xsi:type="dcterms:W3CDTF">2021-04-29T23:33:00Z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21.119.645</vt:lpwstr>
  </property>
</Properties>
</file>