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25BC" w14:paraId="56556DA2" w14:textId="77777777" w:rsidTr="00345119">
        <w:tc>
          <w:tcPr>
            <w:tcW w:w="9576" w:type="dxa"/>
            <w:noWrap/>
          </w:tcPr>
          <w:p w14:paraId="5DB726B9" w14:textId="77777777" w:rsidR="008423E4" w:rsidRPr="0022177D" w:rsidRDefault="00905287" w:rsidP="00D207C5">
            <w:pPr>
              <w:pStyle w:val="Heading1"/>
            </w:pPr>
            <w:bookmarkStart w:id="0" w:name="_GoBack"/>
            <w:bookmarkEnd w:id="0"/>
            <w:r w:rsidRPr="00631897">
              <w:t>BILL ANALYSIS</w:t>
            </w:r>
          </w:p>
        </w:tc>
      </w:tr>
    </w:tbl>
    <w:p w14:paraId="265BC54E" w14:textId="77777777" w:rsidR="008423E4" w:rsidRPr="0022177D" w:rsidRDefault="008423E4" w:rsidP="00D207C5">
      <w:pPr>
        <w:jc w:val="center"/>
      </w:pPr>
    </w:p>
    <w:p w14:paraId="29AD18EE" w14:textId="77777777" w:rsidR="008423E4" w:rsidRPr="00B31F0E" w:rsidRDefault="008423E4" w:rsidP="00D207C5"/>
    <w:p w14:paraId="70A222E6" w14:textId="77777777" w:rsidR="008423E4" w:rsidRPr="00742794" w:rsidRDefault="008423E4" w:rsidP="00D207C5">
      <w:pPr>
        <w:tabs>
          <w:tab w:val="right" w:pos="9360"/>
        </w:tabs>
      </w:pPr>
    </w:p>
    <w:tbl>
      <w:tblPr>
        <w:tblW w:w="0" w:type="auto"/>
        <w:tblLayout w:type="fixed"/>
        <w:tblLook w:val="01E0" w:firstRow="1" w:lastRow="1" w:firstColumn="1" w:lastColumn="1" w:noHBand="0" w:noVBand="0"/>
      </w:tblPr>
      <w:tblGrid>
        <w:gridCol w:w="9576"/>
      </w:tblGrid>
      <w:tr w:rsidR="00A525BC" w14:paraId="02EF857A" w14:textId="77777777" w:rsidTr="00345119">
        <w:tc>
          <w:tcPr>
            <w:tcW w:w="9576" w:type="dxa"/>
          </w:tcPr>
          <w:p w14:paraId="1721B37D" w14:textId="181D5C6C" w:rsidR="008423E4" w:rsidRPr="00861995" w:rsidRDefault="00905287" w:rsidP="00D207C5">
            <w:pPr>
              <w:jc w:val="right"/>
            </w:pPr>
            <w:r>
              <w:t>H.B. 4172</w:t>
            </w:r>
          </w:p>
        </w:tc>
      </w:tr>
      <w:tr w:rsidR="00A525BC" w14:paraId="6A73BC5D" w14:textId="77777777" w:rsidTr="00345119">
        <w:tc>
          <w:tcPr>
            <w:tcW w:w="9576" w:type="dxa"/>
          </w:tcPr>
          <w:p w14:paraId="39E03C3D" w14:textId="72AD4734" w:rsidR="008423E4" w:rsidRPr="00861995" w:rsidRDefault="00905287" w:rsidP="00D207C5">
            <w:pPr>
              <w:jc w:val="right"/>
            </w:pPr>
            <w:r>
              <w:t xml:space="preserve">By: </w:t>
            </w:r>
            <w:r w:rsidR="00F95BD0">
              <w:t>Middleton</w:t>
            </w:r>
          </w:p>
        </w:tc>
      </w:tr>
      <w:tr w:rsidR="00A525BC" w14:paraId="3A435712" w14:textId="77777777" w:rsidTr="00345119">
        <w:tc>
          <w:tcPr>
            <w:tcW w:w="9576" w:type="dxa"/>
          </w:tcPr>
          <w:p w14:paraId="750E2236" w14:textId="2EC853C5" w:rsidR="008423E4" w:rsidRPr="00861995" w:rsidRDefault="00905287" w:rsidP="00D207C5">
            <w:pPr>
              <w:jc w:val="right"/>
            </w:pPr>
            <w:r>
              <w:t>Judiciary &amp; Civil Jurisprudence</w:t>
            </w:r>
          </w:p>
        </w:tc>
      </w:tr>
      <w:tr w:rsidR="00A525BC" w14:paraId="1D530989" w14:textId="77777777" w:rsidTr="00345119">
        <w:tc>
          <w:tcPr>
            <w:tcW w:w="9576" w:type="dxa"/>
          </w:tcPr>
          <w:p w14:paraId="44702548" w14:textId="74542DA7" w:rsidR="008423E4" w:rsidRDefault="00905287" w:rsidP="00D207C5">
            <w:pPr>
              <w:jc w:val="right"/>
            </w:pPr>
            <w:r>
              <w:t>Committee Report (Unamended)</w:t>
            </w:r>
          </w:p>
        </w:tc>
      </w:tr>
    </w:tbl>
    <w:p w14:paraId="15A18019" w14:textId="77777777" w:rsidR="008423E4" w:rsidRDefault="008423E4" w:rsidP="00D207C5">
      <w:pPr>
        <w:tabs>
          <w:tab w:val="right" w:pos="9360"/>
        </w:tabs>
      </w:pPr>
    </w:p>
    <w:p w14:paraId="6FBC02D1" w14:textId="77777777" w:rsidR="008423E4" w:rsidRDefault="008423E4" w:rsidP="00D207C5"/>
    <w:p w14:paraId="1AC4ED8F" w14:textId="77777777" w:rsidR="008423E4" w:rsidRDefault="008423E4" w:rsidP="00D207C5"/>
    <w:tbl>
      <w:tblPr>
        <w:tblW w:w="0" w:type="auto"/>
        <w:tblCellMar>
          <w:left w:w="115" w:type="dxa"/>
          <w:right w:w="115" w:type="dxa"/>
        </w:tblCellMar>
        <w:tblLook w:val="01E0" w:firstRow="1" w:lastRow="1" w:firstColumn="1" w:lastColumn="1" w:noHBand="0" w:noVBand="0"/>
      </w:tblPr>
      <w:tblGrid>
        <w:gridCol w:w="9360"/>
      </w:tblGrid>
      <w:tr w:rsidR="00A525BC" w14:paraId="1DC4A119" w14:textId="77777777" w:rsidTr="00345119">
        <w:tc>
          <w:tcPr>
            <w:tcW w:w="9576" w:type="dxa"/>
          </w:tcPr>
          <w:p w14:paraId="0FDA5481" w14:textId="77777777" w:rsidR="008423E4" w:rsidRPr="00A8133F" w:rsidRDefault="00905287" w:rsidP="00D207C5">
            <w:pPr>
              <w:rPr>
                <w:b/>
              </w:rPr>
            </w:pPr>
            <w:r w:rsidRPr="009C1E9A">
              <w:rPr>
                <w:b/>
                <w:u w:val="single"/>
              </w:rPr>
              <w:t>BACKGROUND AND PURPOSE</w:t>
            </w:r>
            <w:r>
              <w:rPr>
                <w:b/>
              </w:rPr>
              <w:t xml:space="preserve"> </w:t>
            </w:r>
          </w:p>
          <w:p w14:paraId="45E88C44" w14:textId="77777777" w:rsidR="008423E4" w:rsidRDefault="008423E4" w:rsidP="00D207C5"/>
          <w:p w14:paraId="0559D769" w14:textId="4C646041" w:rsidR="008423E4" w:rsidRDefault="00905287" w:rsidP="00D207C5">
            <w:pPr>
              <w:pStyle w:val="Header"/>
              <w:jc w:val="both"/>
            </w:pPr>
            <w:r>
              <w:t xml:space="preserve">Concerns have been raised regarding the procedure for establishing that an area is subject to a public beach easement. </w:t>
            </w:r>
            <w:r w:rsidR="00E60A0D">
              <w:t xml:space="preserve">There are calls to place </w:t>
            </w:r>
            <w:r w:rsidR="00E60A0D" w:rsidRPr="00E60A0D">
              <w:t>the burden of proof on the party seeking to establish that the title of the littoral owner does not include the right to prevent the public from using the area for ingress or egress to the sea or that there is a common law right or easement in favor of the public for ingress or egress to the sea on the area</w:t>
            </w:r>
            <w:r w:rsidR="00E60A0D">
              <w:t xml:space="preserve">. </w:t>
            </w:r>
            <w:r>
              <w:t>H</w:t>
            </w:r>
            <w:r w:rsidR="00E60A0D">
              <w:t>.</w:t>
            </w:r>
            <w:r>
              <w:t>B</w:t>
            </w:r>
            <w:r w:rsidR="00E60A0D">
              <w:t>.</w:t>
            </w:r>
            <w:r>
              <w:t xml:space="preserve"> 4172 seeks to address the issue </w:t>
            </w:r>
            <w:r w:rsidR="00E60A0D">
              <w:t>by</w:t>
            </w:r>
            <w:r w:rsidR="003F1E35">
              <w:t xml:space="preserve"> establishing the burden of proof</w:t>
            </w:r>
            <w:r>
              <w:t xml:space="preserve"> in certain suits or administrative proceedings relating to access of public beaches.</w:t>
            </w:r>
          </w:p>
          <w:p w14:paraId="62A98E4A" w14:textId="77777777" w:rsidR="008423E4" w:rsidRPr="00E26B13" w:rsidRDefault="008423E4" w:rsidP="00D207C5">
            <w:pPr>
              <w:rPr>
                <w:b/>
              </w:rPr>
            </w:pPr>
          </w:p>
        </w:tc>
      </w:tr>
      <w:tr w:rsidR="00A525BC" w14:paraId="56968957" w14:textId="77777777" w:rsidTr="00345119">
        <w:tc>
          <w:tcPr>
            <w:tcW w:w="9576" w:type="dxa"/>
          </w:tcPr>
          <w:p w14:paraId="1B650B5C" w14:textId="77777777" w:rsidR="0017725B" w:rsidRDefault="00905287" w:rsidP="00D207C5">
            <w:pPr>
              <w:rPr>
                <w:b/>
                <w:u w:val="single"/>
              </w:rPr>
            </w:pPr>
            <w:r>
              <w:rPr>
                <w:b/>
                <w:u w:val="single"/>
              </w:rPr>
              <w:t xml:space="preserve">CRIMINAL JUSTICE </w:t>
            </w:r>
            <w:r>
              <w:rPr>
                <w:b/>
                <w:u w:val="single"/>
              </w:rPr>
              <w:t>IMPACT</w:t>
            </w:r>
          </w:p>
          <w:p w14:paraId="0E7182A5" w14:textId="77777777" w:rsidR="0017725B" w:rsidRDefault="0017725B" w:rsidP="00D207C5">
            <w:pPr>
              <w:rPr>
                <w:b/>
                <w:u w:val="single"/>
              </w:rPr>
            </w:pPr>
          </w:p>
          <w:p w14:paraId="33ADAC97" w14:textId="77777777" w:rsidR="00DE53F0" w:rsidRPr="00DE53F0" w:rsidRDefault="00905287" w:rsidP="00D207C5">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28C2DC9F" w14:textId="77777777" w:rsidR="0017725B" w:rsidRPr="0017725B" w:rsidRDefault="0017725B" w:rsidP="00D207C5">
            <w:pPr>
              <w:rPr>
                <w:b/>
                <w:u w:val="single"/>
              </w:rPr>
            </w:pPr>
          </w:p>
        </w:tc>
      </w:tr>
      <w:tr w:rsidR="00A525BC" w14:paraId="419289E1" w14:textId="77777777" w:rsidTr="00345119">
        <w:tc>
          <w:tcPr>
            <w:tcW w:w="9576" w:type="dxa"/>
          </w:tcPr>
          <w:p w14:paraId="681FB6AE" w14:textId="77777777" w:rsidR="008423E4" w:rsidRPr="00A8133F" w:rsidRDefault="00905287" w:rsidP="00D207C5">
            <w:pPr>
              <w:rPr>
                <w:b/>
              </w:rPr>
            </w:pPr>
            <w:r w:rsidRPr="009C1E9A">
              <w:rPr>
                <w:b/>
                <w:u w:val="single"/>
              </w:rPr>
              <w:t>RULEMAKING AUTHORITY</w:t>
            </w:r>
            <w:r>
              <w:rPr>
                <w:b/>
              </w:rPr>
              <w:t xml:space="preserve"> </w:t>
            </w:r>
          </w:p>
          <w:p w14:paraId="23B01684" w14:textId="77777777" w:rsidR="008423E4" w:rsidRDefault="008423E4" w:rsidP="00D207C5"/>
          <w:p w14:paraId="355C8F9C" w14:textId="77777777" w:rsidR="00DE53F0" w:rsidRDefault="00905287" w:rsidP="00D207C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AFE1C5A" w14:textId="77777777" w:rsidR="008423E4" w:rsidRPr="00E21FDC" w:rsidRDefault="008423E4" w:rsidP="00D207C5">
            <w:pPr>
              <w:rPr>
                <w:b/>
              </w:rPr>
            </w:pPr>
          </w:p>
        </w:tc>
      </w:tr>
      <w:tr w:rsidR="00A525BC" w14:paraId="15836CC6" w14:textId="77777777" w:rsidTr="00345119">
        <w:tc>
          <w:tcPr>
            <w:tcW w:w="9576" w:type="dxa"/>
          </w:tcPr>
          <w:p w14:paraId="2DC046C5" w14:textId="77777777" w:rsidR="008423E4" w:rsidRPr="00A8133F" w:rsidRDefault="00905287" w:rsidP="00D207C5">
            <w:pPr>
              <w:rPr>
                <w:b/>
              </w:rPr>
            </w:pPr>
            <w:r w:rsidRPr="009C1E9A">
              <w:rPr>
                <w:b/>
                <w:u w:val="single"/>
              </w:rPr>
              <w:t>ANALYSIS</w:t>
            </w:r>
            <w:r>
              <w:rPr>
                <w:b/>
              </w:rPr>
              <w:t xml:space="preserve"> </w:t>
            </w:r>
          </w:p>
          <w:p w14:paraId="4467B8BA" w14:textId="77777777" w:rsidR="008423E4" w:rsidRDefault="008423E4" w:rsidP="00D207C5"/>
          <w:p w14:paraId="631F06AB" w14:textId="08054125" w:rsidR="002E6034" w:rsidRDefault="00905287" w:rsidP="00D207C5">
            <w:pPr>
              <w:pStyle w:val="Header"/>
              <w:jc w:val="both"/>
            </w:pPr>
            <w:r>
              <w:t xml:space="preserve">H.B. 4172 </w:t>
            </w:r>
            <w:r w:rsidR="000C5776">
              <w:t>amends the Natural Resources Code</w:t>
            </w:r>
            <w:r w:rsidR="005B7F56">
              <w:t xml:space="preserve"> </w:t>
            </w:r>
            <w:r w:rsidR="002344FE">
              <w:t xml:space="preserve">to </w:t>
            </w:r>
            <w:r w:rsidR="005B7F56">
              <w:t>place the burden of proof, in</w:t>
            </w:r>
            <w:r w:rsidR="00D436E5">
              <w:t xml:space="preserve"> a suit or administrative proceeding to establish that an </w:t>
            </w:r>
            <w:r w:rsidR="002344FE">
              <w:t xml:space="preserve">applicable </w:t>
            </w:r>
            <w:r w:rsidR="00D436E5">
              <w:t xml:space="preserve">area is subject to </w:t>
            </w:r>
            <w:r w:rsidR="005B7F56">
              <w:t xml:space="preserve">a </w:t>
            </w:r>
            <w:r w:rsidR="00D436E5">
              <w:t>public beach easement</w:t>
            </w:r>
            <w:r w:rsidR="005B7F56">
              <w:t xml:space="preserve">, on the party seeking to establish </w:t>
            </w:r>
            <w:r w:rsidR="000528E8">
              <w:t>such an easement</w:t>
            </w:r>
            <w:r w:rsidR="00062431">
              <w:t xml:space="preserve">. The bill </w:t>
            </w:r>
            <w:r w:rsidR="000528E8">
              <w:t>removes the following:</w:t>
            </w:r>
          </w:p>
          <w:p w14:paraId="68B4EE99" w14:textId="0BC2BEFE" w:rsidR="002344FE" w:rsidRDefault="00905287" w:rsidP="00D207C5">
            <w:pPr>
              <w:pStyle w:val="Header"/>
              <w:numPr>
                <w:ilvl w:val="0"/>
                <w:numId w:val="5"/>
              </w:numPr>
              <w:tabs>
                <w:tab w:val="clear" w:pos="4320"/>
                <w:tab w:val="clear" w:pos="8640"/>
              </w:tabs>
              <w:jc w:val="both"/>
            </w:pPr>
            <w:r>
              <w:t>provisions e</w:t>
            </w:r>
            <w:r>
              <w:t xml:space="preserve">stablishing that a showing that the area in question is located from mean low tide to the line of vegetation is prima facie evidence of </w:t>
            </w:r>
            <w:r w:rsidR="00062431">
              <w:t>a</w:t>
            </w:r>
            <w:r>
              <w:t xml:space="preserve"> public beach easement; and </w:t>
            </w:r>
          </w:p>
          <w:p w14:paraId="384FA6C3" w14:textId="6136C346" w:rsidR="002E6034" w:rsidRPr="009C36CD" w:rsidRDefault="00905287" w:rsidP="00D207C5">
            <w:pPr>
              <w:pStyle w:val="Header"/>
              <w:numPr>
                <w:ilvl w:val="0"/>
                <w:numId w:val="5"/>
              </w:numPr>
              <w:tabs>
                <w:tab w:val="clear" w:pos="4320"/>
                <w:tab w:val="clear" w:pos="8640"/>
              </w:tabs>
              <w:jc w:val="both"/>
            </w:pPr>
            <w:r>
              <w:t xml:space="preserve">a provision establishing that the </w:t>
            </w:r>
            <w:r w:rsidRPr="002E6034">
              <w:t xml:space="preserve">determination of the location of the line of vegetation </w:t>
            </w:r>
            <w:r w:rsidRPr="002E6034">
              <w:t xml:space="preserve">by the commissioner </w:t>
            </w:r>
            <w:r w:rsidR="00170C3A">
              <w:t xml:space="preserve">of the General Land Office, as provided by law, </w:t>
            </w:r>
            <w:r w:rsidRPr="002E6034">
              <w:t>constitutes prima facie evidence of the landward boundary of the area subject to the public easement until a court adjudication establishes the line in another place.</w:t>
            </w:r>
            <w:r w:rsidR="00A63B98">
              <w:t xml:space="preserve">     </w:t>
            </w:r>
          </w:p>
          <w:p w14:paraId="62BD5C1B" w14:textId="77777777" w:rsidR="008423E4" w:rsidRPr="00835628" w:rsidRDefault="008423E4" w:rsidP="00D207C5">
            <w:pPr>
              <w:rPr>
                <w:b/>
              </w:rPr>
            </w:pPr>
          </w:p>
        </w:tc>
      </w:tr>
      <w:tr w:rsidR="00A525BC" w14:paraId="2B9979B5" w14:textId="77777777" w:rsidTr="00345119">
        <w:tc>
          <w:tcPr>
            <w:tcW w:w="9576" w:type="dxa"/>
          </w:tcPr>
          <w:p w14:paraId="6DF0B028" w14:textId="77777777" w:rsidR="008423E4" w:rsidRPr="00A8133F" w:rsidRDefault="00905287" w:rsidP="00D207C5">
            <w:pPr>
              <w:rPr>
                <w:b/>
              </w:rPr>
            </w:pPr>
            <w:r w:rsidRPr="009C1E9A">
              <w:rPr>
                <w:b/>
                <w:u w:val="single"/>
              </w:rPr>
              <w:t>EFFECTIVE DATE</w:t>
            </w:r>
            <w:r>
              <w:rPr>
                <w:b/>
              </w:rPr>
              <w:t xml:space="preserve"> </w:t>
            </w:r>
          </w:p>
          <w:p w14:paraId="45A2F2A1" w14:textId="77777777" w:rsidR="008423E4" w:rsidRDefault="008423E4" w:rsidP="00D207C5"/>
          <w:p w14:paraId="1742ED52" w14:textId="77777777" w:rsidR="008423E4" w:rsidRPr="003624F2" w:rsidRDefault="00905287" w:rsidP="00D207C5">
            <w:pPr>
              <w:pStyle w:val="Header"/>
              <w:tabs>
                <w:tab w:val="clear" w:pos="4320"/>
                <w:tab w:val="clear" w:pos="8640"/>
              </w:tabs>
              <w:jc w:val="both"/>
            </w:pPr>
            <w:r>
              <w:t>September 1, 2021.</w:t>
            </w:r>
          </w:p>
          <w:p w14:paraId="7D972CAA" w14:textId="77777777" w:rsidR="008423E4" w:rsidRPr="00233FDB" w:rsidRDefault="008423E4" w:rsidP="00D207C5">
            <w:pPr>
              <w:rPr>
                <w:b/>
              </w:rPr>
            </w:pPr>
          </w:p>
        </w:tc>
      </w:tr>
    </w:tbl>
    <w:p w14:paraId="39DEE9A6" w14:textId="77777777" w:rsidR="008423E4" w:rsidRPr="00BE0E75" w:rsidRDefault="008423E4" w:rsidP="00D207C5">
      <w:pPr>
        <w:jc w:val="both"/>
        <w:rPr>
          <w:rFonts w:ascii="Arial" w:hAnsi="Arial"/>
          <w:sz w:val="16"/>
          <w:szCs w:val="16"/>
        </w:rPr>
      </w:pPr>
    </w:p>
    <w:p w14:paraId="37B6576D" w14:textId="77777777" w:rsidR="004108C3" w:rsidRPr="008423E4" w:rsidRDefault="004108C3" w:rsidP="00D207C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B2BA" w14:textId="77777777" w:rsidR="00000000" w:rsidRDefault="00905287">
      <w:r>
        <w:separator/>
      </w:r>
    </w:p>
  </w:endnote>
  <w:endnote w:type="continuationSeparator" w:id="0">
    <w:p w14:paraId="42A28FF8" w14:textId="77777777" w:rsidR="00000000" w:rsidRDefault="009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03D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25BC" w14:paraId="28AF7D6E" w14:textId="77777777" w:rsidTr="009C1E9A">
      <w:trPr>
        <w:cantSplit/>
      </w:trPr>
      <w:tc>
        <w:tcPr>
          <w:tcW w:w="0" w:type="pct"/>
        </w:tcPr>
        <w:p w14:paraId="0A821470" w14:textId="77777777" w:rsidR="00137D90" w:rsidRDefault="00137D90" w:rsidP="009C1E9A">
          <w:pPr>
            <w:pStyle w:val="Footer"/>
            <w:tabs>
              <w:tab w:val="clear" w:pos="8640"/>
              <w:tab w:val="right" w:pos="9360"/>
            </w:tabs>
          </w:pPr>
        </w:p>
      </w:tc>
      <w:tc>
        <w:tcPr>
          <w:tcW w:w="2395" w:type="pct"/>
        </w:tcPr>
        <w:p w14:paraId="3B56D080" w14:textId="77777777" w:rsidR="00137D90" w:rsidRDefault="00137D90" w:rsidP="009C1E9A">
          <w:pPr>
            <w:pStyle w:val="Footer"/>
            <w:tabs>
              <w:tab w:val="clear" w:pos="8640"/>
              <w:tab w:val="right" w:pos="9360"/>
            </w:tabs>
          </w:pPr>
        </w:p>
        <w:p w14:paraId="0C8980BD" w14:textId="77777777" w:rsidR="001A4310" w:rsidRDefault="001A4310" w:rsidP="009C1E9A">
          <w:pPr>
            <w:pStyle w:val="Footer"/>
            <w:tabs>
              <w:tab w:val="clear" w:pos="8640"/>
              <w:tab w:val="right" w:pos="9360"/>
            </w:tabs>
          </w:pPr>
        </w:p>
        <w:p w14:paraId="121C9C05" w14:textId="77777777" w:rsidR="00137D90" w:rsidRDefault="00137D90" w:rsidP="009C1E9A">
          <w:pPr>
            <w:pStyle w:val="Footer"/>
            <w:tabs>
              <w:tab w:val="clear" w:pos="8640"/>
              <w:tab w:val="right" w:pos="9360"/>
            </w:tabs>
          </w:pPr>
        </w:p>
      </w:tc>
      <w:tc>
        <w:tcPr>
          <w:tcW w:w="2453" w:type="pct"/>
        </w:tcPr>
        <w:p w14:paraId="6E9A189F" w14:textId="77777777" w:rsidR="00137D90" w:rsidRDefault="00137D90" w:rsidP="009C1E9A">
          <w:pPr>
            <w:pStyle w:val="Footer"/>
            <w:tabs>
              <w:tab w:val="clear" w:pos="8640"/>
              <w:tab w:val="right" w:pos="9360"/>
            </w:tabs>
            <w:jc w:val="right"/>
          </w:pPr>
        </w:p>
      </w:tc>
    </w:tr>
    <w:tr w:rsidR="00A525BC" w14:paraId="18BF0EF8" w14:textId="77777777" w:rsidTr="009C1E9A">
      <w:trPr>
        <w:cantSplit/>
      </w:trPr>
      <w:tc>
        <w:tcPr>
          <w:tcW w:w="0" w:type="pct"/>
        </w:tcPr>
        <w:p w14:paraId="6F6BAD90" w14:textId="77777777" w:rsidR="00EC379B" w:rsidRDefault="00EC379B" w:rsidP="009C1E9A">
          <w:pPr>
            <w:pStyle w:val="Footer"/>
            <w:tabs>
              <w:tab w:val="clear" w:pos="8640"/>
              <w:tab w:val="right" w:pos="9360"/>
            </w:tabs>
          </w:pPr>
        </w:p>
      </w:tc>
      <w:tc>
        <w:tcPr>
          <w:tcW w:w="2395" w:type="pct"/>
        </w:tcPr>
        <w:p w14:paraId="10EE6DE5" w14:textId="2CA07CEA" w:rsidR="00EC379B" w:rsidRPr="009C1E9A" w:rsidRDefault="00905287" w:rsidP="009C1E9A">
          <w:pPr>
            <w:pStyle w:val="Footer"/>
            <w:tabs>
              <w:tab w:val="clear" w:pos="8640"/>
              <w:tab w:val="right" w:pos="9360"/>
            </w:tabs>
            <w:rPr>
              <w:rFonts w:ascii="Shruti" w:hAnsi="Shruti"/>
              <w:sz w:val="22"/>
            </w:rPr>
          </w:pPr>
          <w:r>
            <w:rPr>
              <w:rFonts w:ascii="Shruti" w:hAnsi="Shruti"/>
              <w:sz w:val="22"/>
            </w:rPr>
            <w:t>87R 19511</w:t>
          </w:r>
        </w:p>
      </w:tc>
      <w:tc>
        <w:tcPr>
          <w:tcW w:w="2453" w:type="pct"/>
        </w:tcPr>
        <w:p w14:paraId="25FA91FB" w14:textId="3D31E2EF" w:rsidR="00EC379B" w:rsidRDefault="00905287" w:rsidP="009C1E9A">
          <w:pPr>
            <w:pStyle w:val="Footer"/>
            <w:tabs>
              <w:tab w:val="clear" w:pos="8640"/>
              <w:tab w:val="right" w:pos="9360"/>
            </w:tabs>
            <w:jc w:val="right"/>
          </w:pPr>
          <w:r>
            <w:fldChar w:fldCharType="begin"/>
          </w:r>
          <w:r>
            <w:instrText xml:space="preserve"> DOCPROPERTY  OTID  \* MERGEFORMAT </w:instrText>
          </w:r>
          <w:r>
            <w:fldChar w:fldCharType="separate"/>
          </w:r>
          <w:r w:rsidR="004A2BAE">
            <w:t>21.101.694</w:t>
          </w:r>
          <w:r>
            <w:fldChar w:fldCharType="end"/>
          </w:r>
        </w:p>
      </w:tc>
    </w:tr>
    <w:tr w:rsidR="00A525BC" w14:paraId="2E9945DA" w14:textId="77777777" w:rsidTr="009C1E9A">
      <w:trPr>
        <w:cantSplit/>
      </w:trPr>
      <w:tc>
        <w:tcPr>
          <w:tcW w:w="0" w:type="pct"/>
        </w:tcPr>
        <w:p w14:paraId="74AE1030" w14:textId="77777777" w:rsidR="00EC379B" w:rsidRDefault="00EC379B" w:rsidP="009C1E9A">
          <w:pPr>
            <w:pStyle w:val="Footer"/>
            <w:tabs>
              <w:tab w:val="clear" w:pos="4320"/>
              <w:tab w:val="clear" w:pos="8640"/>
              <w:tab w:val="left" w:pos="2865"/>
            </w:tabs>
          </w:pPr>
        </w:p>
      </w:tc>
      <w:tc>
        <w:tcPr>
          <w:tcW w:w="2395" w:type="pct"/>
        </w:tcPr>
        <w:p w14:paraId="54B0084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03B96BF" w14:textId="77777777" w:rsidR="00EC379B" w:rsidRDefault="00EC379B" w:rsidP="006D504F">
          <w:pPr>
            <w:pStyle w:val="Footer"/>
            <w:rPr>
              <w:rStyle w:val="PageNumber"/>
            </w:rPr>
          </w:pPr>
        </w:p>
        <w:p w14:paraId="0912BAEA" w14:textId="77777777" w:rsidR="00EC379B" w:rsidRDefault="00EC379B" w:rsidP="009C1E9A">
          <w:pPr>
            <w:pStyle w:val="Footer"/>
            <w:tabs>
              <w:tab w:val="clear" w:pos="8640"/>
              <w:tab w:val="right" w:pos="9360"/>
            </w:tabs>
            <w:jc w:val="right"/>
          </w:pPr>
        </w:p>
      </w:tc>
    </w:tr>
    <w:tr w:rsidR="00A525BC" w14:paraId="6DCA38B9" w14:textId="77777777" w:rsidTr="009C1E9A">
      <w:trPr>
        <w:cantSplit/>
        <w:trHeight w:val="323"/>
      </w:trPr>
      <w:tc>
        <w:tcPr>
          <w:tcW w:w="0" w:type="pct"/>
          <w:gridSpan w:val="3"/>
        </w:tcPr>
        <w:p w14:paraId="49198FCE" w14:textId="73222D4D" w:rsidR="00EC379B" w:rsidRDefault="009052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207C5">
            <w:rPr>
              <w:rStyle w:val="PageNumber"/>
              <w:noProof/>
            </w:rPr>
            <w:t>1</w:t>
          </w:r>
          <w:r>
            <w:rPr>
              <w:rStyle w:val="PageNumber"/>
            </w:rPr>
            <w:fldChar w:fldCharType="end"/>
          </w:r>
        </w:p>
        <w:p w14:paraId="74AEB7B3" w14:textId="77777777" w:rsidR="00EC379B" w:rsidRDefault="00EC379B" w:rsidP="009C1E9A">
          <w:pPr>
            <w:pStyle w:val="Footer"/>
            <w:tabs>
              <w:tab w:val="clear" w:pos="8640"/>
              <w:tab w:val="right" w:pos="9360"/>
            </w:tabs>
            <w:jc w:val="center"/>
          </w:pPr>
        </w:p>
      </w:tc>
    </w:tr>
  </w:tbl>
  <w:p w14:paraId="01EF043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7BF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45CCB" w14:textId="77777777" w:rsidR="00000000" w:rsidRDefault="00905287">
      <w:r>
        <w:separator/>
      </w:r>
    </w:p>
  </w:footnote>
  <w:footnote w:type="continuationSeparator" w:id="0">
    <w:p w14:paraId="7BD96772" w14:textId="77777777" w:rsidR="00000000" w:rsidRDefault="0090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74C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716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06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BBB"/>
    <w:multiLevelType w:val="hybridMultilevel"/>
    <w:tmpl w:val="56FC798E"/>
    <w:lvl w:ilvl="0" w:tplc="5BF65AC6">
      <w:start w:val="1"/>
      <w:numFmt w:val="bullet"/>
      <w:lvlText w:val=""/>
      <w:lvlJc w:val="left"/>
      <w:pPr>
        <w:tabs>
          <w:tab w:val="num" w:pos="720"/>
        </w:tabs>
        <w:ind w:left="720" w:hanging="360"/>
      </w:pPr>
      <w:rPr>
        <w:rFonts w:ascii="Symbol" w:hAnsi="Symbol" w:hint="default"/>
      </w:rPr>
    </w:lvl>
    <w:lvl w:ilvl="1" w:tplc="F6C81DFE" w:tentative="1">
      <w:start w:val="1"/>
      <w:numFmt w:val="bullet"/>
      <w:lvlText w:val="o"/>
      <w:lvlJc w:val="left"/>
      <w:pPr>
        <w:ind w:left="1440" w:hanging="360"/>
      </w:pPr>
      <w:rPr>
        <w:rFonts w:ascii="Courier New" w:hAnsi="Courier New" w:cs="Courier New" w:hint="default"/>
      </w:rPr>
    </w:lvl>
    <w:lvl w:ilvl="2" w:tplc="DA1AC9BC" w:tentative="1">
      <w:start w:val="1"/>
      <w:numFmt w:val="bullet"/>
      <w:lvlText w:val=""/>
      <w:lvlJc w:val="left"/>
      <w:pPr>
        <w:ind w:left="2160" w:hanging="360"/>
      </w:pPr>
      <w:rPr>
        <w:rFonts w:ascii="Wingdings" w:hAnsi="Wingdings" w:hint="default"/>
      </w:rPr>
    </w:lvl>
    <w:lvl w:ilvl="3" w:tplc="B63A553A" w:tentative="1">
      <w:start w:val="1"/>
      <w:numFmt w:val="bullet"/>
      <w:lvlText w:val=""/>
      <w:lvlJc w:val="left"/>
      <w:pPr>
        <w:ind w:left="2880" w:hanging="360"/>
      </w:pPr>
      <w:rPr>
        <w:rFonts w:ascii="Symbol" w:hAnsi="Symbol" w:hint="default"/>
      </w:rPr>
    </w:lvl>
    <w:lvl w:ilvl="4" w:tplc="165C339A" w:tentative="1">
      <w:start w:val="1"/>
      <w:numFmt w:val="bullet"/>
      <w:lvlText w:val="o"/>
      <w:lvlJc w:val="left"/>
      <w:pPr>
        <w:ind w:left="3600" w:hanging="360"/>
      </w:pPr>
      <w:rPr>
        <w:rFonts w:ascii="Courier New" w:hAnsi="Courier New" w:cs="Courier New" w:hint="default"/>
      </w:rPr>
    </w:lvl>
    <w:lvl w:ilvl="5" w:tplc="14F43A5A" w:tentative="1">
      <w:start w:val="1"/>
      <w:numFmt w:val="bullet"/>
      <w:lvlText w:val=""/>
      <w:lvlJc w:val="left"/>
      <w:pPr>
        <w:ind w:left="4320" w:hanging="360"/>
      </w:pPr>
      <w:rPr>
        <w:rFonts w:ascii="Wingdings" w:hAnsi="Wingdings" w:hint="default"/>
      </w:rPr>
    </w:lvl>
    <w:lvl w:ilvl="6" w:tplc="2020EBF8" w:tentative="1">
      <w:start w:val="1"/>
      <w:numFmt w:val="bullet"/>
      <w:lvlText w:val=""/>
      <w:lvlJc w:val="left"/>
      <w:pPr>
        <w:ind w:left="5040" w:hanging="360"/>
      </w:pPr>
      <w:rPr>
        <w:rFonts w:ascii="Symbol" w:hAnsi="Symbol" w:hint="default"/>
      </w:rPr>
    </w:lvl>
    <w:lvl w:ilvl="7" w:tplc="49DA9EB2" w:tentative="1">
      <w:start w:val="1"/>
      <w:numFmt w:val="bullet"/>
      <w:lvlText w:val="o"/>
      <w:lvlJc w:val="left"/>
      <w:pPr>
        <w:ind w:left="5760" w:hanging="360"/>
      </w:pPr>
      <w:rPr>
        <w:rFonts w:ascii="Courier New" w:hAnsi="Courier New" w:cs="Courier New" w:hint="default"/>
      </w:rPr>
    </w:lvl>
    <w:lvl w:ilvl="8" w:tplc="8C3C66F6" w:tentative="1">
      <w:start w:val="1"/>
      <w:numFmt w:val="bullet"/>
      <w:lvlText w:val=""/>
      <w:lvlJc w:val="left"/>
      <w:pPr>
        <w:ind w:left="6480" w:hanging="360"/>
      </w:pPr>
      <w:rPr>
        <w:rFonts w:ascii="Wingdings" w:hAnsi="Wingdings" w:hint="default"/>
      </w:rPr>
    </w:lvl>
  </w:abstractNum>
  <w:abstractNum w:abstractNumId="1" w15:restartNumberingAfterBreak="0">
    <w:nsid w:val="26B35158"/>
    <w:multiLevelType w:val="hybridMultilevel"/>
    <w:tmpl w:val="B590FCF8"/>
    <w:lvl w:ilvl="0" w:tplc="4ED826FC">
      <w:start w:val="1"/>
      <w:numFmt w:val="bullet"/>
      <w:lvlText w:val=""/>
      <w:lvlJc w:val="left"/>
      <w:pPr>
        <w:tabs>
          <w:tab w:val="num" w:pos="720"/>
        </w:tabs>
        <w:ind w:left="720" w:hanging="360"/>
      </w:pPr>
      <w:rPr>
        <w:rFonts w:ascii="Symbol" w:hAnsi="Symbol" w:hint="default"/>
      </w:rPr>
    </w:lvl>
    <w:lvl w:ilvl="1" w:tplc="E2BA8680" w:tentative="1">
      <w:start w:val="1"/>
      <w:numFmt w:val="bullet"/>
      <w:lvlText w:val="o"/>
      <w:lvlJc w:val="left"/>
      <w:pPr>
        <w:ind w:left="1440" w:hanging="360"/>
      </w:pPr>
      <w:rPr>
        <w:rFonts w:ascii="Courier New" w:hAnsi="Courier New" w:cs="Courier New" w:hint="default"/>
      </w:rPr>
    </w:lvl>
    <w:lvl w:ilvl="2" w:tplc="715414B6" w:tentative="1">
      <w:start w:val="1"/>
      <w:numFmt w:val="bullet"/>
      <w:lvlText w:val=""/>
      <w:lvlJc w:val="left"/>
      <w:pPr>
        <w:ind w:left="2160" w:hanging="360"/>
      </w:pPr>
      <w:rPr>
        <w:rFonts w:ascii="Wingdings" w:hAnsi="Wingdings" w:hint="default"/>
      </w:rPr>
    </w:lvl>
    <w:lvl w:ilvl="3" w:tplc="C7243EAC" w:tentative="1">
      <w:start w:val="1"/>
      <w:numFmt w:val="bullet"/>
      <w:lvlText w:val=""/>
      <w:lvlJc w:val="left"/>
      <w:pPr>
        <w:ind w:left="2880" w:hanging="360"/>
      </w:pPr>
      <w:rPr>
        <w:rFonts w:ascii="Symbol" w:hAnsi="Symbol" w:hint="default"/>
      </w:rPr>
    </w:lvl>
    <w:lvl w:ilvl="4" w:tplc="B3B485CE" w:tentative="1">
      <w:start w:val="1"/>
      <w:numFmt w:val="bullet"/>
      <w:lvlText w:val="o"/>
      <w:lvlJc w:val="left"/>
      <w:pPr>
        <w:ind w:left="3600" w:hanging="360"/>
      </w:pPr>
      <w:rPr>
        <w:rFonts w:ascii="Courier New" w:hAnsi="Courier New" w:cs="Courier New" w:hint="default"/>
      </w:rPr>
    </w:lvl>
    <w:lvl w:ilvl="5" w:tplc="D8B40F30" w:tentative="1">
      <w:start w:val="1"/>
      <w:numFmt w:val="bullet"/>
      <w:lvlText w:val=""/>
      <w:lvlJc w:val="left"/>
      <w:pPr>
        <w:ind w:left="4320" w:hanging="360"/>
      </w:pPr>
      <w:rPr>
        <w:rFonts w:ascii="Wingdings" w:hAnsi="Wingdings" w:hint="default"/>
      </w:rPr>
    </w:lvl>
    <w:lvl w:ilvl="6" w:tplc="E6BA1CB6" w:tentative="1">
      <w:start w:val="1"/>
      <w:numFmt w:val="bullet"/>
      <w:lvlText w:val=""/>
      <w:lvlJc w:val="left"/>
      <w:pPr>
        <w:ind w:left="5040" w:hanging="360"/>
      </w:pPr>
      <w:rPr>
        <w:rFonts w:ascii="Symbol" w:hAnsi="Symbol" w:hint="default"/>
      </w:rPr>
    </w:lvl>
    <w:lvl w:ilvl="7" w:tplc="E872029C" w:tentative="1">
      <w:start w:val="1"/>
      <w:numFmt w:val="bullet"/>
      <w:lvlText w:val="o"/>
      <w:lvlJc w:val="left"/>
      <w:pPr>
        <w:ind w:left="5760" w:hanging="360"/>
      </w:pPr>
      <w:rPr>
        <w:rFonts w:ascii="Courier New" w:hAnsi="Courier New" w:cs="Courier New" w:hint="default"/>
      </w:rPr>
    </w:lvl>
    <w:lvl w:ilvl="8" w:tplc="86F290D6" w:tentative="1">
      <w:start w:val="1"/>
      <w:numFmt w:val="bullet"/>
      <w:lvlText w:val=""/>
      <w:lvlJc w:val="left"/>
      <w:pPr>
        <w:ind w:left="6480" w:hanging="360"/>
      </w:pPr>
      <w:rPr>
        <w:rFonts w:ascii="Wingdings" w:hAnsi="Wingdings" w:hint="default"/>
      </w:rPr>
    </w:lvl>
  </w:abstractNum>
  <w:abstractNum w:abstractNumId="2" w15:restartNumberingAfterBreak="0">
    <w:nsid w:val="4920130B"/>
    <w:multiLevelType w:val="hybridMultilevel"/>
    <w:tmpl w:val="67FED74C"/>
    <w:lvl w:ilvl="0" w:tplc="A76A1188">
      <w:start w:val="1"/>
      <w:numFmt w:val="bullet"/>
      <w:lvlText w:val=""/>
      <w:lvlJc w:val="left"/>
      <w:pPr>
        <w:ind w:left="720" w:hanging="360"/>
      </w:pPr>
      <w:rPr>
        <w:rFonts w:ascii="Symbol" w:hAnsi="Symbol" w:hint="default"/>
      </w:rPr>
    </w:lvl>
    <w:lvl w:ilvl="1" w:tplc="EF3A32F6" w:tentative="1">
      <w:start w:val="1"/>
      <w:numFmt w:val="bullet"/>
      <w:lvlText w:val="o"/>
      <w:lvlJc w:val="left"/>
      <w:pPr>
        <w:ind w:left="1440" w:hanging="360"/>
      </w:pPr>
      <w:rPr>
        <w:rFonts w:ascii="Courier New" w:hAnsi="Courier New" w:cs="Courier New" w:hint="default"/>
      </w:rPr>
    </w:lvl>
    <w:lvl w:ilvl="2" w:tplc="792AE244" w:tentative="1">
      <w:start w:val="1"/>
      <w:numFmt w:val="bullet"/>
      <w:lvlText w:val=""/>
      <w:lvlJc w:val="left"/>
      <w:pPr>
        <w:ind w:left="2160" w:hanging="360"/>
      </w:pPr>
      <w:rPr>
        <w:rFonts w:ascii="Wingdings" w:hAnsi="Wingdings" w:hint="default"/>
      </w:rPr>
    </w:lvl>
    <w:lvl w:ilvl="3" w:tplc="D5966888" w:tentative="1">
      <w:start w:val="1"/>
      <w:numFmt w:val="bullet"/>
      <w:lvlText w:val=""/>
      <w:lvlJc w:val="left"/>
      <w:pPr>
        <w:ind w:left="2880" w:hanging="360"/>
      </w:pPr>
      <w:rPr>
        <w:rFonts w:ascii="Symbol" w:hAnsi="Symbol" w:hint="default"/>
      </w:rPr>
    </w:lvl>
    <w:lvl w:ilvl="4" w:tplc="B8343846" w:tentative="1">
      <w:start w:val="1"/>
      <w:numFmt w:val="bullet"/>
      <w:lvlText w:val="o"/>
      <w:lvlJc w:val="left"/>
      <w:pPr>
        <w:ind w:left="3600" w:hanging="360"/>
      </w:pPr>
      <w:rPr>
        <w:rFonts w:ascii="Courier New" w:hAnsi="Courier New" w:cs="Courier New" w:hint="default"/>
      </w:rPr>
    </w:lvl>
    <w:lvl w:ilvl="5" w:tplc="1E4CABF4" w:tentative="1">
      <w:start w:val="1"/>
      <w:numFmt w:val="bullet"/>
      <w:lvlText w:val=""/>
      <w:lvlJc w:val="left"/>
      <w:pPr>
        <w:ind w:left="4320" w:hanging="360"/>
      </w:pPr>
      <w:rPr>
        <w:rFonts w:ascii="Wingdings" w:hAnsi="Wingdings" w:hint="default"/>
      </w:rPr>
    </w:lvl>
    <w:lvl w:ilvl="6" w:tplc="5ADE7CA6" w:tentative="1">
      <w:start w:val="1"/>
      <w:numFmt w:val="bullet"/>
      <w:lvlText w:val=""/>
      <w:lvlJc w:val="left"/>
      <w:pPr>
        <w:ind w:left="5040" w:hanging="360"/>
      </w:pPr>
      <w:rPr>
        <w:rFonts w:ascii="Symbol" w:hAnsi="Symbol" w:hint="default"/>
      </w:rPr>
    </w:lvl>
    <w:lvl w:ilvl="7" w:tplc="7DFA5CCA" w:tentative="1">
      <w:start w:val="1"/>
      <w:numFmt w:val="bullet"/>
      <w:lvlText w:val="o"/>
      <w:lvlJc w:val="left"/>
      <w:pPr>
        <w:ind w:left="5760" w:hanging="360"/>
      </w:pPr>
      <w:rPr>
        <w:rFonts w:ascii="Courier New" w:hAnsi="Courier New" w:cs="Courier New" w:hint="default"/>
      </w:rPr>
    </w:lvl>
    <w:lvl w:ilvl="8" w:tplc="2ACE7AFC" w:tentative="1">
      <w:start w:val="1"/>
      <w:numFmt w:val="bullet"/>
      <w:lvlText w:val=""/>
      <w:lvlJc w:val="left"/>
      <w:pPr>
        <w:ind w:left="6480" w:hanging="360"/>
      </w:pPr>
      <w:rPr>
        <w:rFonts w:ascii="Wingdings" w:hAnsi="Wingdings" w:hint="default"/>
      </w:rPr>
    </w:lvl>
  </w:abstractNum>
  <w:abstractNum w:abstractNumId="3" w15:restartNumberingAfterBreak="0">
    <w:nsid w:val="4C870E6A"/>
    <w:multiLevelType w:val="hybridMultilevel"/>
    <w:tmpl w:val="50482AC8"/>
    <w:lvl w:ilvl="0" w:tplc="BDB8DA7E">
      <w:start w:val="1"/>
      <w:numFmt w:val="bullet"/>
      <w:lvlText w:val=""/>
      <w:lvlJc w:val="left"/>
      <w:pPr>
        <w:tabs>
          <w:tab w:val="num" w:pos="720"/>
        </w:tabs>
        <w:ind w:left="720" w:hanging="360"/>
      </w:pPr>
      <w:rPr>
        <w:rFonts w:ascii="Symbol" w:hAnsi="Symbol" w:hint="default"/>
      </w:rPr>
    </w:lvl>
    <w:lvl w:ilvl="1" w:tplc="D4BCCD8E" w:tentative="1">
      <w:start w:val="1"/>
      <w:numFmt w:val="bullet"/>
      <w:lvlText w:val="o"/>
      <w:lvlJc w:val="left"/>
      <w:pPr>
        <w:ind w:left="1440" w:hanging="360"/>
      </w:pPr>
      <w:rPr>
        <w:rFonts w:ascii="Courier New" w:hAnsi="Courier New" w:cs="Courier New" w:hint="default"/>
      </w:rPr>
    </w:lvl>
    <w:lvl w:ilvl="2" w:tplc="793C9310" w:tentative="1">
      <w:start w:val="1"/>
      <w:numFmt w:val="bullet"/>
      <w:lvlText w:val=""/>
      <w:lvlJc w:val="left"/>
      <w:pPr>
        <w:ind w:left="2160" w:hanging="360"/>
      </w:pPr>
      <w:rPr>
        <w:rFonts w:ascii="Wingdings" w:hAnsi="Wingdings" w:hint="default"/>
      </w:rPr>
    </w:lvl>
    <w:lvl w:ilvl="3" w:tplc="6058696A" w:tentative="1">
      <w:start w:val="1"/>
      <w:numFmt w:val="bullet"/>
      <w:lvlText w:val=""/>
      <w:lvlJc w:val="left"/>
      <w:pPr>
        <w:ind w:left="2880" w:hanging="360"/>
      </w:pPr>
      <w:rPr>
        <w:rFonts w:ascii="Symbol" w:hAnsi="Symbol" w:hint="default"/>
      </w:rPr>
    </w:lvl>
    <w:lvl w:ilvl="4" w:tplc="7846A302" w:tentative="1">
      <w:start w:val="1"/>
      <w:numFmt w:val="bullet"/>
      <w:lvlText w:val="o"/>
      <w:lvlJc w:val="left"/>
      <w:pPr>
        <w:ind w:left="3600" w:hanging="360"/>
      </w:pPr>
      <w:rPr>
        <w:rFonts w:ascii="Courier New" w:hAnsi="Courier New" w:cs="Courier New" w:hint="default"/>
      </w:rPr>
    </w:lvl>
    <w:lvl w:ilvl="5" w:tplc="082AACF2" w:tentative="1">
      <w:start w:val="1"/>
      <w:numFmt w:val="bullet"/>
      <w:lvlText w:val=""/>
      <w:lvlJc w:val="left"/>
      <w:pPr>
        <w:ind w:left="4320" w:hanging="360"/>
      </w:pPr>
      <w:rPr>
        <w:rFonts w:ascii="Wingdings" w:hAnsi="Wingdings" w:hint="default"/>
      </w:rPr>
    </w:lvl>
    <w:lvl w:ilvl="6" w:tplc="4F3055B6" w:tentative="1">
      <w:start w:val="1"/>
      <w:numFmt w:val="bullet"/>
      <w:lvlText w:val=""/>
      <w:lvlJc w:val="left"/>
      <w:pPr>
        <w:ind w:left="5040" w:hanging="360"/>
      </w:pPr>
      <w:rPr>
        <w:rFonts w:ascii="Symbol" w:hAnsi="Symbol" w:hint="default"/>
      </w:rPr>
    </w:lvl>
    <w:lvl w:ilvl="7" w:tplc="B524CB24" w:tentative="1">
      <w:start w:val="1"/>
      <w:numFmt w:val="bullet"/>
      <w:lvlText w:val="o"/>
      <w:lvlJc w:val="left"/>
      <w:pPr>
        <w:ind w:left="5760" w:hanging="360"/>
      </w:pPr>
      <w:rPr>
        <w:rFonts w:ascii="Courier New" w:hAnsi="Courier New" w:cs="Courier New" w:hint="default"/>
      </w:rPr>
    </w:lvl>
    <w:lvl w:ilvl="8" w:tplc="9E7C7EFE" w:tentative="1">
      <w:start w:val="1"/>
      <w:numFmt w:val="bullet"/>
      <w:lvlText w:val=""/>
      <w:lvlJc w:val="left"/>
      <w:pPr>
        <w:ind w:left="6480" w:hanging="360"/>
      </w:pPr>
      <w:rPr>
        <w:rFonts w:ascii="Wingdings" w:hAnsi="Wingdings" w:hint="default"/>
      </w:rPr>
    </w:lvl>
  </w:abstractNum>
  <w:abstractNum w:abstractNumId="4" w15:restartNumberingAfterBreak="0">
    <w:nsid w:val="6D9D7DEE"/>
    <w:multiLevelType w:val="hybridMultilevel"/>
    <w:tmpl w:val="F1C23830"/>
    <w:lvl w:ilvl="0" w:tplc="BDF29760">
      <w:start w:val="1"/>
      <w:numFmt w:val="bullet"/>
      <w:lvlText w:val=""/>
      <w:lvlJc w:val="left"/>
      <w:pPr>
        <w:tabs>
          <w:tab w:val="num" w:pos="720"/>
        </w:tabs>
        <w:ind w:left="720" w:hanging="360"/>
      </w:pPr>
      <w:rPr>
        <w:rFonts w:ascii="Symbol" w:hAnsi="Symbol" w:hint="default"/>
      </w:rPr>
    </w:lvl>
    <w:lvl w:ilvl="1" w:tplc="A8A2CE24" w:tentative="1">
      <w:start w:val="1"/>
      <w:numFmt w:val="bullet"/>
      <w:lvlText w:val="o"/>
      <w:lvlJc w:val="left"/>
      <w:pPr>
        <w:ind w:left="1440" w:hanging="360"/>
      </w:pPr>
      <w:rPr>
        <w:rFonts w:ascii="Courier New" w:hAnsi="Courier New" w:cs="Courier New" w:hint="default"/>
      </w:rPr>
    </w:lvl>
    <w:lvl w:ilvl="2" w:tplc="B4EA0850" w:tentative="1">
      <w:start w:val="1"/>
      <w:numFmt w:val="bullet"/>
      <w:lvlText w:val=""/>
      <w:lvlJc w:val="left"/>
      <w:pPr>
        <w:ind w:left="2160" w:hanging="360"/>
      </w:pPr>
      <w:rPr>
        <w:rFonts w:ascii="Wingdings" w:hAnsi="Wingdings" w:hint="default"/>
      </w:rPr>
    </w:lvl>
    <w:lvl w:ilvl="3" w:tplc="68C82FBC" w:tentative="1">
      <w:start w:val="1"/>
      <w:numFmt w:val="bullet"/>
      <w:lvlText w:val=""/>
      <w:lvlJc w:val="left"/>
      <w:pPr>
        <w:ind w:left="2880" w:hanging="360"/>
      </w:pPr>
      <w:rPr>
        <w:rFonts w:ascii="Symbol" w:hAnsi="Symbol" w:hint="default"/>
      </w:rPr>
    </w:lvl>
    <w:lvl w:ilvl="4" w:tplc="842C2964" w:tentative="1">
      <w:start w:val="1"/>
      <w:numFmt w:val="bullet"/>
      <w:lvlText w:val="o"/>
      <w:lvlJc w:val="left"/>
      <w:pPr>
        <w:ind w:left="3600" w:hanging="360"/>
      </w:pPr>
      <w:rPr>
        <w:rFonts w:ascii="Courier New" w:hAnsi="Courier New" w:cs="Courier New" w:hint="default"/>
      </w:rPr>
    </w:lvl>
    <w:lvl w:ilvl="5" w:tplc="5552A4BE" w:tentative="1">
      <w:start w:val="1"/>
      <w:numFmt w:val="bullet"/>
      <w:lvlText w:val=""/>
      <w:lvlJc w:val="left"/>
      <w:pPr>
        <w:ind w:left="4320" w:hanging="360"/>
      </w:pPr>
      <w:rPr>
        <w:rFonts w:ascii="Wingdings" w:hAnsi="Wingdings" w:hint="default"/>
      </w:rPr>
    </w:lvl>
    <w:lvl w:ilvl="6" w:tplc="865E4D2A" w:tentative="1">
      <w:start w:val="1"/>
      <w:numFmt w:val="bullet"/>
      <w:lvlText w:val=""/>
      <w:lvlJc w:val="left"/>
      <w:pPr>
        <w:ind w:left="5040" w:hanging="360"/>
      </w:pPr>
      <w:rPr>
        <w:rFonts w:ascii="Symbol" w:hAnsi="Symbol" w:hint="default"/>
      </w:rPr>
    </w:lvl>
    <w:lvl w:ilvl="7" w:tplc="C59C6F40" w:tentative="1">
      <w:start w:val="1"/>
      <w:numFmt w:val="bullet"/>
      <w:lvlText w:val="o"/>
      <w:lvlJc w:val="left"/>
      <w:pPr>
        <w:ind w:left="5760" w:hanging="360"/>
      </w:pPr>
      <w:rPr>
        <w:rFonts w:ascii="Courier New" w:hAnsi="Courier New" w:cs="Courier New" w:hint="default"/>
      </w:rPr>
    </w:lvl>
    <w:lvl w:ilvl="8" w:tplc="610694E0"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F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F98"/>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8E8"/>
    <w:rsid w:val="000532BD"/>
    <w:rsid w:val="00055C12"/>
    <w:rsid w:val="000608B0"/>
    <w:rsid w:val="0006104C"/>
    <w:rsid w:val="00062431"/>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776"/>
    <w:rsid w:val="000C6DC1"/>
    <w:rsid w:val="000C6E20"/>
    <w:rsid w:val="000C76D7"/>
    <w:rsid w:val="000C7F1D"/>
    <w:rsid w:val="000D2EBA"/>
    <w:rsid w:val="000D32A1"/>
    <w:rsid w:val="000D3725"/>
    <w:rsid w:val="000D46E5"/>
    <w:rsid w:val="000D482E"/>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C3A"/>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4FE"/>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6034"/>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E35"/>
    <w:rsid w:val="003F1F5E"/>
    <w:rsid w:val="003F286A"/>
    <w:rsid w:val="003F77F8"/>
    <w:rsid w:val="00400A9A"/>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4FC"/>
    <w:rsid w:val="00462B3D"/>
    <w:rsid w:val="00474927"/>
    <w:rsid w:val="00475913"/>
    <w:rsid w:val="00480080"/>
    <w:rsid w:val="004824A7"/>
    <w:rsid w:val="00483AF0"/>
    <w:rsid w:val="00484167"/>
    <w:rsid w:val="0048685A"/>
    <w:rsid w:val="00492211"/>
    <w:rsid w:val="00492325"/>
    <w:rsid w:val="00492A6D"/>
    <w:rsid w:val="00494303"/>
    <w:rsid w:val="0049682B"/>
    <w:rsid w:val="004A03F7"/>
    <w:rsid w:val="004A081C"/>
    <w:rsid w:val="004A123F"/>
    <w:rsid w:val="004A2172"/>
    <w:rsid w:val="004A2BAE"/>
    <w:rsid w:val="004B0A3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F85"/>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F56"/>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1A58"/>
    <w:rsid w:val="0079487D"/>
    <w:rsid w:val="007966D4"/>
    <w:rsid w:val="00796A0A"/>
    <w:rsid w:val="0079792C"/>
    <w:rsid w:val="007A0989"/>
    <w:rsid w:val="007A331F"/>
    <w:rsid w:val="007A3844"/>
    <w:rsid w:val="007A4381"/>
    <w:rsid w:val="007A5466"/>
    <w:rsid w:val="007A7EC1"/>
    <w:rsid w:val="007A7F18"/>
    <w:rsid w:val="007B4FCA"/>
    <w:rsid w:val="007B7B85"/>
    <w:rsid w:val="007C462E"/>
    <w:rsid w:val="007C496B"/>
    <w:rsid w:val="007C6803"/>
    <w:rsid w:val="007D2892"/>
    <w:rsid w:val="007D2DCC"/>
    <w:rsid w:val="007D3047"/>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5287"/>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4770"/>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AF5"/>
    <w:rsid w:val="00A51F3E"/>
    <w:rsid w:val="00A525BC"/>
    <w:rsid w:val="00A5364B"/>
    <w:rsid w:val="00A54142"/>
    <w:rsid w:val="00A54C42"/>
    <w:rsid w:val="00A572B1"/>
    <w:rsid w:val="00A577AF"/>
    <w:rsid w:val="00A60177"/>
    <w:rsid w:val="00A61C27"/>
    <w:rsid w:val="00A6344D"/>
    <w:rsid w:val="00A63B98"/>
    <w:rsid w:val="00A644B8"/>
    <w:rsid w:val="00A70E35"/>
    <w:rsid w:val="00A720DC"/>
    <w:rsid w:val="00A803CF"/>
    <w:rsid w:val="00A8133F"/>
    <w:rsid w:val="00A82CB4"/>
    <w:rsid w:val="00A837A8"/>
    <w:rsid w:val="00A83C36"/>
    <w:rsid w:val="00A932BB"/>
    <w:rsid w:val="00A93579"/>
    <w:rsid w:val="00A93934"/>
    <w:rsid w:val="00A94BAF"/>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87D"/>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098"/>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DAA"/>
    <w:rsid w:val="00D060A8"/>
    <w:rsid w:val="00D06605"/>
    <w:rsid w:val="00D0720F"/>
    <w:rsid w:val="00D074E2"/>
    <w:rsid w:val="00D11B0B"/>
    <w:rsid w:val="00D12A3E"/>
    <w:rsid w:val="00D207C5"/>
    <w:rsid w:val="00D22160"/>
    <w:rsid w:val="00D22172"/>
    <w:rsid w:val="00D2301B"/>
    <w:rsid w:val="00D239EE"/>
    <w:rsid w:val="00D30534"/>
    <w:rsid w:val="00D35728"/>
    <w:rsid w:val="00D37BCF"/>
    <w:rsid w:val="00D40F93"/>
    <w:rsid w:val="00D42277"/>
    <w:rsid w:val="00D436E5"/>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453"/>
    <w:rsid w:val="00DC6DBB"/>
    <w:rsid w:val="00DC7761"/>
    <w:rsid w:val="00DD0022"/>
    <w:rsid w:val="00DD073C"/>
    <w:rsid w:val="00DD128C"/>
    <w:rsid w:val="00DD1B8F"/>
    <w:rsid w:val="00DD5BCC"/>
    <w:rsid w:val="00DD7509"/>
    <w:rsid w:val="00DD79C7"/>
    <w:rsid w:val="00DD7D6E"/>
    <w:rsid w:val="00DE34B2"/>
    <w:rsid w:val="00DE49DE"/>
    <w:rsid w:val="00DE53F0"/>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A0D"/>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5BD0"/>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CAC6EB-3BCE-460D-B8C1-F08669E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3B98"/>
    <w:rPr>
      <w:sz w:val="16"/>
      <w:szCs w:val="16"/>
    </w:rPr>
  </w:style>
  <w:style w:type="paragraph" w:styleId="CommentText">
    <w:name w:val="annotation text"/>
    <w:basedOn w:val="Normal"/>
    <w:link w:val="CommentTextChar"/>
    <w:semiHidden/>
    <w:unhideWhenUsed/>
    <w:rsid w:val="00A63B98"/>
    <w:rPr>
      <w:sz w:val="20"/>
      <w:szCs w:val="20"/>
    </w:rPr>
  </w:style>
  <w:style w:type="character" w:customStyle="1" w:styleId="CommentTextChar">
    <w:name w:val="Comment Text Char"/>
    <w:basedOn w:val="DefaultParagraphFont"/>
    <w:link w:val="CommentText"/>
    <w:semiHidden/>
    <w:rsid w:val="00A63B98"/>
  </w:style>
  <w:style w:type="paragraph" w:styleId="CommentSubject">
    <w:name w:val="annotation subject"/>
    <w:basedOn w:val="CommentText"/>
    <w:next w:val="CommentText"/>
    <w:link w:val="CommentSubjectChar"/>
    <w:semiHidden/>
    <w:unhideWhenUsed/>
    <w:rsid w:val="00A63B98"/>
    <w:rPr>
      <w:b/>
      <w:bCs/>
    </w:rPr>
  </w:style>
  <w:style w:type="character" w:customStyle="1" w:styleId="CommentSubjectChar">
    <w:name w:val="Comment Subject Char"/>
    <w:basedOn w:val="CommentTextChar"/>
    <w:link w:val="CommentSubject"/>
    <w:semiHidden/>
    <w:rsid w:val="00A63B98"/>
    <w:rPr>
      <w:b/>
      <w:bCs/>
    </w:rPr>
  </w:style>
  <w:style w:type="paragraph" w:styleId="Revision">
    <w:name w:val="Revision"/>
    <w:hidden/>
    <w:uiPriority w:val="99"/>
    <w:semiHidden/>
    <w:rsid w:val="00A63B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1701</Characters>
  <Application>Microsoft Office Word</Application>
  <DocSecurity>4</DocSecurity>
  <Lines>49</Lines>
  <Paragraphs>17</Paragraphs>
  <ScaleCrop>false</ScaleCrop>
  <HeadingPairs>
    <vt:vector size="2" baseType="variant">
      <vt:variant>
        <vt:lpstr>Title</vt:lpstr>
      </vt:variant>
      <vt:variant>
        <vt:i4>1</vt:i4>
      </vt:variant>
    </vt:vector>
  </HeadingPairs>
  <TitlesOfParts>
    <vt:vector size="1" baseType="lpstr">
      <vt:lpstr>BA - HB04172 (Committee Report (Unamended))</vt:lpstr>
    </vt:vector>
  </TitlesOfParts>
  <Company>State of Texas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19511</dc:subject>
  <dc:creator>State of Texas</dc:creator>
  <dc:description>HB 4172 by Middleton-(H)Judiciary &amp; Civil Jurisprudence</dc:description>
  <cp:lastModifiedBy>Emma Bodisch</cp:lastModifiedBy>
  <cp:revision>2</cp:revision>
  <cp:lastPrinted>2003-11-26T17:21:00Z</cp:lastPrinted>
  <dcterms:created xsi:type="dcterms:W3CDTF">2021-04-19T23:20:00Z</dcterms:created>
  <dcterms:modified xsi:type="dcterms:W3CDTF">2021-04-19T23:20:00Z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21.101.694</vt:lpwstr>
  </property>
</Properties>
</file>