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A2D78" w14:paraId="29B27962" w14:textId="77777777" w:rsidTr="00345119">
        <w:tc>
          <w:tcPr>
            <w:tcW w:w="9576" w:type="dxa"/>
            <w:noWrap/>
          </w:tcPr>
          <w:p w14:paraId="1F4809F3" w14:textId="77777777" w:rsidR="008423E4" w:rsidRPr="0022177D" w:rsidRDefault="00F134A7" w:rsidP="004A2B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E770BB" w14:textId="77777777" w:rsidR="008423E4" w:rsidRPr="0022177D" w:rsidRDefault="008423E4" w:rsidP="004A2B58">
      <w:pPr>
        <w:jc w:val="center"/>
      </w:pPr>
    </w:p>
    <w:p w14:paraId="4FDC7E63" w14:textId="77777777" w:rsidR="008423E4" w:rsidRPr="00B31F0E" w:rsidRDefault="008423E4" w:rsidP="004A2B58"/>
    <w:p w14:paraId="58E98E9B" w14:textId="77777777" w:rsidR="008423E4" w:rsidRPr="00742794" w:rsidRDefault="008423E4" w:rsidP="004A2B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2D78" w14:paraId="00D80B6E" w14:textId="77777777" w:rsidTr="00345119">
        <w:tc>
          <w:tcPr>
            <w:tcW w:w="9576" w:type="dxa"/>
          </w:tcPr>
          <w:p w14:paraId="1310A6B4" w14:textId="0AE45441" w:rsidR="008423E4" w:rsidRPr="00861995" w:rsidRDefault="00F134A7" w:rsidP="004A2B58">
            <w:pPr>
              <w:jc w:val="right"/>
            </w:pPr>
            <w:r>
              <w:t>C.S.H.B. 4186</w:t>
            </w:r>
          </w:p>
        </w:tc>
      </w:tr>
      <w:tr w:rsidR="006A2D78" w14:paraId="2809D505" w14:textId="77777777" w:rsidTr="00345119">
        <w:tc>
          <w:tcPr>
            <w:tcW w:w="9576" w:type="dxa"/>
          </w:tcPr>
          <w:p w14:paraId="7B3B2BBC" w14:textId="7CA59D08" w:rsidR="008423E4" w:rsidRPr="00861995" w:rsidRDefault="00F134A7" w:rsidP="00D40BA3">
            <w:pPr>
              <w:jc w:val="right"/>
            </w:pPr>
            <w:r>
              <w:t xml:space="preserve">By: </w:t>
            </w:r>
            <w:r w:rsidR="00D40BA3">
              <w:t>González, Mary</w:t>
            </w:r>
          </w:p>
        </w:tc>
      </w:tr>
      <w:tr w:rsidR="006A2D78" w14:paraId="0BEC0893" w14:textId="77777777" w:rsidTr="00345119">
        <w:tc>
          <w:tcPr>
            <w:tcW w:w="9576" w:type="dxa"/>
          </w:tcPr>
          <w:p w14:paraId="1C3DDA4A" w14:textId="29D89DF7" w:rsidR="008423E4" w:rsidRPr="00861995" w:rsidRDefault="00F134A7" w:rsidP="004A2B58">
            <w:pPr>
              <w:jc w:val="right"/>
            </w:pPr>
            <w:r>
              <w:t>Land &amp; Resource Management</w:t>
            </w:r>
          </w:p>
        </w:tc>
      </w:tr>
      <w:tr w:rsidR="006A2D78" w14:paraId="36E7094A" w14:textId="77777777" w:rsidTr="00345119">
        <w:tc>
          <w:tcPr>
            <w:tcW w:w="9576" w:type="dxa"/>
          </w:tcPr>
          <w:p w14:paraId="7911B203" w14:textId="0E6D92A9" w:rsidR="008423E4" w:rsidRDefault="00F134A7" w:rsidP="004A2B58">
            <w:pPr>
              <w:jc w:val="right"/>
            </w:pPr>
            <w:r>
              <w:t>Committee Report (Substituted)</w:t>
            </w:r>
          </w:p>
        </w:tc>
      </w:tr>
    </w:tbl>
    <w:p w14:paraId="585C1A72" w14:textId="77777777" w:rsidR="008423E4" w:rsidRDefault="008423E4" w:rsidP="004A2B58">
      <w:pPr>
        <w:tabs>
          <w:tab w:val="right" w:pos="9360"/>
        </w:tabs>
      </w:pPr>
    </w:p>
    <w:p w14:paraId="606F7AF4" w14:textId="77777777" w:rsidR="008423E4" w:rsidRDefault="008423E4" w:rsidP="004A2B58"/>
    <w:p w14:paraId="2FCCBFED" w14:textId="77777777" w:rsidR="008423E4" w:rsidRDefault="008423E4" w:rsidP="004A2B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A2D78" w14:paraId="514ACCA5" w14:textId="77777777" w:rsidTr="00F41655">
        <w:tc>
          <w:tcPr>
            <w:tcW w:w="9360" w:type="dxa"/>
          </w:tcPr>
          <w:p w14:paraId="5CEBC668" w14:textId="77777777" w:rsidR="008423E4" w:rsidRPr="00A8133F" w:rsidRDefault="00F134A7" w:rsidP="004A2B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275F6B" w14:textId="77777777" w:rsidR="008423E4" w:rsidRDefault="008423E4" w:rsidP="004A2B58"/>
          <w:p w14:paraId="6D846B54" w14:textId="6FA56788" w:rsidR="008423E4" w:rsidRDefault="00F134A7" w:rsidP="004A2B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</w:t>
            </w:r>
            <w:r w:rsidRPr="00A17CCE">
              <w:t xml:space="preserve"> an entity making a bona fide offer for the acquisition of real property for public use </w:t>
            </w:r>
            <w:r w:rsidR="00B63CF1">
              <w:t xml:space="preserve">should </w:t>
            </w:r>
            <w:r w:rsidRPr="00A17CCE">
              <w:t xml:space="preserve">obtain </w:t>
            </w:r>
            <w:r>
              <w:t xml:space="preserve">a written </w:t>
            </w:r>
            <w:r w:rsidRPr="00A17CCE">
              <w:t xml:space="preserve">appraisal from a certified appraiser. However, what constitutes </w:t>
            </w:r>
            <w:r>
              <w:t>the requisite</w:t>
            </w:r>
            <w:r w:rsidRPr="00A17CCE">
              <w:t xml:space="preserve"> certification is unclear. </w:t>
            </w:r>
            <w:r>
              <w:t>C</w:t>
            </w:r>
            <w:r w:rsidR="00A17CCE" w:rsidRPr="00A17CCE">
              <w:t>oncerns</w:t>
            </w:r>
            <w:r>
              <w:t xml:space="preserve"> have been raised</w:t>
            </w:r>
            <w:r w:rsidR="00A17CCE" w:rsidRPr="00A17CCE">
              <w:t xml:space="preserve"> regarding </w:t>
            </w:r>
            <w:r>
              <w:t xml:space="preserve">the appraisals </w:t>
            </w:r>
            <w:r w:rsidR="00821938">
              <w:t>required for these</w:t>
            </w:r>
            <w:r>
              <w:t xml:space="preserve"> eminent domain acquisitions. It has been suggested</w:t>
            </w:r>
            <w:r w:rsidR="00A17CCE" w:rsidRPr="00A17CCE">
              <w:t xml:space="preserve"> that there is lack of clarity regarding what </w:t>
            </w:r>
            <w:r>
              <w:t xml:space="preserve">type of written appraisals </w:t>
            </w:r>
            <w:r w:rsidR="00A17CCE" w:rsidRPr="00A17CCE">
              <w:t>suffice, including whether certification</w:t>
            </w:r>
            <w:r>
              <w:t xml:space="preserve"> without certain credentials </w:t>
            </w:r>
            <w:r w:rsidR="00A17CCE" w:rsidRPr="00A17CCE">
              <w:t>or out-of-state certification is sufficient.</w:t>
            </w:r>
            <w:r w:rsidR="00A17CCE">
              <w:t xml:space="preserve"> </w:t>
            </w:r>
            <w:r w:rsidR="000B6732">
              <w:t>C.S.</w:t>
            </w:r>
            <w:r w:rsidR="00A17CCE" w:rsidRPr="00A17CCE">
              <w:t xml:space="preserve">H.B. 4186 </w:t>
            </w:r>
            <w:r>
              <w:t xml:space="preserve">seeks to remedy this situation by clearly outlining what constitutes a valid </w:t>
            </w:r>
            <w:r>
              <w:t>written appraisal for such a</w:t>
            </w:r>
            <w:r w:rsidR="000B6732">
              <w:t>n</w:t>
            </w:r>
            <w:r>
              <w:t xml:space="preserve"> acquisition</w:t>
            </w:r>
            <w:r w:rsidR="00A17CCE" w:rsidRPr="00A17CCE">
              <w:t>.</w:t>
            </w:r>
          </w:p>
          <w:p w14:paraId="0C165F18" w14:textId="77777777" w:rsidR="008423E4" w:rsidRPr="00E26B13" w:rsidRDefault="008423E4" w:rsidP="004A2B58">
            <w:pPr>
              <w:rPr>
                <w:b/>
              </w:rPr>
            </w:pPr>
          </w:p>
        </w:tc>
      </w:tr>
      <w:tr w:rsidR="006A2D78" w14:paraId="782D9B79" w14:textId="77777777" w:rsidTr="00F41655">
        <w:tc>
          <w:tcPr>
            <w:tcW w:w="9360" w:type="dxa"/>
          </w:tcPr>
          <w:p w14:paraId="3D99C73C" w14:textId="77777777" w:rsidR="0017725B" w:rsidRDefault="00F134A7" w:rsidP="004A2B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7D14D9" w14:textId="77777777" w:rsidR="0017725B" w:rsidRDefault="0017725B" w:rsidP="004A2B58">
            <w:pPr>
              <w:rPr>
                <w:b/>
                <w:u w:val="single"/>
              </w:rPr>
            </w:pPr>
          </w:p>
          <w:p w14:paraId="0C95B0B0" w14:textId="77777777" w:rsidR="00A17CCE" w:rsidRPr="00A17CCE" w:rsidRDefault="00F134A7" w:rsidP="004A2B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65A7F9F8" w14:textId="77777777" w:rsidR="0017725B" w:rsidRPr="0017725B" w:rsidRDefault="0017725B" w:rsidP="004A2B58">
            <w:pPr>
              <w:rPr>
                <w:b/>
                <w:u w:val="single"/>
              </w:rPr>
            </w:pPr>
          </w:p>
        </w:tc>
      </w:tr>
      <w:tr w:rsidR="006A2D78" w14:paraId="49293A57" w14:textId="77777777" w:rsidTr="00F41655">
        <w:tc>
          <w:tcPr>
            <w:tcW w:w="9360" w:type="dxa"/>
          </w:tcPr>
          <w:p w14:paraId="08B25EE1" w14:textId="77777777" w:rsidR="008423E4" w:rsidRPr="00A8133F" w:rsidRDefault="00F134A7" w:rsidP="004A2B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EEA332" w14:textId="77777777" w:rsidR="008423E4" w:rsidRDefault="008423E4" w:rsidP="004A2B58"/>
          <w:p w14:paraId="06F79D9E" w14:textId="77777777" w:rsidR="00A17CCE" w:rsidRDefault="00F134A7" w:rsidP="004A2B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646671D1" w14:textId="77777777" w:rsidR="008423E4" w:rsidRPr="00E21FDC" w:rsidRDefault="008423E4" w:rsidP="004A2B58">
            <w:pPr>
              <w:rPr>
                <w:b/>
              </w:rPr>
            </w:pPr>
          </w:p>
        </w:tc>
      </w:tr>
      <w:tr w:rsidR="006A2D78" w14:paraId="27D3CF5E" w14:textId="77777777" w:rsidTr="00F41655">
        <w:tc>
          <w:tcPr>
            <w:tcW w:w="9360" w:type="dxa"/>
          </w:tcPr>
          <w:p w14:paraId="4DAFE629" w14:textId="77777777" w:rsidR="008423E4" w:rsidRPr="00A8133F" w:rsidRDefault="00F134A7" w:rsidP="004A2B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1D8277" w14:textId="77777777" w:rsidR="008423E4" w:rsidRDefault="008423E4" w:rsidP="004A2B58"/>
          <w:p w14:paraId="37230BB0" w14:textId="1B93A988" w:rsidR="00A17CCE" w:rsidRPr="009C36CD" w:rsidRDefault="00F134A7" w:rsidP="004A2B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4186 amends the Property Code to specify that the written appraisal required to be obtained by an entity with eminent domain authority as a condition of making a </w:t>
            </w:r>
            <w:r w:rsidR="00D86D7D">
              <w:t xml:space="preserve">final </w:t>
            </w:r>
            <w:r>
              <w:t>bona fide offer t</w:t>
            </w:r>
            <w:r w:rsidRPr="00A17CCE">
              <w:t>o acquire real property</w:t>
            </w:r>
            <w:r>
              <w:t xml:space="preserve"> </w:t>
            </w:r>
            <w:r w:rsidR="000B6732">
              <w:t>is</w:t>
            </w:r>
            <w:r>
              <w:t xml:space="preserve"> from a person certified under the Texas Appraiser Licensing and Certification Act</w:t>
            </w:r>
            <w:r w:rsidR="000B6732">
              <w:t xml:space="preserve"> </w:t>
            </w:r>
            <w:r w:rsidR="000B6732" w:rsidRPr="000B6732">
              <w:t>as a certified general or certified residential appraiser</w:t>
            </w:r>
            <w:r>
              <w:t>.</w:t>
            </w:r>
          </w:p>
          <w:p w14:paraId="56842D89" w14:textId="77777777" w:rsidR="008423E4" w:rsidRPr="00835628" w:rsidRDefault="008423E4" w:rsidP="004A2B58">
            <w:pPr>
              <w:rPr>
                <w:b/>
              </w:rPr>
            </w:pPr>
          </w:p>
        </w:tc>
      </w:tr>
      <w:tr w:rsidR="006A2D78" w14:paraId="0218AC84" w14:textId="77777777" w:rsidTr="00F41655">
        <w:tc>
          <w:tcPr>
            <w:tcW w:w="9360" w:type="dxa"/>
          </w:tcPr>
          <w:p w14:paraId="03C70086" w14:textId="77777777" w:rsidR="008423E4" w:rsidRPr="00A8133F" w:rsidRDefault="00F134A7" w:rsidP="004A2B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6BD113" w14:textId="77777777" w:rsidR="008423E4" w:rsidRDefault="008423E4" w:rsidP="004A2B58"/>
          <w:p w14:paraId="374088D0" w14:textId="77777777" w:rsidR="008423E4" w:rsidRPr="003624F2" w:rsidRDefault="00F134A7" w:rsidP="004A2B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CD7545" w14:textId="77777777" w:rsidR="008423E4" w:rsidRPr="00233FDB" w:rsidRDefault="008423E4" w:rsidP="004A2B58">
            <w:pPr>
              <w:rPr>
                <w:b/>
              </w:rPr>
            </w:pPr>
          </w:p>
        </w:tc>
      </w:tr>
      <w:tr w:rsidR="006A2D78" w14:paraId="48929876" w14:textId="77777777" w:rsidTr="00F41655">
        <w:tc>
          <w:tcPr>
            <w:tcW w:w="9360" w:type="dxa"/>
          </w:tcPr>
          <w:p w14:paraId="2AFC3F7C" w14:textId="77777777" w:rsidR="00D40BA3" w:rsidRDefault="00F134A7" w:rsidP="00D40B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9AB5626" w14:textId="77777777" w:rsidR="00A17CCE" w:rsidRDefault="00A17CCE" w:rsidP="00D40BA3">
            <w:pPr>
              <w:jc w:val="both"/>
              <w:rPr>
                <w:b/>
                <w:u w:val="single"/>
              </w:rPr>
            </w:pPr>
          </w:p>
          <w:p w14:paraId="73567D50" w14:textId="77777777" w:rsidR="00F41655" w:rsidRDefault="00F134A7" w:rsidP="00F41655">
            <w:pPr>
              <w:jc w:val="both"/>
            </w:pPr>
            <w:r>
              <w:t>While C.S.H.B. 4186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14:paraId="581256AE" w14:textId="77777777" w:rsidR="00F41655" w:rsidRDefault="00F41655" w:rsidP="00F41655">
            <w:pPr>
              <w:jc w:val="both"/>
            </w:pPr>
          </w:p>
          <w:p w14:paraId="09818331" w14:textId="743D1F00" w:rsidR="00F41655" w:rsidRPr="00D40BA3" w:rsidRDefault="00F134A7" w:rsidP="00F41655">
            <w:pPr>
              <w:jc w:val="both"/>
              <w:rPr>
                <w:b/>
                <w:u w:val="single"/>
              </w:rPr>
            </w:pPr>
            <w:r>
              <w:t xml:space="preserve">Whereas the original required the final offer to be written by a certified appraiser </w:t>
            </w:r>
            <w:r>
              <w:t>licensed under the act, the substitute specifies that the written appraisal required for a final offer is from such a certified appraiser. The substitute includes a saving provision that did not appear in the original</w:t>
            </w:r>
            <w:r w:rsidR="00B63CF1">
              <w:t xml:space="preserve"> to account for that change</w:t>
            </w:r>
            <w:r>
              <w:t>.</w:t>
            </w:r>
          </w:p>
        </w:tc>
      </w:tr>
    </w:tbl>
    <w:p w14:paraId="033617FF" w14:textId="77777777" w:rsidR="008423E4" w:rsidRPr="00BE0E75" w:rsidRDefault="008423E4" w:rsidP="004A2B58">
      <w:pPr>
        <w:jc w:val="both"/>
        <w:rPr>
          <w:rFonts w:ascii="Arial" w:hAnsi="Arial"/>
          <w:sz w:val="16"/>
          <w:szCs w:val="16"/>
        </w:rPr>
      </w:pPr>
    </w:p>
    <w:p w14:paraId="4D433CF2" w14:textId="77777777" w:rsidR="004108C3" w:rsidRPr="008423E4" w:rsidRDefault="004108C3" w:rsidP="004A2B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C372" w14:textId="77777777" w:rsidR="00000000" w:rsidRDefault="00F134A7">
      <w:r>
        <w:separator/>
      </w:r>
    </w:p>
  </w:endnote>
  <w:endnote w:type="continuationSeparator" w:id="0">
    <w:p w14:paraId="50BCD857" w14:textId="77777777" w:rsidR="00000000" w:rsidRDefault="00F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7F3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2D78" w14:paraId="416AE5F9" w14:textId="77777777" w:rsidTr="009C1E9A">
      <w:trPr>
        <w:cantSplit/>
      </w:trPr>
      <w:tc>
        <w:tcPr>
          <w:tcW w:w="0" w:type="pct"/>
        </w:tcPr>
        <w:p w14:paraId="7B8D1F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D03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9DAE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3D4B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7451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D78" w14:paraId="72A0BB87" w14:textId="77777777" w:rsidTr="009C1E9A">
      <w:trPr>
        <w:cantSplit/>
      </w:trPr>
      <w:tc>
        <w:tcPr>
          <w:tcW w:w="0" w:type="pct"/>
        </w:tcPr>
        <w:p w14:paraId="3D054C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4D5E26" w14:textId="6AA10E08" w:rsidR="00EC379B" w:rsidRPr="009C1E9A" w:rsidRDefault="00F134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25324</w:t>
          </w:r>
        </w:p>
      </w:tc>
      <w:tc>
        <w:tcPr>
          <w:tcW w:w="2453" w:type="pct"/>
        </w:tcPr>
        <w:p w14:paraId="26219D6A" w14:textId="678B3440" w:rsidR="00EC379B" w:rsidRDefault="00F134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23D7">
            <w:t>21.125.2235</w:t>
          </w:r>
          <w:r>
            <w:fldChar w:fldCharType="end"/>
          </w:r>
        </w:p>
      </w:tc>
    </w:tr>
    <w:tr w:rsidR="006A2D78" w14:paraId="3F9617DC" w14:textId="77777777" w:rsidTr="009C1E9A">
      <w:trPr>
        <w:cantSplit/>
      </w:trPr>
      <w:tc>
        <w:tcPr>
          <w:tcW w:w="0" w:type="pct"/>
        </w:tcPr>
        <w:p w14:paraId="1B4729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210527" w14:textId="278B4A3A" w:rsidR="00EC379B" w:rsidRPr="009C1E9A" w:rsidRDefault="00F134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19177</w:t>
          </w:r>
        </w:p>
      </w:tc>
      <w:tc>
        <w:tcPr>
          <w:tcW w:w="2453" w:type="pct"/>
        </w:tcPr>
        <w:p w14:paraId="51CF73A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946F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D78" w14:paraId="1226223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1E2112" w14:textId="654B01EE" w:rsidR="00EC379B" w:rsidRDefault="00F134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23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E79A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FA53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2C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7C39" w14:textId="77777777" w:rsidR="00000000" w:rsidRDefault="00F134A7">
      <w:r>
        <w:separator/>
      </w:r>
    </w:p>
  </w:footnote>
  <w:footnote w:type="continuationSeparator" w:id="0">
    <w:p w14:paraId="10E6E363" w14:textId="77777777" w:rsidR="00000000" w:rsidRDefault="00F1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23A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DF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748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732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83E"/>
    <w:rsid w:val="00161E93"/>
    <w:rsid w:val="00162C7A"/>
    <w:rsid w:val="00162DAE"/>
    <w:rsid w:val="001639C5"/>
    <w:rsid w:val="00163E45"/>
    <w:rsid w:val="001664C2"/>
    <w:rsid w:val="0016765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B23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B5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515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DE4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D78"/>
    <w:rsid w:val="006A6068"/>
    <w:rsid w:val="006B12AE"/>
    <w:rsid w:val="006B16B3"/>
    <w:rsid w:val="006B1918"/>
    <w:rsid w:val="006B1A2D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93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CC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896"/>
    <w:rsid w:val="00B6104E"/>
    <w:rsid w:val="00B610C7"/>
    <w:rsid w:val="00B62106"/>
    <w:rsid w:val="00B626A8"/>
    <w:rsid w:val="00B63CF1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7F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3D7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BA3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F9B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D7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549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4A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655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94D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370A6-CDF5-4F04-86FC-974FA44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7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CCE"/>
    <w:rPr>
      <w:b/>
      <w:bCs/>
    </w:rPr>
  </w:style>
  <w:style w:type="paragraph" w:styleId="Revision">
    <w:name w:val="Revision"/>
    <w:hidden/>
    <w:uiPriority w:val="99"/>
    <w:semiHidden/>
    <w:rsid w:val="001618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1917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HB04186 (Committee Report (Substituted))</vt:lpstr>
    </vt:vector>
  </TitlesOfParts>
  <Company>State of Texas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25324</dc:subject>
  <dc:creator>State of Texas</dc:creator>
  <dc:description>HB 4186 by González, Mary-(H)Land &amp; Resource Management (Substitute Document Number: 87R 19177)</dc:description>
  <cp:lastModifiedBy>Damian Duarte</cp:lastModifiedBy>
  <cp:revision>2</cp:revision>
  <cp:lastPrinted>2003-11-26T17:21:00Z</cp:lastPrinted>
  <dcterms:created xsi:type="dcterms:W3CDTF">2021-05-06T01:47:00Z</dcterms:created>
  <dcterms:modified xsi:type="dcterms:W3CDTF">2021-05-06T01:47:00Z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21.125.2235</vt:lpwstr>
  </property>
</Properties>
</file>