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A1CA4" w14:paraId="06D18A78" w14:textId="77777777" w:rsidTr="00345119">
        <w:tc>
          <w:tcPr>
            <w:tcW w:w="9576" w:type="dxa"/>
            <w:noWrap/>
          </w:tcPr>
          <w:p w14:paraId="1CF890A3" w14:textId="77777777" w:rsidR="008423E4" w:rsidRPr="0022177D" w:rsidRDefault="000836BA" w:rsidP="00D34B10">
            <w:pPr>
              <w:pStyle w:val="Heading1"/>
            </w:pPr>
            <w:bookmarkStart w:id="0" w:name="_GoBack"/>
            <w:bookmarkEnd w:id="0"/>
            <w:r w:rsidRPr="00631897">
              <w:t>BILL ANALYSIS</w:t>
            </w:r>
          </w:p>
        </w:tc>
      </w:tr>
    </w:tbl>
    <w:p w14:paraId="2FB9DB7C" w14:textId="77777777" w:rsidR="008423E4" w:rsidRPr="0022177D" w:rsidRDefault="008423E4" w:rsidP="00D34B10">
      <w:pPr>
        <w:jc w:val="center"/>
      </w:pPr>
    </w:p>
    <w:p w14:paraId="0825FF3D" w14:textId="77777777" w:rsidR="008423E4" w:rsidRPr="00B31F0E" w:rsidRDefault="008423E4" w:rsidP="00D34B10"/>
    <w:p w14:paraId="34BD7CCF" w14:textId="77777777" w:rsidR="008423E4" w:rsidRPr="00742794" w:rsidRDefault="008423E4" w:rsidP="00D34B10">
      <w:pPr>
        <w:tabs>
          <w:tab w:val="right" w:pos="9360"/>
        </w:tabs>
      </w:pPr>
    </w:p>
    <w:tbl>
      <w:tblPr>
        <w:tblW w:w="0" w:type="auto"/>
        <w:tblLayout w:type="fixed"/>
        <w:tblLook w:val="01E0" w:firstRow="1" w:lastRow="1" w:firstColumn="1" w:lastColumn="1" w:noHBand="0" w:noVBand="0"/>
      </w:tblPr>
      <w:tblGrid>
        <w:gridCol w:w="9576"/>
      </w:tblGrid>
      <w:tr w:rsidR="009A1CA4" w14:paraId="4EBB2CAF" w14:textId="77777777" w:rsidTr="00345119">
        <w:tc>
          <w:tcPr>
            <w:tcW w:w="9576" w:type="dxa"/>
          </w:tcPr>
          <w:p w14:paraId="6469ED22" w14:textId="77777777" w:rsidR="008423E4" w:rsidRPr="00861995" w:rsidRDefault="000836BA" w:rsidP="00D34B10">
            <w:pPr>
              <w:jc w:val="right"/>
            </w:pPr>
            <w:r>
              <w:t>C.S.H.B. 4335</w:t>
            </w:r>
          </w:p>
        </w:tc>
      </w:tr>
      <w:tr w:rsidR="009A1CA4" w14:paraId="1975687A" w14:textId="77777777" w:rsidTr="00345119">
        <w:tc>
          <w:tcPr>
            <w:tcW w:w="9576" w:type="dxa"/>
          </w:tcPr>
          <w:p w14:paraId="7DAE0EA9" w14:textId="77777777" w:rsidR="008423E4" w:rsidRPr="00861995" w:rsidRDefault="000836BA" w:rsidP="00D34B10">
            <w:pPr>
              <w:jc w:val="right"/>
            </w:pPr>
            <w:r>
              <w:t xml:space="preserve">By: </w:t>
            </w:r>
            <w:r w:rsidR="00A81C06">
              <w:t>Ordaz Perez</w:t>
            </w:r>
          </w:p>
        </w:tc>
      </w:tr>
      <w:tr w:rsidR="009A1CA4" w14:paraId="520136A4" w14:textId="77777777" w:rsidTr="00345119">
        <w:tc>
          <w:tcPr>
            <w:tcW w:w="9576" w:type="dxa"/>
          </w:tcPr>
          <w:p w14:paraId="4835C632" w14:textId="77777777" w:rsidR="008423E4" w:rsidRPr="00861995" w:rsidRDefault="000836BA" w:rsidP="00D34B10">
            <w:pPr>
              <w:jc w:val="right"/>
            </w:pPr>
            <w:r>
              <w:t>Judiciary &amp; Civil Jurisprudence</w:t>
            </w:r>
          </w:p>
        </w:tc>
      </w:tr>
      <w:tr w:rsidR="009A1CA4" w14:paraId="1ADF7513" w14:textId="77777777" w:rsidTr="00345119">
        <w:tc>
          <w:tcPr>
            <w:tcW w:w="9576" w:type="dxa"/>
          </w:tcPr>
          <w:p w14:paraId="139A208D" w14:textId="77777777" w:rsidR="008423E4" w:rsidRDefault="000836BA" w:rsidP="00D34B10">
            <w:pPr>
              <w:jc w:val="right"/>
            </w:pPr>
            <w:r>
              <w:t>Committee Report (Substituted)</w:t>
            </w:r>
          </w:p>
        </w:tc>
      </w:tr>
    </w:tbl>
    <w:p w14:paraId="099B280E" w14:textId="77777777" w:rsidR="008423E4" w:rsidRDefault="008423E4" w:rsidP="00D34B10">
      <w:pPr>
        <w:tabs>
          <w:tab w:val="right" w:pos="9360"/>
        </w:tabs>
      </w:pPr>
    </w:p>
    <w:p w14:paraId="205C65DF" w14:textId="77777777" w:rsidR="008423E4" w:rsidRDefault="008423E4" w:rsidP="00D34B10"/>
    <w:p w14:paraId="13BCEC1D" w14:textId="77777777" w:rsidR="008423E4" w:rsidRDefault="008423E4" w:rsidP="00D34B10"/>
    <w:tbl>
      <w:tblPr>
        <w:tblW w:w="0" w:type="auto"/>
        <w:tblCellMar>
          <w:left w:w="115" w:type="dxa"/>
          <w:right w:w="115" w:type="dxa"/>
        </w:tblCellMar>
        <w:tblLook w:val="01E0" w:firstRow="1" w:lastRow="1" w:firstColumn="1" w:lastColumn="1" w:noHBand="0" w:noVBand="0"/>
      </w:tblPr>
      <w:tblGrid>
        <w:gridCol w:w="9360"/>
      </w:tblGrid>
      <w:tr w:rsidR="009A1CA4" w14:paraId="0158CE4A" w14:textId="77777777" w:rsidTr="00D34B10">
        <w:tc>
          <w:tcPr>
            <w:tcW w:w="9360" w:type="dxa"/>
          </w:tcPr>
          <w:p w14:paraId="51BACEAE" w14:textId="77777777" w:rsidR="008423E4" w:rsidRPr="00A8133F" w:rsidRDefault="000836BA" w:rsidP="00D34B10">
            <w:pPr>
              <w:rPr>
                <w:b/>
              </w:rPr>
            </w:pPr>
            <w:r w:rsidRPr="009C1E9A">
              <w:rPr>
                <w:b/>
                <w:u w:val="single"/>
              </w:rPr>
              <w:t>BACKGROUND AND PURPOSE</w:t>
            </w:r>
            <w:r>
              <w:rPr>
                <w:b/>
              </w:rPr>
              <w:t xml:space="preserve"> </w:t>
            </w:r>
          </w:p>
          <w:p w14:paraId="0697C141" w14:textId="77777777" w:rsidR="008423E4" w:rsidRDefault="008423E4" w:rsidP="00D34B10"/>
          <w:p w14:paraId="2721692A" w14:textId="72E88C79" w:rsidR="00101625" w:rsidRDefault="000836BA" w:rsidP="00D34B10">
            <w:pPr>
              <w:pStyle w:val="Header"/>
              <w:tabs>
                <w:tab w:val="clear" w:pos="4320"/>
                <w:tab w:val="clear" w:pos="8640"/>
              </w:tabs>
              <w:jc w:val="both"/>
            </w:pPr>
            <w:r>
              <w:t>The Texas Judicial Council (TJC) is the policy-making body of the judiciary branch and is statutorily required to collect judicial statistics and other pertinent information from state judges and other court officials. The information collected is currentl</w:t>
            </w:r>
            <w:r>
              <w:t xml:space="preserve">y aggregate data, meaning that it does not provide case-level specificity. The TJC has been working to gain the capacity for case-level reporting and has expressed this need to the legislature during interim testimony. </w:t>
            </w:r>
          </w:p>
          <w:p w14:paraId="1F4A8455" w14:textId="77777777" w:rsidR="00101625" w:rsidRDefault="00101625" w:rsidP="00D34B10">
            <w:pPr>
              <w:pStyle w:val="Header"/>
              <w:tabs>
                <w:tab w:val="clear" w:pos="4320"/>
                <w:tab w:val="clear" w:pos="8640"/>
              </w:tabs>
              <w:jc w:val="both"/>
            </w:pPr>
          </w:p>
          <w:p w14:paraId="1815ADFE" w14:textId="19CE2340" w:rsidR="008423E4" w:rsidRDefault="000836BA" w:rsidP="00D34B10">
            <w:pPr>
              <w:pStyle w:val="Header"/>
              <w:tabs>
                <w:tab w:val="clear" w:pos="4320"/>
                <w:tab w:val="clear" w:pos="8640"/>
              </w:tabs>
              <w:jc w:val="both"/>
            </w:pPr>
            <w:r>
              <w:t>Jurisdictions in Texas that have im</w:t>
            </w:r>
            <w:r>
              <w:t>plemented court performance tools have reported reductions in wasteful and costly backlogs, cost savings in the form of reductions in the consumption of jail bed days, and reductions in the time for case disposit</w:t>
            </w:r>
            <w:r w:rsidR="00833898">
              <w:t>ions. El Paso County is a stand</w:t>
            </w:r>
            <w:r>
              <w:t>out example o</w:t>
            </w:r>
            <w:r>
              <w:t xml:space="preserve">f the potential that case-level reporting has for </w:t>
            </w:r>
            <w:r w:rsidR="00101625">
              <w:t xml:space="preserve">both </w:t>
            </w:r>
            <w:r>
              <w:t>criminal justice policy</w:t>
            </w:r>
            <w:r w:rsidR="00101625">
              <w:t xml:space="preserve"> </w:t>
            </w:r>
            <w:r>
              <w:t>evaluation and local government cost savings. Since implementing cour</w:t>
            </w:r>
            <w:r w:rsidR="0085563A">
              <w:t>t performance tools in 2015, El </w:t>
            </w:r>
            <w:r>
              <w:t>Paso County has reported a reduction of approximately 130,000 jail bed days.</w:t>
            </w:r>
            <w:r>
              <w:t xml:space="preserve"> C.S.H.B. 4335 seeks to </w:t>
            </w:r>
            <w:r w:rsidR="00101625">
              <w:t xml:space="preserve">provide for </w:t>
            </w:r>
            <w:r w:rsidR="002A3BAD">
              <w:t xml:space="preserve">a more thorough understanding of the state's court system </w:t>
            </w:r>
            <w:r>
              <w:t>by requiring the TJC to gather case-level information on the amount and character of the business transacted by courts in Texas.</w:t>
            </w:r>
          </w:p>
          <w:p w14:paraId="12C09675" w14:textId="77777777" w:rsidR="008423E4" w:rsidRPr="00E26B13" w:rsidRDefault="008423E4" w:rsidP="00D34B10">
            <w:pPr>
              <w:rPr>
                <w:b/>
              </w:rPr>
            </w:pPr>
          </w:p>
        </w:tc>
      </w:tr>
      <w:tr w:rsidR="009A1CA4" w14:paraId="7504934A" w14:textId="77777777" w:rsidTr="00D34B10">
        <w:tc>
          <w:tcPr>
            <w:tcW w:w="9360" w:type="dxa"/>
          </w:tcPr>
          <w:p w14:paraId="46EEA0CF" w14:textId="77777777" w:rsidR="0017725B" w:rsidRDefault="000836BA" w:rsidP="00D34B10">
            <w:pPr>
              <w:rPr>
                <w:b/>
                <w:u w:val="single"/>
              </w:rPr>
            </w:pPr>
            <w:r>
              <w:rPr>
                <w:b/>
                <w:u w:val="single"/>
              </w:rPr>
              <w:t>CRIMINAL JUSTICE IMPACT</w:t>
            </w:r>
          </w:p>
          <w:p w14:paraId="4B9BFA52" w14:textId="77777777" w:rsidR="0017725B" w:rsidRDefault="0017725B" w:rsidP="00D34B10">
            <w:pPr>
              <w:rPr>
                <w:b/>
                <w:u w:val="single"/>
              </w:rPr>
            </w:pPr>
          </w:p>
          <w:p w14:paraId="39DEE7EB" w14:textId="77777777" w:rsidR="00D77996" w:rsidRPr="00D77996" w:rsidRDefault="000836BA" w:rsidP="00D34B10">
            <w:pPr>
              <w:jc w:val="both"/>
            </w:pPr>
            <w:r>
              <w:t xml:space="preserve">It is </w:t>
            </w:r>
            <w:r>
              <w:t>the committee's opinion that this bill does not expressly create a criminal offense, increase the punishment for an existing criminal offense or category of offenses, or change the eligibility of a person for community supervision, parole, or mandatory sup</w:t>
            </w:r>
            <w:r>
              <w:t>ervision.</w:t>
            </w:r>
          </w:p>
          <w:p w14:paraId="3773EAD4" w14:textId="77777777" w:rsidR="0017725B" w:rsidRPr="0017725B" w:rsidRDefault="0017725B" w:rsidP="00D34B10">
            <w:pPr>
              <w:rPr>
                <w:b/>
                <w:u w:val="single"/>
              </w:rPr>
            </w:pPr>
          </w:p>
        </w:tc>
      </w:tr>
      <w:tr w:rsidR="009A1CA4" w14:paraId="5B9EB5E3" w14:textId="77777777" w:rsidTr="00D34B10">
        <w:tc>
          <w:tcPr>
            <w:tcW w:w="9360" w:type="dxa"/>
          </w:tcPr>
          <w:p w14:paraId="4B937AA3" w14:textId="77777777" w:rsidR="008423E4" w:rsidRPr="00A8133F" w:rsidRDefault="000836BA" w:rsidP="00D34B10">
            <w:pPr>
              <w:rPr>
                <w:b/>
              </w:rPr>
            </w:pPr>
            <w:r w:rsidRPr="009C1E9A">
              <w:rPr>
                <w:b/>
                <w:u w:val="single"/>
              </w:rPr>
              <w:t>RULEMAKING AUTHORITY</w:t>
            </w:r>
            <w:r>
              <w:rPr>
                <w:b/>
              </w:rPr>
              <w:t xml:space="preserve"> </w:t>
            </w:r>
          </w:p>
          <w:p w14:paraId="73D4A9AF" w14:textId="77777777" w:rsidR="008423E4" w:rsidRDefault="008423E4" w:rsidP="00D34B10"/>
          <w:p w14:paraId="407EA30C" w14:textId="77777777" w:rsidR="00D77996" w:rsidRDefault="000836BA" w:rsidP="00D34B10">
            <w:pPr>
              <w:pStyle w:val="Header"/>
              <w:tabs>
                <w:tab w:val="clear" w:pos="4320"/>
                <w:tab w:val="clear" w:pos="8640"/>
              </w:tabs>
              <w:jc w:val="both"/>
            </w:pPr>
            <w:r>
              <w:t xml:space="preserve">It is the committee's opinion that rulemaking authority is expressly granted to the </w:t>
            </w:r>
            <w:r w:rsidR="008273ED">
              <w:t xml:space="preserve">Texas Judicial Council in SECTION 2 </w:t>
            </w:r>
            <w:r>
              <w:t>of this bill.</w:t>
            </w:r>
          </w:p>
          <w:p w14:paraId="5541E298" w14:textId="77777777" w:rsidR="008423E4" w:rsidRPr="00E21FDC" w:rsidRDefault="008423E4" w:rsidP="00D34B10">
            <w:pPr>
              <w:rPr>
                <w:b/>
              </w:rPr>
            </w:pPr>
          </w:p>
        </w:tc>
      </w:tr>
      <w:tr w:rsidR="009A1CA4" w14:paraId="30501D59" w14:textId="77777777" w:rsidTr="00D34B10">
        <w:tc>
          <w:tcPr>
            <w:tcW w:w="9360" w:type="dxa"/>
          </w:tcPr>
          <w:p w14:paraId="72B4A90B" w14:textId="77777777" w:rsidR="008423E4" w:rsidRPr="00A8133F" w:rsidRDefault="000836BA" w:rsidP="00D34B10">
            <w:pPr>
              <w:rPr>
                <w:b/>
              </w:rPr>
            </w:pPr>
            <w:r w:rsidRPr="009C1E9A">
              <w:rPr>
                <w:b/>
                <w:u w:val="single"/>
              </w:rPr>
              <w:t>ANALYSIS</w:t>
            </w:r>
            <w:r>
              <w:rPr>
                <w:b/>
              </w:rPr>
              <w:t xml:space="preserve"> </w:t>
            </w:r>
          </w:p>
          <w:p w14:paraId="17C5F433" w14:textId="77777777" w:rsidR="008423E4" w:rsidRDefault="008423E4" w:rsidP="00D34B10"/>
          <w:p w14:paraId="2035FCE8" w14:textId="77777777" w:rsidR="009C36CD" w:rsidRPr="009C36CD" w:rsidRDefault="000836BA" w:rsidP="00D34B10">
            <w:pPr>
              <w:pStyle w:val="Header"/>
              <w:tabs>
                <w:tab w:val="clear" w:pos="4320"/>
                <w:tab w:val="clear" w:pos="8640"/>
              </w:tabs>
              <w:jc w:val="both"/>
            </w:pPr>
            <w:r>
              <w:t xml:space="preserve">C.S.H.B. 4335 amends the Government Code to require the Texas Judicial </w:t>
            </w:r>
            <w:r>
              <w:t>Council (TJC), in gathering judicial statistics and other pertinent information from the several state judges and other court officials of the state, to gather case-level information on the amount and character of the business transacted by courts. The bil</w:t>
            </w:r>
            <w:r>
              <w:t>l requires the TJC to adopt rules necessary to implement the bill's provisions</w:t>
            </w:r>
          </w:p>
          <w:p w14:paraId="5234027C" w14:textId="77777777" w:rsidR="008423E4" w:rsidRPr="00835628" w:rsidRDefault="008423E4" w:rsidP="00D34B10">
            <w:pPr>
              <w:rPr>
                <w:b/>
              </w:rPr>
            </w:pPr>
          </w:p>
        </w:tc>
      </w:tr>
      <w:tr w:rsidR="009A1CA4" w14:paraId="555E4390" w14:textId="77777777" w:rsidTr="00D34B10">
        <w:tc>
          <w:tcPr>
            <w:tcW w:w="9360" w:type="dxa"/>
          </w:tcPr>
          <w:p w14:paraId="0C82B20E" w14:textId="77777777" w:rsidR="008423E4" w:rsidRPr="00A8133F" w:rsidRDefault="000836BA" w:rsidP="00D34B10">
            <w:pPr>
              <w:rPr>
                <w:b/>
              </w:rPr>
            </w:pPr>
            <w:r w:rsidRPr="009C1E9A">
              <w:rPr>
                <w:b/>
                <w:u w:val="single"/>
              </w:rPr>
              <w:t>EFFECTIVE DATE</w:t>
            </w:r>
            <w:r>
              <w:rPr>
                <w:b/>
              </w:rPr>
              <w:t xml:space="preserve"> </w:t>
            </w:r>
          </w:p>
          <w:p w14:paraId="0CF58AF2" w14:textId="77777777" w:rsidR="008423E4" w:rsidRDefault="008423E4" w:rsidP="00D34B10"/>
          <w:p w14:paraId="42E020CF" w14:textId="77777777" w:rsidR="008423E4" w:rsidRPr="003624F2" w:rsidRDefault="000836BA" w:rsidP="00D34B10">
            <w:pPr>
              <w:pStyle w:val="Header"/>
              <w:tabs>
                <w:tab w:val="clear" w:pos="4320"/>
                <w:tab w:val="clear" w:pos="8640"/>
              </w:tabs>
              <w:jc w:val="both"/>
            </w:pPr>
            <w:r>
              <w:t>September 1, 2021.</w:t>
            </w:r>
          </w:p>
          <w:p w14:paraId="2B577633" w14:textId="77777777" w:rsidR="008423E4" w:rsidRPr="00233FDB" w:rsidRDefault="008423E4" w:rsidP="00D34B10">
            <w:pPr>
              <w:rPr>
                <w:b/>
              </w:rPr>
            </w:pPr>
          </w:p>
        </w:tc>
      </w:tr>
      <w:tr w:rsidR="009A1CA4" w14:paraId="28EA2D92" w14:textId="77777777" w:rsidTr="00D34B10">
        <w:tc>
          <w:tcPr>
            <w:tcW w:w="9360" w:type="dxa"/>
          </w:tcPr>
          <w:p w14:paraId="1C52DEA1" w14:textId="77777777" w:rsidR="00A81C06" w:rsidRDefault="000836BA" w:rsidP="00D34B10">
            <w:pPr>
              <w:jc w:val="both"/>
              <w:rPr>
                <w:b/>
                <w:u w:val="single"/>
              </w:rPr>
            </w:pPr>
            <w:r>
              <w:rPr>
                <w:b/>
                <w:u w:val="single"/>
              </w:rPr>
              <w:t>COMPARISON OF ORIGINAL AND SUBSTITUTE</w:t>
            </w:r>
          </w:p>
          <w:p w14:paraId="64081A77" w14:textId="77777777" w:rsidR="000B5A4E" w:rsidRDefault="000B5A4E" w:rsidP="00D34B10">
            <w:pPr>
              <w:jc w:val="both"/>
            </w:pPr>
          </w:p>
          <w:p w14:paraId="6E17FA4C" w14:textId="182676DA" w:rsidR="00D77996" w:rsidRPr="00D77996" w:rsidRDefault="000836BA" w:rsidP="00D34B10">
            <w:pPr>
              <w:jc w:val="both"/>
            </w:pPr>
            <w:r>
              <w:t>C.S.H.B. 4335 differs from the original in minor or nonsubstantive ways by conforming to certain b</w:t>
            </w:r>
            <w:r>
              <w:t>ill drafting conventions.</w:t>
            </w:r>
          </w:p>
        </w:tc>
      </w:tr>
    </w:tbl>
    <w:p w14:paraId="0BC49E3B" w14:textId="77777777" w:rsidR="008423E4" w:rsidRPr="00BE0E75" w:rsidRDefault="008423E4" w:rsidP="00D34B10">
      <w:pPr>
        <w:jc w:val="both"/>
        <w:rPr>
          <w:rFonts w:ascii="Arial" w:hAnsi="Arial"/>
          <w:sz w:val="16"/>
          <w:szCs w:val="16"/>
        </w:rPr>
      </w:pPr>
    </w:p>
    <w:sectPr w:rsidR="008423E4" w:rsidRPr="00BE0E75"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0FA3C" w14:textId="77777777" w:rsidR="00000000" w:rsidRDefault="000836BA">
      <w:r>
        <w:separator/>
      </w:r>
    </w:p>
  </w:endnote>
  <w:endnote w:type="continuationSeparator" w:id="0">
    <w:p w14:paraId="0B7EC5AF" w14:textId="77777777" w:rsidR="00000000" w:rsidRDefault="0008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345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A1CA4" w14:paraId="1212E42E" w14:textId="77777777" w:rsidTr="009C1E9A">
      <w:trPr>
        <w:cantSplit/>
      </w:trPr>
      <w:tc>
        <w:tcPr>
          <w:tcW w:w="0" w:type="pct"/>
        </w:tcPr>
        <w:p w14:paraId="62CEBAFE" w14:textId="77777777" w:rsidR="00137D90" w:rsidRDefault="00137D90" w:rsidP="009C1E9A">
          <w:pPr>
            <w:pStyle w:val="Footer"/>
            <w:tabs>
              <w:tab w:val="clear" w:pos="8640"/>
              <w:tab w:val="right" w:pos="9360"/>
            </w:tabs>
          </w:pPr>
        </w:p>
      </w:tc>
      <w:tc>
        <w:tcPr>
          <w:tcW w:w="2395" w:type="pct"/>
        </w:tcPr>
        <w:p w14:paraId="2FE884CE" w14:textId="77777777" w:rsidR="00137D90" w:rsidRDefault="00137D90" w:rsidP="009C1E9A">
          <w:pPr>
            <w:pStyle w:val="Footer"/>
            <w:tabs>
              <w:tab w:val="clear" w:pos="8640"/>
              <w:tab w:val="right" w:pos="9360"/>
            </w:tabs>
          </w:pPr>
        </w:p>
        <w:p w14:paraId="063BA736" w14:textId="77777777" w:rsidR="001A4310" w:rsidRDefault="001A4310" w:rsidP="009C1E9A">
          <w:pPr>
            <w:pStyle w:val="Footer"/>
            <w:tabs>
              <w:tab w:val="clear" w:pos="8640"/>
              <w:tab w:val="right" w:pos="9360"/>
            </w:tabs>
          </w:pPr>
        </w:p>
        <w:p w14:paraId="398A63F6" w14:textId="77777777" w:rsidR="00137D90" w:rsidRDefault="00137D90" w:rsidP="009C1E9A">
          <w:pPr>
            <w:pStyle w:val="Footer"/>
            <w:tabs>
              <w:tab w:val="clear" w:pos="8640"/>
              <w:tab w:val="right" w:pos="9360"/>
            </w:tabs>
          </w:pPr>
        </w:p>
      </w:tc>
      <w:tc>
        <w:tcPr>
          <w:tcW w:w="2453" w:type="pct"/>
        </w:tcPr>
        <w:p w14:paraId="0D29A7B1" w14:textId="77777777" w:rsidR="00137D90" w:rsidRDefault="00137D90" w:rsidP="009C1E9A">
          <w:pPr>
            <w:pStyle w:val="Footer"/>
            <w:tabs>
              <w:tab w:val="clear" w:pos="8640"/>
              <w:tab w:val="right" w:pos="9360"/>
            </w:tabs>
            <w:jc w:val="right"/>
          </w:pPr>
        </w:p>
      </w:tc>
    </w:tr>
    <w:tr w:rsidR="009A1CA4" w14:paraId="6B294B14" w14:textId="77777777" w:rsidTr="009C1E9A">
      <w:trPr>
        <w:cantSplit/>
      </w:trPr>
      <w:tc>
        <w:tcPr>
          <w:tcW w:w="0" w:type="pct"/>
        </w:tcPr>
        <w:p w14:paraId="79C878FF" w14:textId="77777777" w:rsidR="00EC379B" w:rsidRDefault="00EC379B" w:rsidP="009C1E9A">
          <w:pPr>
            <w:pStyle w:val="Footer"/>
            <w:tabs>
              <w:tab w:val="clear" w:pos="8640"/>
              <w:tab w:val="right" w:pos="9360"/>
            </w:tabs>
          </w:pPr>
        </w:p>
      </w:tc>
      <w:tc>
        <w:tcPr>
          <w:tcW w:w="2395" w:type="pct"/>
        </w:tcPr>
        <w:p w14:paraId="1AD6C8FF" w14:textId="77777777" w:rsidR="00EC379B" w:rsidRPr="009C1E9A" w:rsidRDefault="000836BA" w:rsidP="009C1E9A">
          <w:pPr>
            <w:pStyle w:val="Footer"/>
            <w:tabs>
              <w:tab w:val="clear" w:pos="8640"/>
              <w:tab w:val="right" w:pos="9360"/>
            </w:tabs>
            <w:rPr>
              <w:rFonts w:ascii="Shruti" w:hAnsi="Shruti"/>
              <w:sz w:val="22"/>
            </w:rPr>
          </w:pPr>
          <w:r>
            <w:rPr>
              <w:rFonts w:ascii="Shruti" w:hAnsi="Shruti"/>
              <w:sz w:val="22"/>
            </w:rPr>
            <w:t>87R 23450</w:t>
          </w:r>
        </w:p>
      </w:tc>
      <w:tc>
        <w:tcPr>
          <w:tcW w:w="2453" w:type="pct"/>
        </w:tcPr>
        <w:p w14:paraId="3CE9A9F1" w14:textId="4AF0C8F9" w:rsidR="00EC379B" w:rsidRDefault="000836BA" w:rsidP="009C1E9A">
          <w:pPr>
            <w:pStyle w:val="Footer"/>
            <w:tabs>
              <w:tab w:val="clear" w:pos="8640"/>
              <w:tab w:val="right" w:pos="9360"/>
            </w:tabs>
            <w:jc w:val="right"/>
          </w:pPr>
          <w:r>
            <w:fldChar w:fldCharType="begin"/>
          </w:r>
          <w:r>
            <w:instrText xml:space="preserve"> DOCPROPERTY  OTID  \* MERGEFORMAT </w:instrText>
          </w:r>
          <w:r>
            <w:fldChar w:fldCharType="separate"/>
          </w:r>
          <w:r w:rsidR="00B12912">
            <w:t>21.120.704</w:t>
          </w:r>
          <w:r>
            <w:fldChar w:fldCharType="end"/>
          </w:r>
        </w:p>
      </w:tc>
    </w:tr>
    <w:tr w:rsidR="009A1CA4" w14:paraId="517DDE66" w14:textId="77777777" w:rsidTr="009C1E9A">
      <w:trPr>
        <w:cantSplit/>
      </w:trPr>
      <w:tc>
        <w:tcPr>
          <w:tcW w:w="0" w:type="pct"/>
        </w:tcPr>
        <w:p w14:paraId="2A3237E0" w14:textId="77777777" w:rsidR="00EC379B" w:rsidRDefault="00EC379B" w:rsidP="009C1E9A">
          <w:pPr>
            <w:pStyle w:val="Footer"/>
            <w:tabs>
              <w:tab w:val="clear" w:pos="4320"/>
              <w:tab w:val="clear" w:pos="8640"/>
              <w:tab w:val="left" w:pos="2865"/>
            </w:tabs>
          </w:pPr>
        </w:p>
      </w:tc>
      <w:tc>
        <w:tcPr>
          <w:tcW w:w="2395" w:type="pct"/>
        </w:tcPr>
        <w:p w14:paraId="63965EB8" w14:textId="77777777" w:rsidR="00EC379B" w:rsidRPr="009C1E9A" w:rsidRDefault="000836BA" w:rsidP="009C1E9A">
          <w:pPr>
            <w:pStyle w:val="Footer"/>
            <w:tabs>
              <w:tab w:val="clear" w:pos="4320"/>
              <w:tab w:val="clear" w:pos="8640"/>
              <w:tab w:val="left" w:pos="2865"/>
            </w:tabs>
            <w:rPr>
              <w:rFonts w:ascii="Shruti" w:hAnsi="Shruti"/>
              <w:sz w:val="22"/>
            </w:rPr>
          </w:pPr>
          <w:r>
            <w:rPr>
              <w:rFonts w:ascii="Shruti" w:hAnsi="Shruti"/>
              <w:sz w:val="22"/>
            </w:rPr>
            <w:t>Substitute Document Number: 87R 22207</w:t>
          </w:r>
        </w:p>
      </w:tc>
      <w:tc>
        <w:tcPr>
          <w:tcW w:w="2453" w:type="pct"/>
        </w:tcPr>
        <w:p w14:paraId="1ABCAA96" w14:textId="77777777" w:rsidR="00EC379B" w:rsidRDefault="00EC379B" w:rsidP="006D504F">
          <w:pPr>
            <w:pStyle w:val="Footer"/>
            <w:rPr>
              <w:rStyle w:val="PageNumber"/>
            </w:rPr>
          </w:pPr>
        </w:p>
        <w:p w14:paraId="52E90BFE" w14:textId="77777777" w:rsidR="00EC379B" w:rsidRDefault="00EC379B" w:rsidP="009C1E9A">
          <w:pPr>
            <w:pStyle w:val="Footer"/>
            <w:tabs>
              <w:tab w:val="clear" w:pos="8640"/>
              <w:tab w:val="right" w:pos="9360"/>
            </w:tabs>
            <w:jc w:val="right"/>
          </w:pPr>
        </w:p>
      </w:tc>
    </w:tr>
    <w:tr w:rsidR="009A1CA4" w14:paraId="7307A42B" w14:textId="77777777" w:rsidTr="009C1E9A">
      <w:trPr>
        <w:cantSplit/>
        <w:trHeight w:val="323"/>
      </w:trPr>
      <w:tc>
        <w:tcPr>
          <w:tcW w:w="0" w:type="pct"/>
          <w:gridSpan w:val="3"/>
        </w:tcPr>
        <w:p w14:paraId="64C9C1B3" w14:textId="54D26C30" w:rsidR="00EC379B" w:rsidRDefault="000836B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34B10">
            <w:rPr>
              <w:rStyle w:val="PageNumber"/>
              <w:noProof/>
            </w:rPr>
            <w:t>1</w:t>
          </w:r>
          <w:r>
            <w:rPr>
              <w:rStyle w:val="PageNumber"/>
            </w:rPr>
            <w:fldChar w:fldCharType="end"/>
          </w:r>
        </w:p>
        <w:p w14:paraId="2B18D748" w14:textId="77777777" w:rsidR="00EC379B" w:rsidRDefault="00EC379B" w:rsidP="009C1E9A">
          <w:pPr>
            <w:pStyle w:val="Footer"/>
            <w:tabs>
              <w:tab w:val="clear" w:pos="8640"/>
              <w:tab w:val="right" w:pos="9360"/>
            </w:tabs>
            <w:jc w:val="center"/>
          </w:pPr>
        </w:p>
      </w:tc>
    </w:tr>
  </w:tbl>
  <w:p w14:paraId="0731FC9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B7A9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5317A" w14:textId="77777777" w:rsidR="00000000" w:rsidRDefault="000836BA">
      <w:r>
        <w:separator/>
      </w:r>
    </w:p>
  </w:footnote>
  <w:footnote w:type="continuationSeparator" w:id="0">
    <w:p w14:paraId="61DABB91" w14:textId="77777777" w:rsidR="00000000" w:rsidRDefault="00083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A8F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E89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005FD"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0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36BA"/>
    <w:rsid w:val="00090E6B"/>
    <w:rsid w:val="00091B2C"/>
    <w:rsid w:val="00092ABC"/>
    <w:rsid w:val="00097AAF"/>
    <w:rsid w:val="00097D13"/>
    <w:rsid w:val="000A4893"/>
    <w:rsid w:val="000A54E0"/>
    <w:rsid w:val="000A72C4"/>
    <w:rsid w:val="000B1486"/>
    <w:rsid w:val="000B3E61"/>
    <w:rsid w:val="000B54AF"/>
    <w:rsid w:val="000B5A4E"/>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1625"/>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3BAD"/>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621"/>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76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3ED"/>
    <w:rsid w:val="00827749"/>
    <w:rsid w:val="00827B7E"/>
    <w:rsid w:val="00830EEB"/>
    <w:rsid w:val="00833898"/>
    <w:rsid w:val="008347A9"/>
    <w:rsid w:val="00835628"/>
    <w:rsid w:val="00835E90"/>
    <w:rsid w:val="0084176D"/>
    <w:rsid w:val="008423E4"/>
    <w:rsid w:val="00842900"/>
    <w:rsid w:val="00850CF0"/>
    <w:rsid w:val="00851869"/>
    <w:rsid w:val="00851C04"/>
    <w:rsid w:val="008531A1"/>
    <w:rsid w:val="00853A94"/>
    <w:rsid w:val="008547A3"/>
    <w:rsid w:val="0085563A"/>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0A2A"/>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1CA4"/>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1C06"/>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291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4B10"/>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996"/>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46A0"/>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AC9A9C-C2EB-4910-9237-7EBE2691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77996"/>
    <w:rPr>
      <w:sz w:val="16"/>
      <w:szCs w:val="16"/>
    </w:rPr>
  </w:style>
  <w:style w:type="paragraph" w:styleId="CommentText">
    <w:name w:val="annotation text"/>
    <w:basedOn w:val="Normal"/>
    <w:link w:val="CommentTextChar"/>
    <w:semiHidden/>
    <w:unhideWhenUsed/>
    <w:rsid w:val="00D77996"/>
    <w:rPr>
      <w:sz w:val="20"/>
      <w:szCs w:val="20"/>
    </w:rPr>
  </w:style>
  <w:style w:type="character" w:customStyle="1" w:styleId="CommentTextChar">
    <w:name w:val="Comment Text Char"/>
    <w:basedOn w:val="DefaultParagraphFont"/>
    <w:link w:val="CommentText"/>
    <w:semiHidden/>
    <w:rsid w:val="00D77996"/>
  </w:style>
  <w:style w:type="paragraph" w:styleId="CommentSubject">
    <w:name w:val="annotation subject"/>
    <w:basedOn w:val="CommentText"/>
    <w:next w:val="CommentText"/>
    <w:link w:val="CommentSubjectChar"/>
    <w:semiHidden/>
    <w:unhideWhenUsed/>
    <w:rsid w:val="00D77996"/>
    <w:rPr>
      <w:b/>
      <w:bCs/>
    </w:rPr>
  </w:style>
  <w:style w:type="character" w:customStyle="1" w:styleId="CommentSubjectChar">
    <w:name w:val="Comment Subject Char"/>
    <w:basedOn w:val="CommentTextChar"/>
    <w:link w:val="CommentSubject"/>
    <w:semiHidden/>
    <w:rsid w:val="00D77996"/>
    <w:rPr>
      <w:b/>
      <w:bCs/>
    </w:rPr>
  </w:style>
  <w:style w:type="character" w:styleId="Hyperlink">
    <w:name w:val="Hyperlink"/>
    <w:basedOn w:val="DefaultParagraphFont"/>
    <w:unhideWhenUsed/>
    <w:rsid w:val="00833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2071</Characters>
  <Application>Microsoft Office Word</Application>
  <DocSecurity>4</DocSecurity>
  <Lines>56</Lines>
  <Paragraphs>18</Paragraphs>
  <ScaleCrop>false</ScaleCrop>
  <HeadingPairs>
    <vt:vector size="2" baseType="variant">
      <vt:variant>
        <vt:lpstr>Title</vt:lpstr>
      </vt:variant>
      <vt:variant>
        <vt:i4>1</vt:i4>
      </vt:variant>
    </vt:vector>
  </HeadingPairs>
  <TitlesOfParts>
    <vt:vector size="1" baseType="lpstr">
      <vt:lpstr>BA - HB04335 (Committee Report (Substituted))</vt:lpstr>
    </vt:vector>
  </TitlesOfParts>
  <Company>State of Texas</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23450</dc:subject>
  <dc:creator>State of Texas</dc:creator>
  <dc:description>HB 4335 by Ordaz Perez-(H)Judiciary &amp; Civil Jurisprudence (Substitute Document Number: 87R 22207)</dc:description>
  <cp:lastModifiedBy>Stacey Nicchio</cp:lastModifiedBy>
  <cp:revision>2</cp:revision>
  <cp:lastPrinted>2003-11-26T17:21:00Z</cp:lastPrinted>
  <dcterms:created xsi:type="dcterms:W3CDTF">2021-05-03T17:56:00Z</dcterms:created>
  <dcterms:modified xsi:type="dcterms:W3CDTF">2021-05-03T17:56:00Z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21.120.704</vt:lpwstr>
  </property>
</Properties>
</file>