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36B36" w14:paraId="16238FCE" w14:textId="77777777" w:rsidTr="00345119">
        <w:tc>
          <w:tcPr>
            <w:tcW w:w="9576" w:type="dxa"/>
            <w:noWrap/>
          </w:tcPr>
          <w:p w14:paraId="019A43B1" w14:textId="77777777" w:rsidR="008423E4" w:rsidRPr="0022177D" w:rsidRDefault="00601AED" w:rsidP="000540E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D5095A5" w14:textId="77777777" w:rsidR="008423E4" w:rsidRPr="0022177D" w:rsidRDefault="008423E4" w:rsidP="000540E3">
      <w:pPr>
        <w:jc w:val="center"/>
      </w:pPr>
    </w:p>
    <w:p w14:paraId="4789CF0B" w14:textId="77777777" w:rsidR="008423E4" w:rsidRPr="00B31F0E" w:rsidRDefault="008423E4" w:rsidP="000540E3"/>
    <w:p w14:paraId="0CD8B10A" w14:textId="77777777" w:rsidR="008423E4" w:rsidRPr="00742794" w:rsidRDefault="008423E4" w:rsidP="000540E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36B36" w14:paraId="2D110786" w14:textId="77777777" w:rsidTr="00345119">
        <w:tc>
          <w:tcPr>
            <w:tcW w:w="9576" w:type="dxa"/>
          </w:tcPr>
          <w:p w14:paraId="700C9084" w14:textId="43242F4F" w:rsidR="008423E4" w:rsidRPr="00861995" w:rsidRDefault="00601AED" w:rsidP="000540E3">
            <w:pPr>
              <w:jc w:val="right"/>
            </w:pPr>
            <w:r>
              <w:t>C.S.H.B. 4338</w:t>
            </w:r>
          </w:p>
        </w:tc>
      </w:tr>
      <w:tr w:rsidR="00836B36" w14:paraId="03E1186D" w14:textId="77777777" w:rsidTr="00345119">
        <w:tc>
          <w:tcPr>
            <w:tcW w:w="9576" w:type="dxa"/>
          </w:tcPr>
          <w:p w14:paraId="015A64FE" w14:textId="724D3C6E" w:rsidR="008423E4" w:rsidRPr="00861995" w:rsidRDefault="00601AED" w:rsidP="000540E3">
            <w:pPr>
              <w:jc w:val="right"/>
            </w:pPr>
            <w:r>
              <w:t xml:space="preserve">By: </w:t>
            </w:r>
            <w:r w:rsidR="009651E2">
              <w:t>Johnson, Ann</w:t>
            </w:r>
          </w:p>
        </w:tc>
      </w:tr>
      <w:tr w:rsidR="00836B36" w14:paraId="68D2B722" w14:textId="77777777" w:rsidTr="00345119">
        <w:tc>
          <w:tcPr>
            <w:tcW w:w="9576" w:type="dxa"/>
          </w:tcPr>
          <w:p w14:paraId="6D72D142" w14:textId="33B0F6A4" w:rsidR="008423E4" w:rsidRPr="00861995" w:rsidRDefault="00601AED" w:rsidP="000540E3">
            <w:pPr>
              <w:jc w:val="right"/>
            </w:pPr>
            <w:r>
              <w:t>Criminal Jurisprudence</w:t>
            </w:r>
          </w:p>
        </w:tc>
      </w:tr>
      <w:tr w:rsidR="00836B36" w14:paraId="07A38255" w14:textId="77777777" w:rsidTr="00345119">
        <w:tc>
          <w:tcPr>
            <w:tcW w:w="9576" w:type="dxa"/>
          </w:tcPr>
          <w:p w14:paraId="76C8925A" w14:textId="7AB65BE8" w:rsidR="008423E4" w:rsidRDefault="00601AED" w:rsidP="000540E3">
            <w:pPr>
              <w:jc w:val="right"/>
            </w:pPr>
            <w:r>
              <w:t>Committee Report (Substituted)</w:t>
            </w:r>
          </w:p>
        </w:tc>
      </w:tr>
    </w:tbl>
    <w:p w14:paraId="26CB9F44" w14:textId="77777777" w:rsidR="008423E4" w:rsidRDefault="008423E4" w:rsidP="000540E3">
      <w:pPr>
        <w:tabs>
          <w:tab w:val="right" w:pos="9360"/>
        </w:tabs>
      </w:pPr>
    </w:p>
    <w:p w14:paraId="6CA9C9DE" w14:textId="77777777" w:rsidR="008423E4" w:rsidRDefault="008423E4" w:rsidP="000540E3"/>
    <w:p w14:paraId="48B24581" w14:textId="77777777" w:rsidR="008423E4" w:rsidRDefault="008423E4" w:rsidP="000540E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36B36" w14:paraId="44481A9F" w14:textId="77777777" w:rsidTr="00345119">
        <w:tc>
          <w:tcPr>
            <w:tcW w:w="9576" w:type="dxa"/>
          </w:tcPr>
          <w:p w14:paraId="7A214971" w14:textId="77777777" w:rsidR="008423E4" w:rsidRPr="00A8133F" w:rsidRDefault="00601AED" w:rsidP="000540E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A0B5D3F" w14:textId="77777777" w:rsidR="008423E4" w:rsidRDefault="008423E4" w:rsidP="000540E3"/>
          <w:p w14:paraId="26C0A430" w14:textId="2DF44F06" w:rsidR="00D369FF" w:rsidRDefault="00601AED" w:rsidP="000540E3">
            <w:pPr>
              <w:pStyle w:val="Header"/>
              <w:jc w:val="both"/>
            </w:pPr>
            <w:r w:rsidRPr="00361AFA">
              <w:t xml:space="preserve">Community </w:t>
            </w:r>
            <w:r w:rsidR="00C16403">
              <w:t>s</w:t>
            </w:r>
            <w:r w:rsidR="00C16403" w:rsidRPr="00361AFA">
              <w:t xml:space="preserve">upervision </w:t>
            </w:r>
            <w:r w:rsidRPr="00361AFA">
              <w:t xml:space="preserve">and </w:t>
            </w:r>
            <w:r w:rsidR="00C16403">
              <w:t>c</w:t>
            </w:r>
            <w:r w:rsidR="00C16403" w:rsidRPr="00361AFA">
              <w:t xml:space="preserve">orrections </w:t>
            </w:r>
            <w:r w:rsidR="00C16403">
              <w:t>d</w:t>
            </w:r>
            <w:r w:rsidR="00C16403" w:rsidRPr="00361AFA">
              <w:t xml:space="preserve">epartments </w:t>
            </w:r>
            <w:r w:rsidRPr="00361AFA">
              <w:t xml:space="preserve">(CSCDs) are defended by the Office of </w:t>
            </w:r>
            <w:r w:rsidR="00C16403">
              <w:t xml:space="preserve">the </w:t>
            </w:r>
            <w:r w:rsidRPr="00361AFA">
              <w:t xml:space="preserve">Attorney General for all </w:t>
            </w:r>
            <w:r w:rsidRPr="00361AFA">
              <w:t>suits against them, except for writs of habeas corpus</w:t>
            </w:r>
            <w:r w:rsidR="00333AED">
              <w:t xml:space="preserve"> in which a person under the CSCD supervision challenges the fact or duration of the supervision</w:t>
            </w:r>
            <w:r w:rsidRPr="00361AFA">
              <w:t xml:space="preserve">. When a </w:t>
            </w:r>
            <w:r w:rsidR="00C16403">
              <w:t>c</w:t>
            </w:r>
            <w:r w:rsidR="00C16403" w:rsidRPr="00361AFA">
              <w:t xml:space="preserve">ounty </w:t>
            </w:r>
            <w:r w:rsidR="00333AED">
              <w:t xml:space="preserve">or </w:t>
            </w:r>
            <w:r w:rsidR="00C16403">
              <w:t>d</w:t>
            </w:r>
            <w:r w:rsidR="00C16403" w:rsidRPr="00361AFA">
              <w:t xml:space="preserve">istrict </w:t>
            </w:r>
            <w:r w:rsidR="00C16403">
              <w:t>a</w:t>
            </w:r>
            <w:r w:rsidR="00C16403" w:rsidRPr="00361AFA">
              <w:t xml:space="preserve">ttorney </w:t>
            </w:r>
            <w:r w:rsidRPr="00361AFA">
              <w:t>refuses a habeas corpus case, the named individual bears the cost of c</w:t>
            </w:r>
            <w:r w:rsidRPr="00361AFA">
              <w:t xml:space="preserve">ounsel whose expertise is litigating those cases. Relying on individual </w:t>
            </w:r>
            <w:r w:rsidR="00333AED">
              <w:t xml:space="preserve">CSCD </w:t>
            </w:r>
            <w:r w:rsidRPr="00361AFA">
              <w:t>employees to hire private counsel, who rarely practice in the public habeas docket, creates an ineffective and unjust system.</w:t>
            </w:r>
            <w:r>
              <w:t xml:space="preserve"> C.S.</w:t>
            </w:r>
            <w:r w:rsidRPr="00361AFA">
              <w:t>H</w:t>
            </w:r>
            <w:r>
              <w:t>.</w:t>
            </w:r>
            <w:r w:rsidRPr="00361AFA">
              <w:t>B</w:t>
            </w:r>
            <w:r>
              <w:t>.</w:t>
            </w:r>
            <w:r w:rsidRPr="00361AFA">
              <w:t xml:space="preserve"> 4338 </w:t>
            </w:r>
            <w:r w:rsidR="00C16403">
              <w:t xml:space="preserve">seeks to address this issue by </w:t>
            </w:r>
            <w:r w:rsidR="004A4AE6">
              <w:t>providing for</w:t>
            </w:r>
            <w:r w:rsidR="00C16403">
              <w:t xml:space="preserve"> the representation of a CSCD</w:t>
            </w:r>
            <w:r w:rsidR="004A4AE6">
              <w:t xml:space="preserve"> or its employees</w:t>
            </w:r>
            <w:r w:rsidR="00C16403">
              <w:t xml:space="preserve"> in cases in which a person under the supervision of the CSCD challenges the fact or duration of the supervision</w:t>
            </w:r>
            <w:r w:rsidRPr="00D369FF">
              <w:t>.</w:t>
            </w:r>
          </w:p>
          <w:p w14:paraId="50B4D47A" w14:textId="77777777" w:rsidR="008423E4" w:rsidRPr="00E26B13" w:rsidRDefault="008423E4" w:rsidP="000540E3">
            <w:pPr>
              <w:rPr>
                <w:b/>
              </w:rPr>
            </w:pPr>
          </w:p>
        </w:tc>
      </w:tr>
      <w:tr w:rsidR="00836B36" w14:paraId="5B872572" w14:textId="77777777" w:rsidTr="00345119">
        <w:tc>
          <w:tcPr>
            <w:tcW w:w="9576" w:type="dxa"/>
          </w:tcPr>
          <w:p w14:paraId="1D32187C" w14:textId="77777777" w:rsidR="0017725B" w:rsidRDefault="00601AED" w:rsidP="000540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E214E8" w14:textId="77777777" w:rsidR="0017725B" w:rsidRDefault="0017725B" w:rsidP="000540E3">
            <w:pPr>
              <w:rPr>
                <w:b/>
                <w:u w:val="single"/>
              </w:rPr>
            </w:pPr>
          </w:p>
          <w:p w14:paraId="6D48C32C" w14:textId="77777777" w:rsidR="0093362A" w:rsidRPr="0093362A" w:rsidRDefault="00601AED" w:rsidP="000540E3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1B746659" w14:textId="77777777" w:rsidR="0017725B" w:rsidRPr="0017725B" w:rsidRDefault="0017725B" w:rsidP="000540E3">
            <w:pPr>
              <w:rPr>
                <w:b/>
                <w:u w:val="single"/>
              </w:rPr>
            </w:pPr>
          </w:p>
        </w:tc>
      </w:tr>
      <w:tr w:rsidR="00836B36" w14:paraId="054E949E" w14:textId="77777777" w:rsidTr="00345119">
        <w:tc>
          <w:tcPr>
            <w:tcW w:w="9576" w:type="dxa"/>
          </w:tcPr>
          <w:p w14:paraId="6AB45A55" w14:textId="77777777" w:rsidR="008423E4" w:rsidRPr="00A8133F" w:rsidRDefault="00601AED" w:rsidP="000540E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FA5981" w14:textId="77777777" w:rsidR="008423E4" w:rsidRDefault="008423E4" w:rsidP="000540E3"/>
          <w:p w14:paraId="56486F8C" w14:textId="77777777" w:rsidR="0093362A" w:rsidRDefault="00601AED" w:rsidP="000540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</w:t>
            </w:r>
            <w:r>
              <w:t>pinion that this bill does not expressly grant any additional rulemaking authority to a state officer, department, agency, or institution.</w:t>
            </w:r>
          </w:p>
          <w:p w14:paraId="33EC24DA" w14:textId="77777777" w:rsidR="008423E4" w:rsidRPr="00E21FDC" w:rsidRDefault="008423E4" w:rsidP="000540E3">
            <w:pPr>
              <w:rPr>
                <w:b/>
              </w:rPr>
            </w:pPr>
          </w:p>
        </w:tc>
      </w:tr>
      <w:tr w:rsidR="00836B36" w14:paraId="1D11B2BB" w14:textId="77777777" w:rsidTr="00345119">
        <w:tc>
          <w:tcPr>
            <w:tcW w:w="9576" w:type="dxa"/>
          </w:tcPr>
          <w:p w14:paraId="32A82793" w14:textId="77777777" w:rsidR="008423E4" w:rsidRPr="00A8133F" w:rsidRDefault="00601AED" w:rsidP="000540E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802F263" w14:textId="77777777" w:rsidR="008423E4" w:rsidRDefault="008423E4" w:rsidP="000540E3"/>
          <w:p w14:paraId="2419C4D1" w14:textId="17A35C0C" w:rsidR="009C36CD" w:rsidRPr="009C36CD" w:rsidRDefault="00601AED" w:rsidP="000540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67A5A">
              <w:t xml:space="preserve">H.B. 4338 amends the Government Code to </w:t>
            </w:r>
            <w:r w:rsidR="0093362A">
              <w:t>require the</w:t>
            </w:r>
            <w:r w:rsidR="0093362A" w:rsidRPr="0093362A">
              <w:t xml:space="preserve"> attorney general</w:t>
            </w:r>
            <w:r w:rsidR="00D369FF">
              <w:t xml:space="preserve"> or the district or county attorney</w:t>
            </w:r>
            <w:r w:rsidR="00441A75">
              <w:t xml:space="preserve"> with jurisdiction over the offense for which a person is under the supervision of</w:t>
            </w:r>
            <w:r w:rsidR="00D369FF">
              <w:t xml:space="preserve"> </w:t>
            </w:r>
            <w:r w:rsidR="00441A75" w:rsidRPr="0093362A">
              <w:t xml:space="preserve">a community supervision </w:t>
            </w:r>
            <w:r w:rsidR="00441A75">
              <w:t xml:space="preserve">and </w:t>
            </w:r>
            <w:r w:rsidR="00441A75" w:rsidRPr="0093362A">
              <w:t>corrections</w:t>
            </w:r>
            <w:r w:rsidR="00441A75">
              <w:t xml:space="preserve"> </w:t>
            </w:r>
            <w:r w:rsidR="00441A75" w:rsidRPr="0093362A">
              <w:t xml:space="preserve">department </w:t>
            </w:r>
            <w:r w:rsidR="00441A75">
              <w:t xml:space="preserve">(CSCD) </w:t>
            </w:r>
            <w:r w:rsidR="0093362A">
              <w:t>to</w:t>
            </w:r>
            <w:r w:rsidR="0093362A" w:rsidRPr="0093362A">
              <w:t xml:space="preserve"> defend </w:t>
            </w:r>
            <w:r w:rsidR="00441A75">
              <w:t xml:space="preserve">the CSCD </w:t>
            </w:r>
            <w:r w:rsidR="0093362A" w:rsidRPr="0093362A">
              <w:t xml:space="preserve">or its employees in a </w:t>
            </w:r>
            <w:r w:rsidR="00D369FF">
              <w:t>case</w:t>
            </w:r>
            <w:r w:rsidR="0093362A" w:rsidRPr="0093362A">
              <w:t xml:space="preserve"> in which </w:t>
            </w:r>
            <w:r w:rsidR="00441A75">
              <w:t>the</w:t>
            </w:r>
            <w:r w:rsidR="00441A75" w:rsidRPr="0093362A">
              <w:t xml:space="preserve"> </w:t>
            </w:r>
            <w:r w:rsidR="0093362A" w:rsidRPr="0093362A">
              <w:t>person challenges the fact or duration of the supervision</w:t>
            </w:r>
            <w:r w:rsidR="00D369FF">
              <w:t>.</w:t>
            </w:r>
            <w:r w:rsidR="0093362A" w:rsidRPr="0093362A">
              <w:t xml:space="preserve"> </w:t>
            </w:r>
            <w:r w:rsidR="004737B0">
              <w:t>The bill authorizes the attorney general, a</w:t>
            </w:r>
            <w:r w:rsidR="004737B0" w:rsidRPr="004737B0">
              <w:t xml:space="preserve">t the request of a district or county attorney, </w:t>
            </w:r>
            <w:r w:rsidR="004737B0">
              <w:t>to</w:t>
            </w:r>
            <w:r w:rsidR="004737B0" w:rsidRPr="004737B0">
              <w:t xml:space="preserve"> provide assistance to the district or county attorney in defending </w:t>
            </w:r>
            <w:r w:rsidR="004737B0">
              <w:t>a</w:t>
            </w:r>
            <w:r w:rsidR="004737B0" w:rsidRPr="004737B0">
              <w:t xml:space="preserve"> </w:t>
            </w:r>
            <w:r w:rsidR="00FD08F8">
              <w:t>CSCD</w:t>
            </w:r>
            <w:r w:rsidR="004737B0" w:rsidRPr="004737B0">
              <w:t xml:space="preserve"> or its employees in </w:t>
            </w:r>
            <w:r w:rsidR="004737B0">
              <w:t xml:space="preserve">such a case and </w:t>
            </w:r>
            <w:r w:rsidR="004737B0" w:rsidRPr="004737B0">
              <w:t xml:space="preserve">requires the attorney general to defend the </w:t>
            </w:r>
            <w:r w:rsidR="00FD08F8">
              <w:t>CSCD</w:t>
            </w:r>
            <w:r w:rsidR="004737B0" w:rsidRPr="004737B0">
              <w:t xml:space="preserve"> or its employees if the district or county attorney is unable to do so.</w:t>
            </w:r>
            <w:r w:rsidR="0093362A">
              <w:t xml:space="preserve"> </w:t>
            </w:r>
          </w:p>
          <w:p w14:paraId="0BA03B5A" w14:textId="77777777" w:rsidR="008423E4" w:rsidRPr="00835628" w:rsidRDefault="008423E4" w:rsidP="000540E3">
            <w:pPr>
              <w:rPr>
                <w:b/>
              </w:rPr>
            </w:pPr>
          </w:p>
        </w:tc>
      </w:tr>
      <w:tr w:rsidR="00836B36" w14:paraId="63BAD751" w14:textId="77777777" w:rsidTr="00345119">
        <w:tc>
          <w:tcPr>
            <w:tcW w:w="9576" w:type="dxa"/>
          </w:tcPr>
          <w:p w14:paraId="4B026AE7" w14:textId="77777777" w:rsidR="008423E4" w:rsidRPr="00A8133F" w:rsidRDefault="00601AED" w:rsidP="000540E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6CBF7E2" w14:textId="77777777" w:rsidR="008423E4" w:rsidRDefault="008423E4" w:rsidP="000540E3"/>
          <w:p w14:paraId="49F17C62" w14:textId="77777777" w:rsidR="008423E4" w:rsidRPr="003624F2" w:rsidRDefault="00601AED" w:rsidP="000540E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503D88ED" w14:textId="77777777" w:rsidR="008423E4" w:rsidRPr="00233FDB" w:rsidRDefault="008423E4" w:rsidP="000540E3">
            <w:pPr>
              <w:rPr>
                <w:b/>
              </w:rPr>
            </w:pPr>
          </w:p>
        </w:tc>
      </w:tr>
      <w:tr w:rsidR="00836B36" w14:paraId="1D7F6182" w14:textId="77777777" w:rsidTr="00345119">
        <w:tc>
          <w:tcPr>
            <w:tcW w:w="9576" w:type="dxa"/>
          </w:tcPr>
          <w:p w14:paraId="2A94E205" w14:textId="0D74C062" w:rsidR="00BD66A6" w:rsidRDefault="00601AED" w:rsidP="000540E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53053A01" w14:textId="77777777" w:rsidR="006C46D5" w:rsidRDefault="006C46D5" w:rsidP="000540E3">
            <w:pPr>
              <w:jc w:val="both"/>
            </w:pPr>
          </w:p>
          <w:p w14:paraId="68DA24BD" w14:textId="16BBE544" w:rsidR="00BD66A6" w:rsidRDefault="00601AED" w:rsidP="000540E3">
            <w:pPr>
              <w:jc w:val="both"/>
            </w:pPr>
            <w:r>
              <w:t xml:space="preserve">While C.S.H.B. 4338 may differ from the original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41572F7B" w14:textId="3A9028C1" w:rsidR="00BD66A6" w:rsidRDefault="00BD66A6" w:rsidP="000540E3">
            <w:pPr>
              <w:jc w:val="both"/>
            </w:pPr>
          </w:p>
          <w:p w14:paraId="19DB7DBD" w14:textId="4FF6C0D5" w:rsidR="000D6883" w:rsidRDefault="00601AED" w:rsidP="000540E3">
            <w:pPr>
              <w:jc w:val="both"/>
            </w:pPr>
            <w:r>
              <w:t>Whereas t</w:t>
            </w:r>
            <w:r w:rsidR="00BD66A6">
              <w:t xml:space="preserve">he original </w:t>
            </w:r>
            <w:r>
              <w:t xml:space="preserve">required the attorney general to defend the </w:t>
            </w:r>
            <w:r w:rsidR="0027051B">
              <w:t xml:space="preserve">CSCD </w:t>
            </w:r>
            <w:r>
              <w:t>or its employees in a habeas corpus proce</w:t>
            </w:r>
            <w:r>
              <w:t>eding in which a supervised person challenges the fact or duration of the supervision</w:t>
            </w:r>
            <w:r w:rsidR="0026580C">
              <w:t xml:space="preserve"> only</w:t>
            </w:r>
            <w:r>
              <w:t xml:space="preserve"> </w:t>
            </w:r>
            <w:r w:rsidRPr="000D6883">
              <w:t>if the attorney representing the state in the prosecution of the</w:t>
            </w:r>
            <w:r w:rsidR="006F6063">
              <w:t xml:space="preserve"> applicable</w:t>
            </w:r>
            <w:r w:rsidRPr="000D6883">
              <w:t xml:space="preserve"> offense does not agree to</w:t>
            </w:r>
            <w:r w:rsidR="0026580C">
              <w:t xml:space="preserve"> do so</w:t>
            </w:r>
            <w:r>
              <w:t>, t</w:t>
            </w:r>
            <w:r w:rsidR="0027051B">
              <w:t xml:space="preserve">he substitute </w:t>
            </w:r>
            <w:r>
              <w:t xml:space="preserve">requires the attorney general to </w:t>
            </w:r>
            <w:r w:rsidR="006F6063">
              <w:t>defend the CSCD or its employees</w:t>
            </w:r>
            <w:r>
              <w:t xml:space="preserve"> </w:t>
            </w:r>
            <w:r w:rsidR="006F6063">
              <w:t>under those circumstances</w:t>
            </w:r>
            <w:r>
              <w:t xml:space="preserve"> </w:t>
            </w:r>
            <w:r w:rsidR="006F6063">
              <w:t xml:space="preserve">if the district or county attorney with jurisdiction over the offense is unable to do so, but </w:t>
            </w:r>
            <w:r>
              <w:t xml:space="preserve">without specifying that the </w:t>
            </w:r>
            <w:r w:rsidR="006F6063">
              <w:t>required defense</w:t>
            </w:r>
            <w:r>
              <w:t xml:space="preserve"> </w:t>
            </w:r>
            <w:r w:rsidR="006F6063">
              <w:t>is in a habeas corpus proceeding</w:t>
            </w:r>
            <w:r w:rsidR="0027051B">
              <w:t>.</w:t>
            </w:r>
          </w:p>
          <w:p w14:paraId="3595019C" w14:textId="77777777" w:rsidR="000D6883" w:rsidRDefault="000D6883" w:rsidP="000540E3">
            <w:pPr>
              <w:jc w:val="both"/>
            </w:pPr>
          </w:p>
          <w:p w14:paraId="61232CED" w14:textId="40795CCC" w:rsidR="00BD66A6" w:rsidRPr="00BD66A6" w:rsidRDefault="00601AED" w:rsidP="000540E3">
            <w:pPr>
              <w:jc w:val="both"/>
            </w:pPr>
            <w:r>
              <w:t xml:space="preserve">The substitute includes </w:t>
            </w:r>
            <w:r w:rsidR="0027051B">
              <w:t>an authorization absent from</w:t>
            </w:r>
            <w:r>
              <w:t xml:space="preserve"> the original </w:t>
            </w:r>
            <w:r w:rsidR="0027051B">
              <w:t>for</w:t>
            </w:r>
            <w:r w:rsidR="0027051B" w:rsidRPr="002030CB">
              <w:t xml:space="preserve"> </w:t>
            </w:r>
            <w:r w:rsidRPr="002030CB">
              <w:t xml:space="preserve">the attorney general to provide assistance to the district or county attorney in defending a </w:t>
            </w:r>
            <w:r w:rsidR="0027051B">
              <w:t>CSCD</w:t>
            </w:r>
            <w:r w:rsidRPr="002030CB">
              <w:t xml:space="preserve"> or its employees</w:t>
            </w:r>
            <w:r w:rsidR="006F6063" w:rsidRPr="002030CB">
              <w:t xml:space="preserve"> at the </w:t>
            </w:r>
            <w:r w:rsidR="006F6063">
              <w:t xml:space="preserve">district or county attorney's </w:t>
            </w:r>
            <w:r w:rsidR="006F6063" w:rsidRPr="002030CB">
              <w:t>request</w:t>
            </w:r>
            <w:r>
              <w:t>.</w:t>
            </w:r>
          </w:p>
        </w:tc>
      </w:tr>
      <w:tr w:rsidR="00836B36" w14:paraId="1752D754" w14:textId="77777777" w:rsidTr="00345119">
        <w:tc>
          <w:tcPr>
            <w:tcW w:w="9576" w:type="dxa"/>
          </w:tcPr>
          <w:p w14:paraId="0F35A049" w14:textId="77777777" w:rsidR="009651E2" w:rsidRPr="009C1E9A" w:rsidRDefault="009651E2" w:rsidP="000540E3">
            <w:pPr>
              <w:rPr>
                <w:b/>
                <w:u w:val="single"/>
              </w:rPr>
            </w:pPr>
          </w:p>
        </w:tc>
      </w:tr>
      <w:tr w:rsidR="00836B36" w14:paraId="4A82387C" w14:textId="77777777" w:rsidTr="00345119">
        <w:tc>
          <w:tcPr>
            <w:tcW w:w="9576" w:type="dxa"/>
          </w:tcPr>
          <w:p w14:paraId="448C03FF" w14:textId="77777777" w:rsidR="009651E2" w:rsidRPr="009651E2" w:rsidRDefault="009651E2" w:rsidP="000540E3">
            <w:pPr>
              <w:jc w:val="both"/>
            </w:pPr>
          </w:p>
        </w:tc>
      </w:tr>
    </w:tbl>
    <w:p w14:paraId="11E33BDC" w14:textId="77777777" w:rsidR="008423E4" w:rsidRPr="00BE0E75" w:rsidRDefault="008423E4" w:rsidP="000540E3">
      <w:pPr>
        <w:jc w:val="both"/>
        <w:rPr>
          <w:rFonts w:ascii="Arial" w:hAnsi="Arial"/>
          <w:sz w:val="16"/>
          <w:szCs w:val="16"/>
        </w:rPr>
      </w:pPr>
    </w:p>
    <w:p w14:paraId="557C1CF2" w14:textId="77777777" w:rsidR="004108C3" w:rsidRPr="008423E4" w:rsidRDefault="004108C3" w:rsidP="000540E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5D97C" w14:textId="77777777" w:rsidR="00000000" w:rsidRDefault="00601AED">
      <w:r>
        <w:separator/>
      </w:r>
    </w:p>
  </w:endnote>
  <w:endnote w:type="continuationSeparator" w:id="0">
    <w:p w14:paraId="12732088" w14:textId="77777777" w:rsidR="00000000" w:rsidRDefault="0060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2513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36B36" w14:paraId="0814D915" w14:textId="77777777" w:rsidTr="009C1E9A">
      <w:trPr>
        <w:cantSplit/>
      </w:trPr>
      <w:tc>
        <w:tcPr>
          <w:tcW w:w="0" w:type="pct"/>
        </w:tcPr>
        <w:p w14:paraId="47A591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BDFD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B9A96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A44F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89AF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36B36" w14:paraId="07DF00D3" w14:textId="77777777" w:rsidTr="009C1E9A">
      <w:trPr>
        <w:cantSplit/>
      </w:trPr>
      <w:tc>
        <w:tcPr>
          <w:tcW w:w="0" w:type="pct"/>
        </w:tcPr>
        <w:p w14:paraId="22D8C2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A150B0" w14:textId="185E8D07" w:rsidR="00EC379B" w:rsidRPr="009C1E9A" w:rsidRDefault="00601AE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23887</w:t>
          </w:r>
        </w:p>
      </w:tc>
      <w:tc>
        <w:tcPr>
          <w:tcW w:w="2453" w:type="pct"/>
        </w:tcPr>
        <w:p w14:paraId="77A173A9" w14:textId="3F436FF0" w:rsidR="00EC379B" w:rsidRDefault="00601AE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44F42">
            <w:t>21.123.2647</w:t>
          </w:r>
          <w:r>
            <w:fldChar w:fldCharType="end"/>
          </w:r>
        </w:p>
      </w:tc>
    </w:tr>
    <w:tr w:rsidR="00836B36" w14:paraId="28A4E034" w14:textId="77777777" w:rsidTr="009C1E9A">
      <w:trPr>
        <w:cantSplit/>
      </w:trPr>
      <w:tc>
        <w:tcPr>
          <w:tcW w:w="0" w:type="pct"/>
        </w:tcPr>
        <w:p w14:paraId="112F5DD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2EF97C" w14:textId="319DDDBA" w:rsidR="00EC379B" w:rsidRPr="009C1E9A" w:rsidRDefault="00601AE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21279</w:t>
          </w:r>
        </w:p>
      </w:tc>
      <w:tc>
        <w:tcPr>
          <w:tcW w:w="2453" w:type="pct"/>
        </w:tcPr>
        <w:p w14:paraId="6225ECB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F77D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36B36" w14:paraId="7437791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839FEF6" w14:textId="6355DE6C" w:rsidR="00EC379B" w:rsidRDefault="00601AE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540E3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43F6F5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F2E4B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3529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4398" w14:textId="77777777" w:rsidR="00000000" w:rsidRDefault="00601AED">
      <w:r>
        <w:separator/>
      </w:r>
    </w:p>
  </w:footnote>
  <w:footnote w:type="continuationSeparator" w:id="0">
    <w:p w14:paraId="1A55A436" w14:textId="77777777" w:rsidR="00000000" w:rsidRDefault="0060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A4F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348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66A34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E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F42"/>
    <w:rsid w:val="0004512B"/>
    <w:rsid w:val="000463F0"/>
    <w:rsid w:val="00046BDA"/>
    <w:rsid w:val="0004762E"/>
    <w:rsid w:val="000532BD"/>
    <w:rsid w:val="000540E3"/>
    <w:rsid w:val="00055C12"/>
    <w:rsid w:val="000608B0"/>
    <w:rsid w:val="0006104C"/>
    <w:rsid w:val="00064BF2"/>
    <w:rsid w:val="000667BA"/>
    <w:rsid w:val="000676A7"/>
    <w:rsid w:val="00070900"/>
    <w:rsid w:val="00073914"/>
    <w:rsid w:val="00074236"/>
    <w:rsid w:val="000746BD"/>
    <w:rsid w:val="00076D7D"/>
    <w:rsid w:val="00076F8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883"/>
    <w:rsid w:val="000D769C"/>
    <w:rsid w:val="000E1976"/>
    <w:rsid w:val="000E20F1"/>
    <w:rsid w:val="000E3DF9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30C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80C"/>
    <w:rsid w:val="00265A23"/>
    <w:rsid w:val="00267841"/>
    <w:rsid w:val="0027051B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3AED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AFA"/>
    <w:rsid w:val="00361FE9"/>
    <w:rsid w:val="003624F2"/>
    <w:rsid w:val="00363854"/>
    <w:rsid w:val="00364315"/>
    <w:rsid w:val="003643E2"/>
    <w:rsid w:val="00370155"/>
    <w:rsid w:val="003712D5"/>
    <w:rsid w:val="003747DF"/>
    <w:rsid w:val="00377974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CA6"/>
    <w:rsid w:val="004174CD"/>
    <w:rsid w:val="004241AA"/>
    <w:rsid w:val="0042422E"/>
    <w:rsid w:val="0043190E"/>
    <w:rsid w:val="004324E9"/>
    <w:rsid w:val="004350F3"/>
    <w:rsid w:val="00436980"/>
    <w:rsid w:val="00441016"/>
    <w:rsid w:val="00441A75"/>
    <w:rsid w:val="00441F2F"/>
    <w:rsid w:val="0044228B"/>
    <w:rsid w:val="00447018"/>
    <w:rsid w:val="00450561"/>
    <w:rsid w:val="00450A40"/>
    <w:rsid w:val="00451D7C"/>
    <w:rsid w:val="00452FC3"/>
    <w:rsid w:val="00455328"/>
    <w:rsid w:val="00455936"/>
    <w:rsid w:val="00455ACE"/>
    <w:rsid w:val="00461B69"/>
    <w:rsid w:val="00462B3D"/>
    <w:rsid w:val="004737B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4AE6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DC0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7ED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AED"/>
    <w:rsid w:val="00603B0F"/>
    <w:rsid w:val="006049F5"/>
    <w:rsid w:val="00605F7B"/>
    <w:rsid w:val="00607E64"/>
    <w:rsid w:val="006106E9"/>
    <w:rsid w:val="006108E2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6D5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06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DE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4B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B36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362A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51E2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49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404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7B0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490"/>
    <w:rsid w:val="00BD0A32"/>
    <w:rsid w:val="00BD4E55"/>
    <w:rsid w:val="00BD513B"/>
    <w:rsid w:val="00BD5E52"/>
    <w:rsid w:val="00BD66A6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403"/>
    <w:rsid w:val="00C16CCB"/>
    <w:rsid w:val="00C2142B"/>
    <w:rsid w:val="00C21B77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73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69FF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A5A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97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8F8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D9393B-39ED-4F85-9B6E-0A75B49A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1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336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6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62A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361A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AFA"/>
    <w:pPr>
      <w:spacing w:line="259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2690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HB04338 (Committee Report (Substituted))</vt:lpstr>
    </vt:vector>
  </TitlesOfParts>
  <Company>State of Texas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23887</dc:subject>
  <dc:creator>State of Texas</dc:creator>
  <dc:description>HB 4338 by Johnson, Ann-(H)Criminal Jurisprudence (Substitute Document Number: 87R 21279)</dc:description>
  <cp:lastModifiedBy>Stacey Nicchio</cp:lastModifiedBy>
  <cp:revision>2</cp:revision>
  <cp:lastPrinted>2003-11-26T17:21:00Z</cp:lastPrinted>
  <dcterms:created xsi:type="dcterms:W3CDTF">2021-05-07T21:18:00Z</dcterms:created>
  <dcterms:modified xsi:type="dcterms:W3CDTF">2021-05-07T21:18:00Z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21.123.2647</vt:lpwstr>
  </property>
</Properties>
</file>