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B7D19" w14:paraId="611D2F48" w14:textId="77777777" w:rsidTr="00345119">
        <w:tc>
          <w:tcPr>
            <w:tcW w:w="9576" w:type="dxa"/>
            <w:noWrap/>
          </w:tcPr>
          <w:p w14:paraId="2043B901" w14:textId="270FEAF6" w:rsidR="008423E4" w:rsidRPr="0022177D" w:rsidRDefault="00637D11" w:rsidP="00C07176">
            <w:pPr>
              <w:pStyle w:val="Heading1"/>
            </w:pPr>
            <w:bookmarkStart w:id="0" w:name="_GoBack"/>
            <w:bookmarkEnd w:id="0"/>
            <w:r w:rsidRPr="00631897">
              <w:t>BILL ANALYSIS</w:t>
            </w:r>
          </w:p>
        </w:tc>
      </w:tr>
    </w:tbl>
    <w:p w14:paraId="37ABC7C8" w14:textId="77777777" w:rsidR="008423E4" w:rsidRPr="0022177D" w:rsidRDefault="008423E4" w:rsidP="00C07176">
      <w:pPr>
        <w:jc w:val="center"/>
      </w:pPr>
    </w:p>
    <w:p w14:paraId="541C0957" w14:textId="77777777" w:rsidR="008423E4" w:rsidRPr="00B31F0E" w:rsidRDefault="008423E4" w:rsidP="00C07176"/>
    <w:p w14:paraId="529F2599" w14:textId="77777777" w:rsidR="008423E4" w:rsidRPr="00742794" w:rsidRDefault="008423E4" w:rsidP="00C07176">
      <w:pPr>
        <w:tabs>
          <w:tab w:val="right" w:pos="9360"/>
        </w:tabs>
      </w:pPr>
    </w:p>
    <w:tbl>
      <w:tblPr>
        <w:tblW w:w="0" w:type="auto"/>
        <w:tblLayout w:type="fixed"/>
        <w:tblLook w:val="01E0" w:firstRow="1" w:lastRow="1" w:firstColumn="1" w:lastColumn="1" w:noHBand="0" w:noVBand="0"/>
      </w:tblPr>
      <w:tblGrid>
        <w:gridCol w:w="9576"/>
      </w:tblGrid>
      <w:tr w:rsidR="007B7D19" w14:paraId="3E41C089" w14:textId="77777777" w:rsidTr="00345119">
        <w:tc>
          <w:tcPr>
            <w:tcW w:w="9576" w:type="dxa"/>
          </w:tcPr>
          <w:p w14:paraId="3E723400" w14:textId="77777777" w:rsidR="008423E4" w:rsidRPr="00861995" w:rsidRDefault="00637D11" w:rsidP="00C07176">
            <w:pPr>
              <w:jc w:val="right"/>
            </w:pPr>
            <w:r>
              <w:t>C.S.H.B. 4474</w:t>
            </w:r>
          </w:p>
        </w:tc>
      </w:tr>
      <w:tr w:rsidR="007B7D19" w14:paraId="18EA39C0" w14:textId="77777777" w:rsidTr="00345119">
        <w:tc>
          <w:tcPr>
            <w:tcW w:w="9576" w:type="dxa"/>
          </w:tcPr>
          <w:p w14:paraId="7B842E1E" w14:textId="77777777" w:rsidR="008423E4" w:rsidRPr="00861995" w:rsidRDefault="00637D11" w:rsidP="00C07176">
            <w:pPr>
              <w:jc w:val="right"/>
            </w:pPr>
            <w:r>
              <w:t xml:space="preserve">By: </w:t>
            </w:r>
            <w:r w:rsidR="00CE6509">
              <w:t>Parker</w:t>
            </w:r>
          </w:p>
        </w:tc>
      </w:tr>
      <w:tr w:rsidR="007B7D19" w14:paraId="2462F562" w14:textId="77777777" w:rsidTr="00345119">
        <w:tc>
          <w:tcPr>
            <w:tcW w:w="9576" w:type="dxa"/>
          </w:tcPr>
          <w:p w14:paraId="6CB6302C" w14:textId="77777777" w:rsidR="008423E4" w:rsidRPr="00861995" w:rsidRDefault="00637D11" w:rsidP="00C07176">
            <w:pPr>
              <w:jc w:val="right"/>
            </w:pPr>
            <w:r>
              <w:t>Pensions, Investments &amp; Financial Services</w:t>
            </w:r>
          </w:p>
        </w:tc>
      </w:tr>
      <w:tr w:rsidR="007B7D19" w14:paraId="71679801" w14:textId="77777777" w:rsidTr="00345119">
        <w:tc>
          <w:tcPr>
            <w:tcW w:w="9576" w:type="dxa"/>
          </w:tcPr>
          <w:p w14:paraId="036C6B93" w14:textId="77777777" w:rsidR="008423E4" w:rsidRDefault="00637D11" w:rsidP="00C07176">
            <w:pPr>
              <w:jc w:val="right"/>
            </w:pPr>
            <w:r>
              <w:t>Committee Report (Substituted)</w:t>
            </w:r>
          </w:p>
        </w:tc>
      </w:tr>
    </w:tbl>
    <w:p w14:paraId="2E3F41A5" w14:textId="77777777" w:rsidR="008423E4" w:rsidRDefault="008423E4" w:rsidP="00C07176">
      <w:pPr>
        <w:tabs>
          <w:tab w:val="right" w:pos="9360"/>
        </w:tabs>
      </w:pPr>
    </w:p>
    <w:p w14:paraId="4BC62458" w14:textId="77777777" w:rsidR="008423E4" w:rsidRDefault="008423E4" w:rsidP="00C07176"/>
    <w:p w14:paraId="0B6D0FCD" w14:textId="77777777" w:rsidR="008423E4" w:rsidRDefault="008423E4" w:rsidP="00C07176"/>
    <w:tbl>
      <w:tblPr>
        <w:tblW w:w="0" w:type="auto"/>
        <w:tblCellMar>
          <w:left w:w="115" w:type="dxa"/>
          <w:right w:w="115" w:type="dxa"/>
        </w:tblCellMar>
        <w:tblLook w:val="01E0" w:firstRow="1" w:lastRow="1" w:firstColumn="1" w:lastColumn="1" w:noHBand="0" w:noVBand="0"/>
      </w:tblPr>
      <w:tblGrid>
        <w:gridCol w:w="9360"/>
      </w:tblGrid>
      <w:tr w:rsidR="007B7D19" w14:paraId="5ED085EB" w14:textId="77777777" w:rsidTr="00345119">
        <w:tc>
          <w:tcPr>
            <w:tcW w:w="9576" w:type="dxa"/>
          </w:tcPr>
          <w:p w14:paraId="7203D80D" w14:textId="77777777" w:rsidR="008423E4" w:rsidRPr="00A8133F" w:rsidRDefault="00637D11" w:rsidP="00C07176">
            <w:pPr>
              <w:rPr>
                <w:b/>
              </w:rPr>
            </w:pPr>
            <w:r w:rsidRPr="009C1E9A">
              <w:rPr>
                <w:b/>
                <w:u w:val="single"/>
              </w:rPr>
              <w:t>BACKGROUND AND PURPOSE</w:t>
            </w:r>
            <w:r>
              <w:rPr>
                <w:b/>
              </w:rPr>
              <w:t xml:space="preserve"> </w:t>
            </w:r>
          </w:p>
          <w:p w14:paraId="18846DDA" w14:textId="77777777" w:rsidR="008423E4" w:rsidRDefault="008423E4" w:rsidP="00C07176"/>
          <w:p w14:paraId="2B76F2E1" w14:textId="4FD2D512" w:rsidR="008423E4" w:rsidRDefault="00637D11" w:rsidP="00C07176">
            <w:pPr>
              <w:pStyle w:val="Header"/>
              <w:tabs>
                <w:tab w:val="clear" w:pos="4320"/>
                <w:tab w:val="clear" w:pos="8640"/>
              </w:tabs>
              <w:jc w:val="both"/>
            </w:pPr>
            <w:r>
              <w:t xml:space="preserve">Virtual currency lacks legal tender in the United States and is excluded from the "free and clear negotiability" rules under the Uniform Commercial Code. Although Bitcoin and other virtual currencies are often treated as money, the definition of money for </w:t>
            </w:r>
            <w:r>
              <w:t xml:space="preserve">commercial purposes is currently limited and does not include virtual currencies. Many businesses are beginning to accept Bitcoin and other virtual </w:t>
            </w:r>
            <w:r w:rsidR="00EA5C45">
              <w:t>"</w:t>
            </w:r>
            <w:r>
              <w:t>currencies</w:t>
            </w:r>
            <w:r w:rsidR="00EA5C45">
              <w:t>"</w:t>
            </w:r>
            <w:r>
              <w:t xml:space="preserve"> as a form of payment, </w:t>
            </w:r>
            <w:r w:rsidR="00EA5C45">
              <w:t xml:space="preserve">though </w:t>
            </w:r>
            <w:r>
              <w:t xml:space="preserve">these currencies remain unregulated by most governments. C.S.H.B. </w:t>
            </w:r>
            <w:r>
              <w:t>4</w:t>
            </w:r>
            <w:r w:rsidR="00EA5C45">
              <w:t>4</w:t>
            </w:r>
            <w:r>
              <w:t>74 seeks to adopt virtual currency standards into statute. This bill would allow individuals to know their rights regarding the control of virtual assets and help resolve disputes involving the ownership and transfer of virtual currency.</w:t>
            </w:r>
          </w:p>
          <w:p w14:paraId="0D505B70" w14:textId="77777777" w:rsidR="008423E4" w:rsidRPr="00E26B13" w:rsidRDefault="008423E4" w:rsidP="00C07176">
            <w:pPr>
              <w:rPr>
                <w:b/>
              </w:rPr>
            </w:pPr>
          </w:p>
        </w:tc>
      </w:tr>
      <w:tr w:rsidR="007B7D19" w14:paraId="40ED23A6" w14:textId="77777777" w:rsidTr="00345119">
        <w:tc>
          <w:tcPr>
            <w:tcW w:w="9576" w:type="dxa"/>
          </w:tcPr>
          <w:p w14:paraId="00AE64FD" w14:textId="77777777" w:rsidR="0017725B" w:rsidRDefault="00637D11" w:rsidP="00C07176">
            <w:pPr>
              <w:rPr>
                <w:b/>
                <w:u w:val="single"/>
              </w:rPr>
            </w:pPr>
            <w:r>
              <w:rPr>
                <w:b/>
                <w:u w:val="single"/>
              </w:rPr>
              <w:t>CRIMINAL JUSTI</w:t>
            </w:r>
            <w:r>
              <w:rPr>
                <w:b/>
                <w:u w:val="single"/>
              </w:rPr>
              <w:t>CE IMPACT</w:t>
            </w:r>
          </w:p>
          <w:p w14:paraId="3D64DE81" w14:textId="77777777" w:rsidR="0017725B" w:rsidRDefault="0017725B" w:rsidP="00C07176">
            <w:pPr>
              <w:rPr>
                <w:b/>
                <w:u w:val="single"/>
              </w:rPr>
            </w:pPr>
          </w:p>
          <w:p w14:paraId="61B8D53A" w14:textId="77777777" w:rsidR="00223CFE" w:rsidRPr="00223CFE" w:rsidRDefault="00637D11" w:rsidP="00C07176">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xml:space="preserve"> or mandatory supervision.</w:t>
            </w:r>
          </w:p>
          <w:p w14:paraId="0AD8F9A0" w14:textId="77777777" w:rsidR="0017725B" w:rsidRPr="0017725B" w:rsidRDefault="0017725B" w:rsidP="00C07176">
            <w:pPr>
              <w:rPr>
                <w:b/>
                <w:u w:val="single"/>
              </w:rPr>
            </w:pPr>
          </w:p>
        </w:tc>
      </w:tr>
      <w:tr w:rsidR="007B7D19" w14:paraId="3291BE44" w14:textId="77777777" w:rsidTr="00345119">
        <w:tc>
          <w:tcPr>
            <w:tcW w:w="9576" w:type="dxa"/>
          </w:tcPr>
          <w:p w14:paraId="647D7DCE" w14:textId="77777777" w:rsidR="008423E4" w:rsidRPr="00A8133F" w:rsidRDefault="00637D11" w:rsidP="00C07176">
            <w:pPr>
              <w:rPr>
                <w:b/>
              </w:rPr>
            </w:pPr>
            <w:r w:rsidRPr="009C1E9A">
              <w:rPr>
                <w:b/>
                <w:u w:val="single"/>
              </w:rPr>
              <w:t>RULEMAKING AUTHORITY</w:t>
            </w:r>
            <w:r>
              <w:rPr>
                <w:b/>
              </w:rPr>
              <w:t xml:space="preserve"> </w:t>
            </w:r>
          </w:p>
          <w:p w14:paraId="3D503442" w14:textId="77777777" w:rsidR="008423E4" w:rsidRDefault="008423E4" w:rsidP="00C07176"/>
          <w:p w14:paraId="48F19B72" w14:textId="77777777" w:rsidR="00223CFE" w:rsidRDefault="00637D11" w:rsidP="00C0717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7E54B96" w14:textId="77777777" w:rsidR="008423E4" w:rsidRPr="00E21FDC" w:rsidRDefault="008423E4" w:rsidP="00C07176">
            <w:pPr>
              <w:rPr>
                <w:b/>
              </w:rPr>
            </w:pPr>
          </w:p>
        </w:tc>
      </w:tr>
      <w:tr w:rsidR="007B7D19" w14:paraId="79570D5A" w14:textId="77777777" w:rsidTr="00345119">
        <w:tc>
          <w:tcPr>
            <w:tcW w:w="9576" w:type="dxa"/>
          </w:tcPr>
          <w:p w14:paraId="1C3D0B73" w14:textId="77777777" w:rsidR="008423E4" w:rsidRPr="00A8133F" w:rsidRDefault="00637D11" w:rsidP="00C07176">
            <w:pPr>
              <w:rPr>
                <w:b/>
              </w:rPr>
            </w:pPr>
            <w:r w:rsidRPr="009C1E9A">
              <w:rPr>
                <w:b/>
                <w:u w:val="single"/>
              </w:rPr>
              <w:t>ANALYSIS</w:t>
            </w:r>
            <w:r>
              <w:rPr>
                <w:b/>
              </w:rPr>
              <w:t xml:space="preserve"> </w:t>
            </w:r>
          </w:p>
          <w:p w14:paraId="6CECFEF6" w14:textId="77777777" w:rsidR="008423E4" w:rsidRDefault="008423E4" w:rsidP="00C07176"/>
          <w:p w14:paraId="0203A7DD" w14:textId="72CA8ED4" w:rsidR="009B03EA" w:rsidRDefault="00637D11" w:rsidP="00C07176">
            <w:pPr>
              <w:pStyle w:val="Header"/>
              <w:tabs>
                <w:tab w:val="clear" w:pos="4320"/>
                <w:tab w:val="clear" w:pos="8640"/>
              </w:tabs>
              <w:jc w:val="both"/>
            </w:pPr>
            <w:r>
              <w:t xml:space="preserve">C.S.H.B. 4474 amends the Business &amp; Commerce Code to establish that a </w:t>
            </w:r>
            <w:r w:rsidRPr="006110E4">
              <w:t>purchaser of a virtual currency</w:t>
            </w:r>
            <w:r w:rsidR="00565EB6">
              <w:t>, as defined by the bill,</w:t>
            </w:r>
            <w:r w:rsidRPr="006110E4">
              <w:t xml:space="preserve"> acquires all rights in the virtual currency that the transfer</w:t>
            </w:r>
            <w:r>
              <w:t>or had or had power to transfer and</w:t>
            </w:r>
            <w:r w:rsidR="00486628">
              <w:t xml:space="preserve"> that</w:t>
            </w:r>
            <w:r>
              <w:t xml:space="preserve"> a </w:t>
            </w:r>
            <w:r w:rsidRPr="006110E4">
              <w:t>purchaser of a limited in</w:t>
            </w:r>
            <w:r w:rsidRPr="006110E4">
              <w:t>terest in a virtual currency acquires rights only to the extent of the interest purchased.</w:t>
            </w:r>
            <w:r>
              <w:t xml:space="preserve"> In addition, the bill does the following:</w:t>
            </w:r>
          </w:p>
          <w:p w14:paraId="1E971381" w14:textId="3604E258" w:rsidR="009B03EA" w:rsidRDefault="00637D11" w:rsidP="00C07176">
            <w:pPr>
              <w:pStyle w:val="Header"/>
              <w:numPr>
                <w:ilvl w:val="0"/>
                <w:numId w:val="5"/>
              </w:numPr>
              <w:tabs>
                <w:tab w:val="clear" w:pos="4320"/>
                <w:tab w:val="clear" w:pos="8640"/>
              </w:tabs>
              <w:jc w:val="both"/>
            </w:pPr>
            <w:r>
              <w:t xml:space="preserve">establishes that </w:t>
            </w:r>
            <w:r w:rsidRPr="006110E4">
              <w:t>a qualifying purchaser acquires the purchaser's rights in a virtual currency free of any adverse claim</w:t>
            </w:r>
            <w:r>
              <w:t xml:space="preserve"> in </w:t>
            </w:r>
            <w:r w:rsidRPr="006110E4">
              <w:t>addition to acquiring the rights of a purchaser</w:t>
            </w:r>
            <w:r w:rsidR="00685A3F">
              <w:t>;</w:t>
            </w:r>
          </w:p>
          <w:p w14:paraId="41E57E74" w14:textId="0D8A96FE" w:rsidR="009B03EA" w:rsidRDefault="00637D11" w:rsidP="00C07176">
            <w:pPr>
              <w:pStyle w:val="Header"/>
              <w:numPr>
                <w:ilvl w:val="0"/>
                <w:numId w:val="5"/>
              </w:numPr>
              <w:tabs>
                <w:tab w:val="clear" w:pos="4320"/>
                <w:tab w:val="clear" w:pos="8640"/>
              </w:tabs>
              <w:jc w:val="both"/>
            </w:pPr>
            <w:r>
              <w:t>prohibits an a</w:t>
            </w:r>
            <w:r w:rsidRPr="00ED3976">
              <w:t>ction based on an adverse claim to a virtual currency, whether framed in conversion, replevin, constructive trust, equitabl</w:t>
            </w:r>
            <w:r>
              <w:t>e lien, or other theory, from</w:t>
            </w:r>
            <w:r w:rsidRPr="00ED3976">
              <w:t xml:space="preserve"> be</w:t>
            </w:r>
            <w:r>
              <w:t>ing</w:t>
            </w:r>
            <w:r w:rsidRPr="00ED3976">
              <w:t xml:space="preserve"> asserted against a qualifying purc</w:t>
            </w:r>
            <w:r w:rsidRPr="00ED3976">
              <w:t>haser that acquires the purchaser's interest in, and obtains control of, the virtual currency for value and without notice of the adverse claim</w:t>
            </w:r>
            <w:r w:rsidR="00685A3F">
              <w:t>;</w:t>
            </w:r>
          </w:p>
          <w:p w14:paraId="7628930F" w14:textId="77777777" w:rsidR="00685A3F" w:rsidRDefault="00637D11" w:rsidP="00C07176">
            <w:pPr>
              <w:pStyle w:val="Header"/>
              <w:numPr>
                <w:ilvl w:val="0"/>
                <w:numId w:val="5"/>
              </w:numPr>
              <w:tabs>
                <w:tab w:val="clear" w:pos="4320"/>
                <w:tab w:val="clear" w:pos="8640"/>
              </w:tabs>
              <w:jc w:val="both"/>
            </w:pPr>
            <w:r>
              <w:t>sets out the circumstances under which a person has notice of an adverse claim;</w:t>
            </w:r>
          </w:p>
          <w:p w14:paraId="4478D929" w14:textId="352C0E2D" w:rsidR="00685A3F" w:rsidRDefault="00637D11" w:rsidP="00C07176">
            <w:pPr>
              <w:pStyle w:val="Header"/>
              <w:numPr>
                <w:ilvl w:val="0"/>
                <w:numId w:val="5"/>
              </w:numPr>
              <w:tabs>
                <w:tab w:val="clear" w:pos="4320"/>
                <w:tab w:val="clear" w:pos="8640"/>
              </w:tabs>
              <w:jc w:val="both"/>
            </w:pPr>
            <w:r>
              <w:t>establishes</w:t>
            </w:r>
            <w:r w:rsidR="009E6021">
              <w:t xml:space="preserve">, subject to </w:t>
            </w:r>
            <w:r>
              <w:t>the bil</w:t>
            </w:r>
            <w:r>
              <w:t>l's provisions regarding virtual currency, that</w:t>
            </w:r>
            <w:r w:rsidR="009E6021">
              <w:t xml:space="preserve"> law other than the bill's provisions relating to rights in and control of virtual currency</w:t>
            </w:r>
            <w:r w:rsidRPr="00ED3976">
              <w:t xml:space="preserve"> determines whether a person acquires rights in a virtual currency and the rights that the person acquires</w:t>
            </w:r>
            <w:r>
              <w:t>; and</w:t>
            </w:r>
            <w:r w:rsidR="009E6021">
              <w:t xml:space="preserve"> </w:t>
            </w:r>
          </w:p>
          <w:p w14:paraId="5AFE0872" w14:textId="5D96413E" w:rsidR="009C36CD" w:rsidRDefault="00637D11" w:rsidP="00C07176">
            <w:pPr>
              <w:pStyle w:val="Header"/>
              <w:numPr>
                <w:ilvl w:val="0"/>
                <w:numId w:val="5"/>
              </w:numPr>
              <w:tabs>
                <w:tab w:val="clear" w:pos="4320"/>
                <w:tab w:val="clear" w:pos="8640"/>
              </w:tabs>
              <w:jc w:val="both"/>
            </w:pPr>
            <w:r>
              <w:t xml:space="preserve">sets </w:t>
            </w:r>
            <w:r>
              <w:t xml:space="preserve">out the conditions under which a person has control of virtual currency and </w:t>
            </w:r>
            <w:r w:rsidR="00565EB6">
              <w:t>provides for the exclusivity of certain power</w:t>
            </w:r>
            <w:r w:rsidR="00C07176">
              <w:t>s</w:t>
            </w:r>
            <w:r w:rsidR="00565EB6">
              <w:t xml:space="preserve"> specified in the conditions.</w:t>
            </w:r>
          </w:p>
          <w:p w14:paraId="5E96D89A" w14:textId="77777777" w:rsidR="00565EB6" w:rsidRDefault="00565EB6" w:rsidP="00C07176">
            <w:pPr>
              <w:pStyle w:val="Header"/>
              <w:tabs>
                <w:tab w:val="clear" w:pos="4320"/>
                <w:tab w:val="clear" w:pos="8640"/>
              </w:tabs>
              <w:jc w:val="both"/>
            </w:pPr>
          </w:p>
          <w:p w14:paraId="5C0067F5" w14:textId="3BE62C56" w:rsidR="00C309D4" w:rsidRDefault="00637D11" w:rsidP="00C07176">
            <w:pPr>
              <w:pStyle w:val="Header"/>
              <w:tabs>
                <w:tab w:val="clear" w:pos="4320"/>
                <w:tab w:val="clear" w:pos="8640"/>
              </w:tabs>
              <w:jc w:val="both"/>
            </w:pPr>
            <w:r>
              <w:t>C.S.H.B. 4474 makes</w:t>
            </w:r>
            <w:r w:rsidR="00565EB6">
              <w:t xml:space="preserve"> the definition of "virtual currency" provided by the bill</w:t>
            </w:r>
            <w:r>
              <w:t xml:space="preserve"> applicable</w:t>
            </w:r>
            <w:r w:rsidR="00565EB6">
              <w:t xml:space="preserve"> </w:t>
            </w:r>
            <w:r>
              <w:t xml:space="preserve">to provisions </w:t>
            </w:r>
            <w:r>
              <w:t xml:space="preserve">relating to secured transactions. The bill establishes that: </w:t>
            </w:r>
          </w:p>
          <w:p w14:paraId="16A0FDF2" w14:textId="77777777" w:rsidR="00C309D4" w:rsidRDefault="00637D11" w:rsidP="00C07176">
            <w:pPr>
              <w:pStyle w:val="Header"/>
              <w:numPr>
                <w:ilvl w:val="0"/>
                <w:numId w:val="1"/>
              </w:numPr>
              <w:tabs>
                <w:tab w:val="clear" w:pos="4320"/>
                <w:tab w:val="clear" w:pos="8640"/>
              </w:tabs>
              <w:jc w:val="both"/>
            </w:pPr>
            <w:r>
              <w:t xml:space="preserve">a </w:t>
            </w:r>
            <w:r w:rsidRPr="00C309D4">
              <w:t>secured party has control of virtual currency as provided by</w:t>
            </w:r>
            <w:r>
              <w:t xml:space="preserve"> the bill's provisions relating to control of virtual currency;</w:t>
            </w:r>
          </w:p>
          <w:p w14:paraId="393ADB85" w14:textId="77777777" w:rsidR="00471886" w:rsidRDefault="00637D11" w:rsidP="00C07176">
            <w:pPr>
              <w:pStyle w:val="Header"/>
              <w:numPr>
                <w:ilvl w:val="0"/>
                <w:numId w:val="1"/>
              </w:numPr>
              <w:tabs>
                <w:tab w:val="clear" w:pos="4320"/>
                <w:tab w:val="clear" w:pos="8640"/>
              </w:tabs>
              <w:jc w:val="both"/>
            </w:pPr>
            <w:r>
              <w:t>the filing of a financing statement is not necessary to perfect a se</w:t>
            </w:r>
            <w:r>
              <w:t>curity interest in virtual currency;</w:t>
            </w:r>
          </w:p>
          <w:p w14:paraId="22045669" w14:textId="5D272809" w:rsidR="00565EB6" w:rsidRDefault="00637D11" w:rsidP="00C07176">
            <w:pPr>
              <w:pStyle w:val="Header"/>
              <w:numPr>
                <w:ilvl w:val="0"/>
                <w:numId w:val="1"/>
              </w:numPr>
              <w:tabs>
                <w:tab w:val="clear" w:pos="4320"/>
                <w:tab w:val="clear" w:pos="8640"/>
              </w:tabs>
              <w:jc w:val="both"/>
            </w:pPr>
            <w:r>
              <w:t xml:space="preserve"> </w:t>
            </w:r>
            <w:r w:rsidR="00471886">
              <w:t>a security interest in virtual currency may be perfected by filing</w:t>
            </w:r>
            <w:r w:rsidR="00423465">
              <w:t xml:space="preserve"> a financing statement</w:t>
            </w:r>
            <w:r w:rsidR="00471886">
              <w:t>; and</w:t>
            </w:r>
          </w:p>
          <w:p w14:paraId="1B73AC80" w14:textId="77777777" w:rsidR="00471886" w:rsidRPr="009C36CD" w:rsidRDefault="00637D11" w:rsidP="00C07176">
            <w:pPr>
              <w:pStyle w:val="Header"/>
              <w:numPr>
                <w:ilvl w:val="0"/>
                <w:numId w:val="1"/>
              </w:numPr>
              <w:tabs>
                <w:tab w:val="clear" w:pos="4320"/>
                <w:tab w:val="clear" w:pos="8640"/>
              </w:tabs>
              <w:jc w:val="both"/>
            </w:pPr>
            <w:r>
              <w:t xml:space="preserve">provisions relating to secured transactions do not </w:t>
            </w:r>
            <w:r w:rsidRPr="00471886">
              <w:t>limit the rights of a holder in due course of</w:t>
            </w:r>
            <w:r>
              <w:t xml:space="preserve"> </w:t>
            </w:r>
            <w:r w:rsidRPr="00471886">
              <w:t>a qualifying pu</w:t>
            </w:r>
            <w:r>
              <w:t>rchaser of a</w:t>
            </w:r>
            <w:r>
              <w:t xml:space="preserve"> virtual currency. </w:t>
            </w:r>
          </w:p>
          <w:p w14:paraId="3FAD6060" w14:textId="77777777" w:rsidR="008423E4" w:rsidRPr="00835628" w:rsidRDefault="008423E4" w:rsidP="00C07176">
            <w:pPr>
              <w:rPr>
                <w:b/>
              </w:rPr>
            </w:pPr>
          </w:p>
        </w:tc>
      </w:tr>
      <w:tr w:rsidR="007B7D19" w14:paraId="30E2AACE" w14:textId="77777777" w:rsidTr="00345119">
        <w:tc>
          <w:tcPr>
            <w:tcW w:w="9576" w:type="dxa"/>
          </w:tcPr>
          <w:p w14:paraId="1BA824AB" w14:textId="77777777" w:rsidR="008423E4" w:rsidRPr="00A8133F" w:rsidRDefault="00637D11" w:rsidP="00C07176">
            <w:pPr>
              <w:rPr>
                <w:b/>
              </w:rPr>
            </w:pPr>
            <w:r w:rsidRPr="009C1E9A">
              <w:rPr>
                <w:b/>
                <w:u w:val="single"/>
              </w:rPr>
              <w:t>EFFECTIVE DATE</w:t>
            </w:r>
            <w:r>
              <w:rPr>
                <w:b/>
              </w:rPr>
              <w:t xml:space="preserve"> </w:t>
            </w:r>
          </w:p>
          <w:p w14:paraId="1C93680D" w14:textId="77777777" w:rsidR="008423E4" w:rsidRDefault="008423E4" w:rsidP="00C07176"/>
          <w:p w14:paraId="5E0B697A" w14:textId="77777777" w:rsidR="008423E4" w:rsidRPr="003624F2" w:rsidRDefault="00637D11" w:rsidP="00C07176">
            <w:pPr>
              <w:pStyle w:val="Header"/>
              <w:tabs>
                <w:tab w:val="clear" w:pos="4320"/>
                <w:tab w:val="clear" w:pos="8640"/>
              </w:tabs>
              <w:jc w:val="both"/>
            </w:pPr>
            <w:r>
              <w:t>September 1, 2021.</w:t>
            </w:r>
          </w:p>
          <w:p w14:paraId="76DA5458" w14:textId="77777777" w:rsidR="008423E4" w:rsidRPr="00233FDB" w:rsidRDefault="008423E4" w:rsidP="00C07176">
            <w:pPr>
              <w:rPr>
                <w:b/>
              </w:rPr>
            </w:pPr>
          </w:p>
        </w:tc>
      </w:tr>
      <w:tr w:rsidR="007B7D19" w14:paraId="37EACAE6" w14:textId="77777777" w:rsidTr="00345119">
        <w:tc>
          <w:tcPr>
            <w:tcW w:w="9576" w:type="dxa"/>
          </w:tcPr>
          <w:p w14:paraId="02BF7DFA" w14:textId="77777777" w:rsidR="00CE6509" w:rsidRDefault="00637D11" w:rsidP="00C07176">
            <w:pPr>
              <w:jc w:val="both"/>
              <w:rPr>
                <w:b/>
                <w:u w:val="single"/>
              </w:rPr>
            </w:pPr>
            <w:r>
              <w:rPr>
                <w:b/>
                <w:u w:val="single"/>
              </w:rPr>
              <w:t>COMPARISON OF ORIGINAL AND SUBSTITUTE</w:t>
            </w:r>
          </w:p>
          <w:p w14:paraId="457111F5" w14:textId="77777777" w:rsidR="00C07176" w:rsidRDefault="00C07176" w:rsidP="00C07176">
            <w:pPr>
              <w:jc w:val="both"/>
            </w:pPr>
          </w:p>
          <w:p w14:paraId="7081094D" w14:textId="7E4C0537" w:rsidR="00FF78CE" w:rsidRDefault="00637D11" w:rsidP="00C07176">
            <w:pPr>
              <w:jc w:val="both"/>
            </w:pPr>
            <w:r>
              <w:t>While C.S.H.B. 4474 may differ from the original in minor or nonsubstantive ways, the following summarizes the substantial differences between the introduced</w:t>
            </w:r>
            <w:r>
              <w:t xml:space="preserve"> and committee substitute versions of the bill.</w:t>
            </w:r>
          </w:p>
          <w:p w14:paraId="7E00E309" w14:textId="4BA68197" w:rsidR="00FF78CE" w:rsidRDefault="00FF78CE" w:rsidP="00C07176">
            <w:pPr>
              <w:jc w:val="both"/>
            </w:pPr>
          </w:p>
          <w:p w14:paraId="2306B19E" w14:textId="00DE1D24" w:rsidR="0087210C" w:rsidRDefault="00637D11" w:rsidP="00C07176">
            <w:pPr>
              <w:jc w:val="both"/>
            </w:pPr>
            <w:r>
              <w:t xml:space="preserve">The substitute changes the </w:t>
            </w:r>
            <w:r w:rsidR="004E0617">
              <w:t xml:space="preserve">original's </w:t>
            </w:r>
            <w:r>
              <w:t>definition</w:t>
            </w:r>
            <w:r w:rsidR="00B4399B">
              <w:t>s</w:t>
            </w:r>
            <w:r>
              <w:t xml:space="preserve"> of "virtual currency" </w:t>
            </w:r>
            <w:r w:rsidR="00B4399B">
              <w:t>and "adverse claim</w:t>
            </w:r>
            <w:r w:rsidR="00175793">
              <w:t>"</w:t>
            </w:r>
            <w:r w:rsidR="00E96AD8">
              <w:t xml:space="preserve"> and includes a definition of "qualifying purchaser" that is not in the original.</w:t>
            </w:r>
          </w:p>
          <w:p w14:paraId="03553A2D" w14:textId="77777777" w:rsidR="00E96AD8" w:rsidRDefault="00E96AD8" w:rsidP="00C07176">
            <w:pPr>
              <w:jc w:val="both"/>
            </w:pPr>
          </w:p>
          <w:p w14:paraId="17294D72" w14:textId="14650A9F" w:rsidR="008A6F79" w:rsidRDefault="00637D11" w:rsidP="00C07176">
            <w:pPr>
              <w:jc w:val="both"/>
            </w:pPr>
            <w:r>
              <w:t xml:space="preserve">The </w:t>
            </w:r>
            <w:r w:rsidRPr="00175793">
              <w:t xml:space="preserve">substitute </w:t>
            </w:r>
            <w:r w:rsidR="002D3B46" w:rsidRPr="00175793">
              <w:t xml:space="preserve">includes </w:t>
            </w:r>
            <w:r w:rsidRPr="00175793">
              <w:t>the follo</w:t>
            </w:r>
            <w:r w:rsidRPr="00175793">
              <w:t xml:space="preserve">wing provisions that were not </w:t>
            </w:r>
            <w:r w:rsidR="002D3B46" w:rsidRPr="00175793">
              <w:t>included in the original</w:t>
            </w:r>
            <w:r w:rsidR="00175793">
              <w:t>:</w:t>
            </w:r>
            <w:r w:rsidR="002D3B46">
              <w:t xml:space="preserve"> </w:t>
            </w:r>
          </w:p>
          <w:p w14:paraId="6F9D2DAC" w14:textId="4DBB1A60" w:rsidR="001A6AB8" w:rsidRDefault="00637D11" w:rsidP="00C07176">
            <w:pPr>
              <w:pStyle w:val="ListParagraph"/>
              <w:numPr>
                <w:ilvl w:val="0"/>
                <w:numId w:val="3"/>
              </w:numPr>
              <w:jc w:val="both"/>
            </w:pPr>
            <w:r>
              <w:t xml:space="preserve">provisions </w:t>
            </w:r>
            <w:r w:rsidR="00D3581B">
              <w:t>making</w:t>
            </w:r>
            <w:r w:rsidR="002D3B46">
              <w:t xml:space="preserve"> the definition of "virtual currency" </w:t>
            </w:r>
            <w:r w:rsidR="00D3581B">
              <w:t xml:space="preserve">under the bill's provisions applicable to provisions relating to secured </w:t>
            </w:r>
            <w:r w:rsidR="00175793">
              <w:t>transactions;</w:t>
            </w:r>
          </w:p>
          <w:p w14:paraId="763DCEEC" w14:textId="46242AF9" w:rsidR="008D14AF" w:rsidRDefault="00637D11" w:rsidP="00C07176">
            <w:pPr>
              <w:pStyle w:val="ListParagraph"/>
              <w:numPr>
                <w:ilvl w:val="0"/>
                <w:numId w:val="3"/>
              </w:numPr>
              <w:jc w:val="both"/>
            </w:pPr>
            <w:r>
              <w:t>provisions establishing that filing a financing statement</w:t>
            </w:r>
            <w:r>
              <w:t xml:space="preserve"> is </w:t>
            </w:r>
            <w:r w:rsidR="00175793">
              <w:t>not notice of an adverse action;</w:t>
            </w:r>
          </w:p>
          <w:p w14:paraId="21C3D338" w14:textId="3180783E" w:rsidR="00C404C3" w:rsidRDefault="00637D11" w:rsidP="00C07176">
            <w:pPr>
              <w:pStyle w:val="ListParagraph"/>
              <w:numPr>
                <w:ilvl w:val="0"/>
                <w:numId w:val="3"/>
              </w:numPr>
              <w:jc w:val="both"/>
            </w:pPr>
            <w:r>
              <w:t>provisions</w:t>
            </w:r>
            <w:r w:rsidR="008D14AF">
              <w:t xml:space="preserve"> relating to certain rights of </w:t>
            </w:r>
            <w:r w:rsidR="00175793">
              <w:t>a purchaser of virtual currency;</w:t>
            </w:r>
          </w:p>
          <w:p w14:paraId="016D09FD" w14:textId="33F79A24" w:rsidR="00D3581B" w:rsidRDefault="00637D11" w:rsidP="00C07176">
            <w:pPr>
              <w:pStyle w:val="ListParagraph"/>
              <w:numPr>
                <w:ilvl w:val="0"/>
                <w:numId w:val="3"/>
              </w:numPr>
              <w:jc w:val="both"/>
            </w:pPr>
            <w:r>
              <w:t>provisions establishing that a secured party has control of virtual currency as provided by the bill's provi</w:t>
            </w:r>
            <w:r w:rsidR="00175793">
              <w:t>sions establishing such control;</w:t>
            </w:r>
          </w:p>
          <w:p w14:paraId="2AF1364C" w14:textId="26DFAE2E" w:rsidR="00423465" w:rsidRPr="00175793" w:rsidRDefault="00637D11" w:rsidP="00C07176">
            <w:pPr>
              <w:pStyle w:val="ListParagraph"/>
              <w:numPr>
                <w:ilvl w:val="0"/>
                <w:numId w:val="3"/>
              </w:numPr>
              <w:jc w:val="both"/>
            </w:pPr>
            <w:r>
              <w:t>prov</w:t>
            </w:r>
            <w:r>
              <w:t>isions establishing that a filing of a financing statement is not necessary to perfect a security interest</w:t>
            </w:r>
            <w:r w:rsidR="00404911">
              <w:t xml:space="preserve"> in virtual currency</w:t>
            </w:r>
            <w:r>
              <w:t xml:space="preserve"> but a </w:t>
            </w:r>
            <w:r w:rsidR="003261E3">
              <w:t xml:space="preserve">security interest in </w:t>
            </w:r>
            <w:r>
              <w:t xml:space="preserve">virtual currency may be perfected by filing a </w:t>
            </w:r>
            <w:r w:rsidRPr="00175793">
              <w:t xml:space="preserve">financing </w:t>
            </w:r>
            <w:r w:rsidR="00175793" w:rsidRPr="00175793">
              <w:t>statement;</w:t>
            </w:r>
          </w:p>
          <w:p w14:paraId="3A1C4392" w14:textId="6C2268FE" w:rsidR="00175793" w:rsidRPr="00175793" w:rsidRDefault="00637D11" w:rsidP="00C07176">
            <w:pPr>
              <w:pStyle w:val="ListParagraph"/>
              <w:numPr>
                <w:ilvl w:val="0"/>
                <w:numId w:val="3"/>
              </w:numPr>
              <w:jc w:val="both"/>
            </w:pPr>
            <w:r w:rsidRPr="00175793">
              <w:t>p</w:t>
            </w:r>
            <w:r w:rsidR="008A6F79" w:rsidRPr="00175793">
              <w:t>rovisions making</w:t>
            </w:r>
            <w:r w:rsidR="00404911" w:rsidRPr="00175793">
              <w:t xml:space="preserve"> conforming changes</w:t>
            </w:r>
            <w:r w:rsidRPr="00175793">
              <w:t>;</w:t>
            </w:r>
            <w:r w:rsidR="00404911" w:rsidRPr="00175793">
              <w:t xml:space="preserve"> and </w:t>
            </w:r>
          </w:p>
          <w:p w14:paraId="16DC15EF" w14:textId="5BEC1693" w:rsidR="00404911" w:rsidRDefault="00637D11" w:rsidP="00C07176">
            <w:pPr>
              <w:pStyle w:val="ListParagraph"/>
              <w:numPr>
                <w:ilvl w:val="0"/>
                <w:numId w:val="3"/>
              </w:numPr>
              <w:jc w:val="both"/>
            </w:pPr>
            <w:r w:rsidRPr="00175793">
              <w:t>certain savings provisions</w:t>
            </w:r>
            <w:r>
              <w:t>.</w:t>
            </w:r>
          </w:p>
          <w:p w14:paraId="449FFEF7" w14:textId="77777777" w:rsidR="00E96AD8" w:rsidRDefault="00E96AD8" w:rsidP="00C07176">
            <w:pPr>
              <w:jc w:val="both"/>
            </w:pPr>
          </w:p>
          <w:p w14:paraId="1424A604" w14:textId="7568BA4F" w:rsidR="00D07AE4" w:rsidRPr="00E96AD8" w:rsidRDefault="00637D11" w:rsidP="00C07176">
            <w:pPr>
              <w:jc w:val="both"/>
            </w:pPr>
            <w:r w:rsidRPr="00E96AD8">
              <w:t xml:space="preserve">The substitute does not include </w:t>
            </w:r>
            <w:r w:rsidR="00175793" w:rsidRPr="00E96AD8">
              <w:t xml:space="preserve">the </w:t>
            </w:r>
            <w:r w:rsidR="009B03EA">
              <w:t>provision</w:t>
            </w:r>
            <w:r w:rsidR="002D43A7">
              <w:t xml:space="preserve"> </w:t>
            </w:r>
            <w:r w:rsidRPr="00E96AD8">
              <w:t>included in the original</w:t>
            </w:r>
            <w:r w:rsidR="00E96AD8" w:rsidRPr="00E96AD8">
              <w:t xml:space="preserve"> establishing that</w:t>
            </w:r>
            <w:r w:rsidRPr="00E96AD8">
              <w:t xml:space="preserve"> a purchaser that acquires an interest in and obtains control of a virtual currency without notice of any adverse claim take</w:t>
            </w:r>
            <w:r w:rsidRPr="00E96AD8">
              <w:t>s the purchaser's interest in the virtual currency and in any right to payment evidenced by the virtual currency free of any adverse claim.</w:t>
            </w:r>
          </w:p>
          <w:p w14:paraId="4BCD2652" w14:textId="77777777" w:rsidR="00D07AE4" w:rsidRPr="00E96AD8" w:rsidRDefault="00D07AE4" w:rsidP="00C07176">
            <w:pPr>
              <w:jc w:val="both"/>
            </w:pPr>
          </w:p>
          <w:p w14:paraId="30DE4961" w14:textId="77777777" w:rsidR="00D07AE4" w:rsidRDefault="00D07AE4" w:rsidP="00C07176">
            <w:pPr>
              <w:jc w:val="both"/>
              <w:rPr>
                <w:highlight w:val="green"/>
              </w:rPr>
            </w:pPr>
          </w:p>
          <w:p w14:paraId="07508AD5" w14:textId="44B2739D" w:rsidR="00FF78CE" w:rsidRPr="00FF78CE" w:rsidRDefault="00FF78CE" w:rsidP="00C07176">
            <w:pPr>
              <w:jc w:val="both"/>
            </w:pPr>
          </w:p>
        </w:tc>
      </w:tr>
      <w:tr w:rsidR="007B7D19" w14:paraId="743A3174" w14:textId="77777777" w:rsidTr="00345119">
        <w:tc>
          <w:tcPr>
            <w:tcW w:w="9576" w:type="dxa"/>
          </w:tcPr>
          <w:p w14:paraId="4576A8E5" w14:textId="77777777" w:rsidR="00CE6509" w:rsidRPr="009C1E9A" w:rsidRDefault="00CE6509" w:rsidP="00C07176">
            <w:pPr>
              <w:rPr>
                <w:b/>
                <w:u w:val="single"/>
              </w:rPr>
            </w:pPr>
          </w:p>
        </w:tc>
      </w:tr>
      <w:tr w:rsidR="007B7D19" w14:paraId="3E64D687" w14:textId="77777777" w:rsidTr="00345119">
        <w:tc>
          <w:tcPr>
            <w:tcW w:w="9576" w:type="dxa"/>
          </w:tcPr>
          <w:p w14:paraId="77882E4A" w14:textId="77777777" w:rsidR="00CE6509" w:rsidRPr="00CE6509" w:rsidRDefault="00CE6509" w:rsidP="00C07176">
            <w:pPr>
              <w:jc w:val="both"/>
            </w:pPr>
          </w:p>
        </w:tc>
      </w:tr>
    </w:tbl>
    <w:p w14:paraId="3D86C672" w14:textId="77777777" w:rsidR="008423E4" w:rsidRPr="00BE0E75" w:rsidRDefault="008423E4" w:rsidP="00C07176">
      <w:pPr>
        <w:jc w:val="both"/>
        <w:rPr>
          <w:rFonts w:ascii="Arial" w:hAnsi="Arial"/>
          <w:sz w:val="16"/>
          <w:szCs w:val="16"/>
        </w:rPr>
      </w:pPr>
    </w:p>
    <w:p w14:paraId="7677CF3D" w14:textId="77777777" w:rsidR="004108C3" w:rsidRPr="008423E4" w:rsidRDefault="004108C3" w:rsidP="00C0717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2E04" w14:textId="77777777" w:rsidR="00000000" w:rsidRDefault="00637D11">
      <w:r>
        <w:separator/>
      </w:r>
    </w:p>
  </w:endnote>
  <w:endnote w:type="continuationSeparator" w:id="0">
    <w:p w14:paraId="0E5A798E" w14:textId="77777777" w:rsidR="00000000" w:rsidRDefault="0063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2D4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7D19" w14:paraId="249FFC2D" w14:textId="77777777" w:rsidTr="009C1E9A">
      <w:trPr>
        <w:cantSplit/>
      </w:trPr>
      <w:tc>
        <w:tcPr>
          <w:tcW w:w="0" w:type="pct"/>
        </w:tcPr>
        <w:p w14:paraId="4B035C8D" w14:textId="77777777" w:rsidR="00137D90" w:rsidRDefault="00137D90" w:rsidP="009C1E9A">
          <w:pPr>
            <w:pStyle w:val="Footer"/>
            <w:tabs>
              <w:tab w:val="clear" w:pos="8640"/>
              <w:tab w:val="right" w:pos="9360"/>
            </w:tabs>
          </w:pPr>
        </w:p>
      </w:tc>
      <w:tc>
        <w:tcPr>
          <w:tcW w:w="2395" w:type="pct"/>
        </w:tcPr>
        <w:p w14:paraId="5B027AD7" w14:textId="77777777" w:rsidR="00137D90" w:rsidRDefault="00137D90" w:rsidP="009C1E9A">
          <w:pPr>
            <w:pStyle w:val="Footer"/>
            <w:tabs>
              <w:tab w:val="clear" w:pos="8640"/>
              <w:tab w:val="right" w:pos="9360"/>
            </w:tabs>
          </w:pPr>
        </w:p>
        <w:p w14:paraId="092F8059" w14:textId="77777777" w:rsidR="001A4310" w:rsidRDefault="001A4310" w:rsidP="009C1E9A">
          <w:pPr>
            <w:pStyle w:val="Footer"/>
            <w:tabs>
              <w:tab w:val="clear" w:pos="8640"/>
              <w:tab w:val="right" w:pos="9360"/>
            </w:tabs>
          </w:pPr>
        </w:p>
        <w:p w14:paraId="7E5B7B91" w14:textId="77777777" w:rsidR="00137D90" w:rsidRDefault="00137D90" w:rsidP="009C1E9A">
          <w:pPr>
            <w:pStyle w:val="Footer"/>
            <w:tabs>
              <w:tab w:val="clear" w:pos="8640"/>
              <w:tab w:val="right" w:pos="9360"/>
            </w:tabs>
          </w:pPr>
        </w:p>
      </w:tc>
      <w:tc>
        <w:tcPr>
          <w:tcW w:w="2453" w:type="pct"/>
        </w:tcPr>
        <w:p w14:paraId="16A07472" w14:textId="77777777" w:rsidR="00137D90" w:rsidRDefault="00137D90" w:rsidP="009C1E9A">
          <w:pPr>
            <w:pStyle w:val="Footer"/>
            <w:tabs>
              <w:tab w:val="clear" w:pos="8640"/>
              <w:tab w:val="right" w:pos="9360"/>
            </w:tabs>
            <w:jc w:val="right"/>
          </w:pPr>
        </w:p>
      </w:tc>
    </w:tr>
    <w:tr w:rsidR="007B7D19" w14:paraId="15E0101E" w14:textId="77777777" w:rsidTr="009C1E9A">
      <w:trPr>
        <w:cantSplit/>
      </w:trPr>
      <w:tc>
        <w:tcPr>
          <w:tcW w:w="0" w:type="pct"/>
        </w:tcPr>
        <w:p w14:paraId="289A1E1F" w14:textId="77777777" w:rsidR="00EC379B" w:rsidRDefault="00EC379B" w:rsidP="009C1E9A">
          <w:pPr>
            <w:pStyle w:val="Footer"/>
            <w:tabs>
              <w:tab w:val="clear" w:pos="8640"/>
              <w:tab w:val="right" w:pos="9360"/>
            </w:tabs>
          </w:pPr>
        </w:p>
      </w:tc>
      <w:tc>
        <w:tcPr>
          <w:tcW w:w="2395" w:type="pct"/>
        </w:tcPr>
        <w:p w14:paraId="3B824196" w14:textId="77777777" w:rsidR="00EC379B" w:rsidRPr="009C1E9A" w:rsidRDefault="00637D11" w:rsidP="009C1E9A">
          <w:pPr>
            <w:pStyle w:val="Footer"/>
            <w:tabs>
              <w:tab w:val="clear" w:pos="8640"/>
              <w:tab w:val="right" w:pos="9360"/>
            </w:tabs>
            <w:rPr>
              <w:rFonts w:ascii="Shruti" w:hAnsi="Shruti"/>
              <w:sz w:val="22"/>
            </w:rPr>
          </w:pPr>
          <w:r>
            <w:rPr>
              <w:rFonts w:ascii="Shruti" w:hAnsi="Shruti"/>
              <w:sz w:val="22"/>
            </w:rPr>
            <w:t>87R 21440</w:t>
          </w:r>
        </w:p>
      </w:tc>
      <w:tc>
        <w:tcPr>
          <w:tcW w:w="2453" w:type="pct"/>
        </w:tcPr>
        <w:p w14:paraId="0F1AE56C" w14:textId="79741B11" w:rsidR="00EC379B" w:rsidRDefault="00637D11" w:rsidP="009C1E9A">
          <w:pPr>
            <w:pStyle w:val="Footer"/>
            <w:tabs>
              <w:tab w:val="clear" w:pos="8640"/>
              <w:tab w:val="right" w:pos="9360"/>
            </w:tabs>
            <w:jc w:val="right"/>
          </w:pPr>
          <w:r>
            <w:fldChar w:fldCharType="begin"/>
          </w:r>
          <w:r>
            <w:instrText xml:space="preserve"> DOCPROPERTY  OTID  \* MERGEFORMAT </w:instrText>
          </w:r>
          <w:r>
            <w:fldChar w:fldCharType="separate"/>
          </w:r>
          <w:r w:rsidR="00C07176">
            <w:t>21.113.582</w:t>
          </w:r>
          <w:r>
            <w:fldChar w:fldCharType="end"/>
          </w:r>
        </w:p>
      </w:tc>
    </w:tr>
    <w:tr w:rsidR="007B7D19" w14:paraId="34CF5110" w14:textId="77777777" w:rsidTr="009C1E9A">
      <w:trPr>
        <w:cantSplit/>
      </w:trPr>
      <w:tc>
        <w:tcPr>
          <w:tcW w:w="0" w:type="pct"/>
        </w:tcPr>
        <w:p w14:paraId="4FD704FF" w14:textId="77777777" w:rsidR="00EC379B" w:rsidRDefault="00EC379B" w:rsidP="009C1E9A">
          <w:pPr>
            <w:pStyle w:val="Footer"/>
            <w:tabs>
              <w:tab w:val="clear" w:pos="4320"/>
              <w:tab w:val="clear" w:pos="8640"/>
              <w:tab w:val="left" w:pos="2865"/>
            </w:tabs>
          </w:pPr>
        </w:p>
      </w:tc>
      <w:tc>
        <w:tcPr>
          <w:tcW w:w="2395" w:type="pct"/>
        </w:tcPr>
        <w:p w14:paraId="06E78A06" w14:textId="77777777" w:rsidR="00EC379B" w:rsidRPr="009C1E9A" w:rsidRDefault="00637D11" w:rsidP="009C1E9A">
          <w:pPr>
            <w:pStyle w:val="Footer"/>
            <w:tabs>
              <w:tab w:val="clear" w:pos="4320"/>
              <w:tab w:val="clear" w:pos="8640"/>
              <w:tab w:val="left" w:pos="2865"/>
            </w:tabs>
            <w:rPr>
              <w:rFonts w:ascii="Shruti" w:hAnsi="Shruti"/>
              <w:sz w:val="22"/>
            </w:rPr>
          </w:pPr>
          <w:r>
            <w:rPr>
              <w:rFonts w:ascii="Shruti" w:hAnsi="Shruti"/>
              <w:sz w:val="22"/>
            </w:rPr>
            <w:t>Substitute Document Number: 87R 18376</w:t>
          </w:r>
        </w:p>
      </w:tc>
      <w:tc>
        <w:tcPr>
          <w:tcW w:w="2453" w:type="pct"/>
        </w:tcPr>
        <w:p w14:paraId="7BA6C46B" w14:textId="77777777" w:rsidR="00EC379B" w:rsidRDefault="00EC379B" w:rsidP="006D504F">
          <w:pPr>
            <w:pStyle w:val="Footer"/>
            <w:rPr>
              <w:rStyle w:val="PageNumber"/>
            </w:rPr>
          </w:pPr>
        </w:p>
        <w:p w14:paraId="47CA3E92" w14:textId="77777777" w:rsidR="00EC379B" w:rsidRDefault="00EC379B" w:rsidP="009C1E9A">
          <w:pPr>
            <w:pStyle w:val="Footer"/>
            <w:tabs>
              <w:tab w:val="clear" w:pos="8640"/>
              <w:tab w:val="right" w:pos="9360"/>
            </w:tabs>
            <w:jc w:val="right"/>
          </w:pPr>
        </w:p>
      </w:tc>
    </w:tr>
    <w:tr w:rsidR="007B7D19" w14:paraId="16BFF3CC" w14:textId="77777777" w:rsidTr="009C1E9A">
      <w:trPr>
        <w:cantSplit/>
        <w:trHeight w:val="323"/>
      </w:trPr>
      <w:tc>
        <w:tcPr>
          <w:tcW w:w="0" w:type="pct"/>
          <w:gridSpan w:val="3"/>
        </w:tcPr>
        <w:p w14:paraId="1065AD7B" w14:textId="7C7F8D7F" w:rsidR="00EC379B" w:rsidRDefault="00637D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7176">
            <w:rPr>
              <w:rStyle w:val="PageNumber"/>
              <w:noProof/>
            </w:rPr>
            <w:t>1</w:t>
          </w:r>
          <w:r>
            <w:rPr>
              <w:rStyle w:val="PageNumber"/>
            </w:rPr>
            <w:fldChar w:fldCharType="end"/>
          </w:r>
        </w:p>
        <w:p w14:paraId="27BCF2EB" w14:textId="77777777" w:rsidR="00EC379B" w:rsidRDefault="00EC379B" w:rsidP="009C1E9A">
          <w:pPr>
            <w:pStyle w:val="Footer"/>
            <w:tabs>
              <w:tab w:val="clear" w:pos="8640"/>
              <w:tab w:val="right" w:pos="9360"/>
            </w:tabs>
            <w:jc w:val="center"/>
          </w:pPr>
        </w:p>
      </w:tc>
    </w:tr>
  </w:tbl>
  <w:p w14:paraId="5CF8851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4E4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A200" w14:textId="77777777" w:rsidR="00000000" w:rsidRDefault="00637D11">
      <w:r>
        <w:separator/>
      </w:r>
    </w:p>
  </w:footnote>
  <w:footnote w:type="continuationSeparator" w:id="0">
    <w:p w14:paraId="59ADCCAE" w14:textId="77777777" w:rsidR="00000000" w:rsidRDefault="0063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574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096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4F9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0421"/>
    <w:multiLevelType w:val="hybridMultilevel"/>
    <w:tmpl w:val="31701DFC"/>
    <w:lvl w:ilvl="0" w:tplc="D01EA1F4">
      <w:start w:val="1"/>
      <w:numFmt w:val="bullet"/>
      <w:lvlText w:val=""/>
      <w:lvlJc w:val="left"/>
      <w:pPr>
        <w:tabs>
          <w:tab w:val="num" w:pos="720"/>
        </w:tabs>
        <w:ind w:left="720" w:hanging="360"/>
      </w:pPr>
      <w:rPr>
        <w:rFonts w:ascii="Symbol" w:hAnsi="Symbol" w:hint="default"/>
      </w:rPr>
    </w:lvl>
    <w:lvl w:ilvl="1" w:tplc="BC6A9E9A">
      <w:start w:val="1"/>
      <w:numFmt w:val="bullet"/>
      <w:lvlText w:val="o"/>
      <w:lvlJc w:val="left"/>
      <w:pPr>
        <w:ind w:left="1440" w:hanging="360"/>
      </w:pPr>
      <w:rPr>
        <w:rFonts w:ascii="Courier New" w:hAnsi="Courier New" w:cs="Courier New" w:hint="default"/>
      </w:rPr>
    </w:lvl>
    <w:lvl w:ilvl="2" w:tplc="F9A8430C" w:tentative="1">
      <w:start w:val="1"/>
      <w:numFmt w:val="bullet"/>
      <w:lvlText w:val=""/>
      <w:lvlJc w:val="left"/>
      <w:pPr>
        <w:ind w:left="2160" w:hanging="360"/>
      </w:pPr>
      <w:rPr>
        <w:rFonts w:ascii="Wingdings" w:hAnsi="Wingdings" w:hint="default"/>
      </w:rPr>
    </w:lvl>
    <w:lvl w:ilvl="3" w:tplc="A68CC2B4" w:tentative="1">
      <w:start w:val="1"/>
      <w:numFmt w:val="bullet"/>
      <w:lvlText w:val=""/>
      <w:lvlJc w:val="left"/>
      <w:pPr>
        <w:ind w:left="2880" w:hanging="360"/>
      </w:pPr>
      <w:rPr>
        <w:rFonts w:ascii="Symbol" w:hAnsi="Symbol" w:hint="default"/>
      </w:rPr>
    </w:lvl>
    <w:lvl w:ilvl="4" w:tplc="1834D70E" w:tentative="1">
      <w:start w:val="1"/>
      <w:numFmt w:val="bullet"/>
      <w:lvlText w:val="o"/>
      <w:lvlJc w:val="left"/>
      <w:pPr>
        <w:ind w:left="3600" w:hanging="360"/>
      </w:pPr>
      <w:rPr>
        <w:rFonts w:ascii="Courier New" w:hAnsi="Courier New" w:cs="Courier New" w:hint="default"/>
      </w:rPr>
    </w:lvl>
    <w:lvl w:ilvl="5" w:tplc="D2468508" w:tentative="1">
      <w:start w:val="1"/>
      <w:numFmt w:val="bullet"/>
      <w:lvlText w:val=""/>
      <w:lvlJc w:val="left"/>
      <w:pPr>
        <w:ind w:left="4320" w:hanging="360"/>
      </w:pPr>
      <w:rPr>
        <w:rFonts w:ascii="Wingdings" w:hAnsi="Wingdings" w:hint="default"/>
      </w:rPr>
    </w:lvl>
    <w:lvl w:ilvl="6" w:tplc="23D4CAA2" w:tentative="1">
      <w:start w:val="1"/>
      <w:numFmt w:val="bullet"/>
      <w:lvlText w:val=""/>
      <w:lvlJc w:val="left"/>
      <w:pPr>
        <w:ind w:left="5040" w:hanging="360"/>
      </w:pPr>
      <w:rPr>
        <w:rFonts w:ascii="Symbol" w:hAnsi="Symbol" w:hint="default"/>
      </w:rPr>
    </w:lvl>
    <w:lvl w:ilvl="7" w:tplc="1E9CA3B4" w:tentative="1">
      <w:start w:val="1"/>
      <w:numFmt w:val="bullet"/>
      <w:lvlText w:val="o"/>
      <w:lvlJc w:val="left"/>
      <w:pPr>
        <w:ind w:left="5760" w:hanging="360"/>
      </w:pPr>
      <w:rPr>
        <w:rFonts w:ascii="Courier New" w:hAnsi="Courier New" w:cs="Courier New" w:hint="default"/>
      </w:rPr>
    </w:lvl>
    <w:lvl w:ilvl="8" w:tplc="D5E4460C" w:tentative="1">
      <w:start w:val="1"/>
      <w:numFmt w:val="bullet"/>
      <w:lvlText w:val=""/>
      <w:lvlJc w:val="left"/>
      <w:pPr>
        <w:ind w:left="6480" w:hanging="360"/>
      </w:pPr>
      <w:rPr>
        <w:rFonts w:ascii="Wingdings" w:hAnsi="Wingdings" w:hint="default"/>
      </w:rPr>
    </w:lvl>
  </w:abstractNum>
  <w:abstractNum w:abstractNumId="1" w15:restartNumberingAfterBreak="0">
    <w:nsid w:val="3CF371D2"/>
    <w:multiLevelType w:val="hybridMultilevel"/>
    <w:tmpl w:val="B8B45AA2"/>
    <w:lvl w:ilvl="0" w:tplc="E1923716">
      <w:start w:val="1"/>
      <w:numFmt w:val="bullet"/>
      <w:lvlText w:val=""/>
      <w:lvlJc w:val="left"/>
      <w:pPr>
        <w:ind w:left="720" w:hanging="360"/>
      </w:pPr>
      <w:rPr>
        <w:rFonts w:ascii="Symbol" w:hAnsi="Symbol" w:hint="default"/>
      </w:rPr>
    </w:lvl>
    <w:lvl w:ilvl="1" w:tplc="CE4CB716" w:tentative="1">
      <w:start w:val="1"/>
      <w:numFmt w:val="bullet"/>
      <w:lvlText w:val="o"/>
      <w:lvlJc w:val="left"/>
      <w:pPr>
        <w:ind w:left="1440" w:hanging="360"/>
      </w:pPr>
      <w:rPr>
        <w:rFonts w:ascii="Courier New" w:hAnsi="Courier New" w:cs="Courier New" w:hint="default"/>
      </w:rPr>
    </w:lvl>
    <w:lvl w:ilvl="2" w:tplc="4AB8E830" w:tentative="1">
      <w:start w:val="1"/>
      <w:numFmt w:val="bullet"/>
      <w:lvlText w:val=""/>
      <w:lvlJc w:val="left"/>
      <w:pPr>
        <w:ind w:left="2160" w:hanging="360"/>
      </w:pPr>
      <w:rPr>
        <w:rFonts w:ascii="Wingdings" w:hAnsi="Wingdings" w:hint="default"/>
      </w:rPr>
    </w:lvl>
    <w:lvl w:ilvl="3" w:tplc="22487386" w:tentative="1">
      <w:start w:val="1"/>
      <w:numFmt w:val="bullet"/>
      <w:lvlText w:val=""/>
      <w:lvlJc w:val="left"/>
      <w:pPr>
        <w:ind w:left="2880" w:hanging="360"/>
      </w:pPr>
      <w:rPr>
        <w:rFonts w:ascii="Symbol" w:hAnsi="Symbol" w:hint="default"/>
      </w:rPr>
    </w:lvl>
    <w:lvl w:ilvl="4" w:tplc="531AA452" w:tentative="1">
      <w:start w:val="1"/>
      <w:numFmt w:val="bullet"/>
      <w:lvlText w:val="o"/>
      <w:lvlJc w:val="left"/>
      <w:pPr>
        <w:ind w:left="3600" w:hanging="360"/>
      </w:pPr>
      <w:rPr>
        <w:rFonts w:ascii="Courier New" w:hAnsi="Courier New" w:cs="Courier New" w:hint="default"/>
      </w:rPr>
    </w:lvl>
    <w:lvl w:ilvl="5" w:tplc="5FF488AC" w:tentative="1">
      <w:start w:val="1"/>
      <w:numFmt w:val="bullet"/>
      <w:lvlText w:val=""/>
      <w:lvlJc w:val="left"/>
      <w:pPr>
        <w:ind w:left="4320" w:hanging="360"/>
      </w:pPr>
      <w:rPr>
        <w:rFonts w:ascii="Wingdings" w:hAnsi="Wingdings" w:hint="default"/>
      </w:rPr>
    </w:lvl>
    <w:lvl w:ilvl="6" w:tplc="C6EA827C" w:tentative="1">
      <w:start w:val="1"/>
      <w:numFmt w:val="bullet"/>
      <w:lvlText w:val=""/>
      <w:lvlJc w:val="left"/>
      <w:pPr>
        <w:ind w:left="5040" w:hanging="360"/>
      </w:pPr>
      <w:rPr>
        <w:rFonts w:ascii="Symbol" w:hAnsi="Symbol" w:hint="default"/>
      </w:rPr>
    </w:lvl>
    <w:lvl w:ilvl="7" w:tplc="34BA22B6" w:tentative="1">
      <w:start w:val="1"/>
      <w:numFmt w:val="bullet"/>
      <w:lvlText w:val="o"/>
      <w:lvlJc w:val="left"/>
      <w:pPr>
        <w:ind w:left="5760" w:hanging="360"/>
      </w:pPr>
      <w:rPr>
        <w:rFonts w:ascii="Courier New" w:hAnsi="Courier New" w:cs="Courier New" w:hint="default"/>
      </w:rPr>
    </w:lvl>
    <w:lvl w:ilvl="8" w:tplc="E9A296C2" w:tentative="1">
      <w:start w:val="1"/>
      <w:numFmt w:val="bullet"/>
      <w:lvlText w:val=""/>
      <w:lvlJc w:val="left"/>
      <w:pPr>
        <w:ind w:left="6480" w:hanging="360"/>
      </w:pPr>
      <w:rPr>
        <w:rFonts w:ascii="Wingdings" w:hAnsi="Wingdings" w:hint="default"/>
      </w:rPr>
    </w:lvl>
  </w:abstractNum>
  <w:abstractNum w:abstractNumId="2" w15:restartNumberingAfterBreak="0">
    <w:nsid w:val="4CEF2A61"/>
    <w:multiLevelType w:val="hybridMultilevel"/>
    <w:tmpl w:val="7AF48880"/>
    <w:lvl w:ilvl="0" w:tplc="9C8668DC">
      <w:start w:val="1"/>
      <w:numFmt w:val="bullet"/>
      <w:lvlText w:val=""/>
      <w:lvlJc w:val="left"/>
      <w:pPr>
        <w:ind w:left="720" w:hanging="360"/>
      </w:pPr>
      <w:rPr>
        <w:rFonts w:ascii="Symbol" w:hAnsi="Symbol" w:hint="default"/>
      </w:rPr>
    </w:lvl>
    <w:lvl w:ilvl="1" w:tplc="290C32C0" w:tentative="1">
      <w:start w:val="1"/>
      <w:numFmt w:val="bullet"/>
      <w:lvlText w:val="o"/>
      <w:lvlJc w:val="left"/>
      <w:pPr>
        <w:ind w:left="1440" w:hanging="360"/>
      </w:pPr>
      <w:rPr>
        <w:rFonts w:ascii="Courier New" w:hAnsi="Courier New" w:cs="Courier New" w:hint="default"/>
      </w:rPr>
    </w:lvl>
    <w:lvl w:ilvl="2" w:tplc="517C5BC6" w:tentative="1">
      <w:start w:val="1"/>
      <w:numFmt w:val="bullet"/>
      <w:lvlText w:val=""/>
      <w:lvlJc w:val="left"/>
      <w:pPr>
        <w:ind w:left="2160" w:hanging="360"/>
      </w:pPr>
      <w:rPr>
        <w:rFonts w:ascii="Wingdings" w:hAnsi="Wingdings" w:hint="default"/>
      </w:rPr>
    </w:lvl>
    <w:lvl w:ilvl="3" w:tplc="3DF2BD66" w:tentative="1">
      <w:start w:val="1"/>
      <w:numFmt w:val="bullet"/>
      <w:lvlText w:val=""/>
      <w:lvlJc w:val="left"/>
      <w:pPr>
        <w:ind w:left="2880" w:hanging="360"/>
      </w:pPr>
      <w:rPr>
        <w:rFonts w:ascii="Symbol" w:hAnsi="Symbol" w:hint="default"/>
      </w:rPr>
    </w:lvl>
    <w:lvl w:ilvl="4" w:tplc="85C8AB86" w:tentative="1">
      <w:start w:val="1"/>
      <w:numFmt w:val="bullet"/>
      <w:lvlText w:val="o"/>
      <w:lvlJc w:val="left"/>
      <w:pPr>
        <w:ind w:left="3600" w:hanging="360"/>
      </w:pPr>
      <w:rPr>
        <w:rFonts w:ascii="Courier New" w:hAnsi="Courier New" w:cs="Courier New" w:hint="default"/>
      </w:rPr>
    </w:lvl>
    <w:lvl w:ilvl="5" w:tplc="9D984D04" w:tentative="1">
      <w:start w:val="1"/>
      <w:numFmt w:val="bullet"/>
      <w:lvlText w:val=""/>
      <w:lvlJc w:val="left"/>
      <w:pPr>
        <w:ind w:left="4320" w:hanging="360"/>
      </w:pPr>
      <w:rPr>
        <w:rFonts w:ascii="Wingdings" w:hAnsi="Wingdings" w:hint="default"/>
      </w:rPr>
    </w:lvl>
    <w:lvl w:ilvl="6" w:tplc="E3224A6C" w:tentative="1">
      <w:start w:val="1"/>
      <w:numFmt w:val="bullet"/>
      <w:lvlText w:val=""/>
      <w:lvlJc w:val="left"/>
      <w:pPr>
        <w:ind w:left="5040" w:hanging="360"/>
      </w:pPr>
      <w:rPr>
        <w:rFonts w:ascii="Symbol" w:hAnsi="Symbol" w:hint="default"/>
      </w:rPr>
    </w:lvl>
    <w:lvl w:ilvl="7" w:tplc="7A022412" w:tentative="1">
      <w:start w:val="1"/>
      <w:numFmt w:val="bullet"/>
      <w:lvlText w:val="o"/>
      <w:lvlJc w:val="left"/>
      <w:pPr>
        <w:ind w:left="5760" w:hanging="360"/>
      </w:pPr>
      <w:rPr>
        <w:rFonts w:ascii="Courier New" w:hAnsi="Courier New" w:cs="Courier New" w:hint="default"/>
      </w:rPr>
    </w:lvl>
    <w:lvl w:ilvl="8" w:tplc="24E279AC" w:tentative="1">
      <w:start w:val="1"/>
      <w:numFmt w:val="bullet"/>
      <w:lvlText w:val=""/>
      <w:lvlJc w:val="left"/>
      <w:pPr>
        <w:ind w:left="6480" w:hanging="360"/>
      </w:pPr>
      <w:rPr>
        <w:rFonts w:ascii="Wingdings" w:hAnsi="Wingdings" w:hint="default"/>
      </w:rPr>
    </w:lvl>
  </w:abstractNum>
  <w:abstractNum w:abstractNumId="3" w15:restartNumberingAfterBreak="0">
    <w:nsid w:val="553D4ED2"/>
    <w:multiLevelType w:val="hybridMultilevel"/>
    <w:tmpl w:val="10328FFE"/>
    <w:lvl w:ilvl="0" w:tplc="14928E0E">
      <w:start w:val="1"/>
      <w:numFmt w:val="bullet"/>
      <w:lvlText w:val=""/>
      <w:lvlJc w:val="left"/>
      <w:pPr>
        <w:tabs>
          <w:tab w:val="num" w:pos="720"/>
        </w:tabs>
        <w:ind w:left="720" w:hanging="360"/>
      </w:pPr>
      <w:rPr>
        <w:rFonts w:ascii="Symbol" w:hAnsi="Symbol" w:hint="default"/>
      </w:rPr>
    </w:lvl>
    <w:lvl w:ilvl="1" w:tplc="50C65264" w:tentative="1">
      <w:start w:val="1"/>
      <w:numFmt w:val="bullet"/>
      <w:lvlText w:val="o"/>
      <w:lvlJc w:val="left"/>
      <w:pPr>
        <w:ind w:left="1440" w:hanging="360"/>
      </w:pPr>
      <w:rPr>
        <w:rFonts w:ascii="Courier New" w:hAnsi="Courier New" w:cs="Courier New" w:hint="default"/>
      </w:rPr>
    </w:lvl>
    <w:lvl w:ilvl="2" w:tplc="5D5E6C02" w:tentative="1">
      <w:start w:val="1"/>
      <w:numFmt w:val="bullet"/>
      <w:lvlText w:val=""/>
      <w:lvlJc w:val="left"/>
      <w:pPr>
        <w:ind w:left="2160" w:hanging="360"/>
      </w:pPr>
      <w:rPr>
        <w:rFonts w:ascii="Wingdings" w:hAnsi="Wingdings" w:hint="default"/>
      </w:rPr>
    </w:lvl>
    <w:lvl w:ilvl="3" w:tplc="F93AA896" w:tentative="1">
      <w:start w:val="1"/>
      <w:numFmt w:val="bullet"/>
      <w:lvlText w:val=""/>
      <w:lvlJc w:val="left"/>
      <w:pPr>
        <w:ind w:left="2880" w:hanging="360"/>
      </w:pPr>
      <w:rPr>
        <w:rFonts w:ascii="Symbol" w:hAnsi="Symbol" w:hint="default"/>
      </w:rPr>
    </w:lvl>
    <w:lvl w:ilvl="4" w:tplc="0B5C1E78" w:tentative="1">
      <w:start w:val="1"/>
      <w:numFmt w:val="bullet"/>
      <w:lvlText w:val="o"/>
      <w:lvlJc w:val="left"/>
      <w:pPr>
        <w:ind w:left="3600" w:hanging="360"/>
      </w:pPr>
      <w:rPr>
        <w:rFonts w:ascii="Courier New" w:hAnsi="Courier New" w:cs="Courier New" w:hint="default"/>
      </w:rPr>
    </w:lvl>
    <w:lvl w:ilvl="5" w:tplc="27068482" w:tentative="1">
      <w:start w:val="1"/>
      <w:numFmt w:val="bullet"/>
      <w:lvlText w:val=""/>
      <w:lvlJc w:val="left"/>
      <w:pPr>
        <w:ind w:left="4320" w:hanging="360"/>
      </w:pPr>
      <w:rPr>
        <w:rFonts w:ascii="Wingdings" w:hAnsi="Wingdings" w:hint="default"/>
      </w:rPr>
    </w:lvl>
    <w:lvl w:ilvl="6" w:tplc="F86249F8" w:tentative="1">
      <w:start w:val="1"/>
      <w:numFmt w:val="bullet"/>
      <w:lvlText w:val=""/>
      <w:lvlJc w:val="left"/>
      <w:pPr>
        <w:ind w:left="5040" w:hanging="360"/>
      </w:pPr>
      <w:rPr>
        <w:rFonts w:ascii="Symbol" w:hAnsi="Symbol" w:hint="default"/>
      </w:rPr>
    </w:lvl>
    <w:lvl w:ilvl="7" w:tplc="25B61CD8" w:tentative="1">
      <w:start w:val="1"/>
      <w:numFmt w:val="bullet"/>
      <w:lvlText w:val="o"/>
      <w:lvlJc w:val="left"/>
      <w:pPr>
        <w:ind w:left="5760" w:hanging="360"/>
      </w:pPr>
      <w:rPr>
        <w:rFonts w:ascii="Courier New" w:hAnsi="Courier New" w:cs="Courier New" w:hint="default"/>
      </w:rPr>
    </w:lvl>
    <w:lvl w:ilvl="8" w:tplc="FBCC7C8A" w:tentative="1">
      <w:start w:val="1"/>
      <w:numFmt w:val="bullet"/>
      <w:lvlText w:val=""/>
      <w:lvlJc w:val="left"/>
      <w:pPr>
        <w:ind w:left="6480" w:hanging="360"/>
      </w:pPr>
      <w:rPr>
        <w:rFonts w:ascii="Wingdings" w:hAnsi="Wingdings" w:hint="default"/>
      </w:rPr>
    </w:lvl>
  </w:abstractNum>
  <w:abstractNum w:abstractNumId="4" w15:restartNumberingAfterBreak="0">
    <w:nsid w:val="687B7EFA"/>
    <w:multiLevelType w:val="hybridMultilevel"/>
    <w:tmpl w:val="14D45AD2"/>
    <w:lvl w:ilvl="0" w:tplc="6C821C64">
      <w:start w:val="1"/>
      <w:numFmt w:val="bullet"/>
      <w:lvlText w:val=""/>
      <w:lvlJc w:val="left"/>
      <w:pPr>
        <w:ind w:left="720" w:hanging="360"/>
      </w:pPr>
      <w:rPr>
        <w:rFonts w:ascii="Symbol" w:hAnsi="Symbol" w:hint="default"/>
      </w:rPr>
    </w:lvl>
    <w:lvl w:ilvl="1" w:tplc="7F764918" w:tentative="1">
      <w:start w:val="1"/>
      <w:numFmt w:val="bullet"/>
      <w:lvlText w:val="o"/>
      <w:lvlJc w:val="left"/>
      <w:pPr>
        <w:ind w:left="1440" w:hanging="360"/>
      </w:pPr>
      <w:rPr>
        <w:rFonts w:ascii="Courier New" w:hAnsi="Courier New" w:cs="Courier New" w:hint="default"/>
      </w:rPr>
    </w:lvl>
    <w:lvl w:ilvl="2" w:tplc="AB3EE2B0" w:tentative="1">
      <w:start w:val="1"/>
      <w:numFmt w:val="bullet"/>
      <w:lvlText w:val=""/>
      <w:lvlJc w:val="left"/>
      <w:pPr>
        <w:ind w:left="2160" w:hanging="360"/>
      </w:pPr>
      <w:rPr>
        <w:rFonts w:ascii="Wingdings" w:hAnsi="Wingdings" w:hint="default"/>
      </w:rPr>
    </w:lvl>
    <w:lvl w:ilvl="3" w:tplc="208C1EAE" w:tentative="1">
      <w:start w:val="1"/>
      <w:numFmt w:val="bullet"/>
      <w:lvlText w:val=""/>
      <w:lvlJc w:val="left"/>
      <w:pPr>
        <w:ind w:left="2880" w:hanging="360"/>
      </w:pPr>
      <w:rPr>
        <w:rFonts w:ascii="Symbol" w:hAnsi="Symbol" w:hint="default"/>
      </w:rPr>
    </w:lvl>
    <w:lvl w:ilvl="4" w:tplc="6D2A4240" w:tentative="1">
      <w:start w:val="1"/>
      <w:numFmt w:val="bullet"/>
      <w:lvlText w:val="o"/>
      <w:lvlJc w:val="left"/>
      <w:pPr>
        <w:ind w:left="3600" w:hanging="360"/>
      </w:pPr>
      <w:rPr>
        <w:rFonts w:ascii="Courier New" w:hAnsi="Courier New" w:cs="Courier New" w:hint="default"/>
      </w:rPr>
    </w:lvl>
    <w:lvl w:ilvl="5" w:tplc="1E761578" w:tentative="1">
      <w:start w:val="1"/>
      <w:numFmt w:val="bullet"/>
      <w:lvlText w:val=""/>
      <w:lvlJc w:val="left"/>
      <w:pPr>
        <w:ind w:left="4320" w:hanging="360"/>
      </w:pPr>
      <w:rPr>
        <w:rFonts w:ascii="Wingdings" w:hAnsi="Wingdings" w:hint="default"/>
      </w:rPr>
    </w:lvl>
    <w:lvl w:ilvl="6" w:tplc="1CA8D0EC" w:tentative="1">
      <w:start w:val="1"/>
      <w:numFmt w:val="bullet"/>
      <w:lvlText w:val=""/>
      <w:lvlJc w:val="left"/>
      <w:pPr>
        <w:ind w:left="5040" w:hanging="360"/>
      </w:pPr>
      <w:rPr>
        <w:rFonts w:ascii="Symbol" w:hAnsi="Symbol" w:hint="default"/>
      </w:rPr>
    </w:lvl>
    <w:lvl w:ilvl="7" w:tplc="AADE73E2" w:tentative="1">
      <w:start w:val="1"/>
      <w:numFmt w:val="bullet"/>
      <w:lvlText w:val="o"/>
      <w:lvlJc w:val="left"/>
      <w:pPr>
        <w:ind w:left="5760" w:hanging="360"/>
      </w:pPr>
      <w:rPr>
        <w:rFonts w:ascii="Courier New" w:hAnsi="Courier New" w:cs="Courier New" w:hint="default"/>
      </w:rPr>
    </w:lvl>
    <w:lvl w:ilvl="8" w:tplc="0CA6A46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0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30B"/>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793"/>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AB8"/>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83E"/>
    <w:rsid w:val="001E2CAD"/>
    <w:rsid w:val="001E34DB"/>
    <w:rsid w:val="001E37CD"/>
    <w:rsid w:val="001E4070"/>
    <w:rsid w:val="001E655E"/>
    <w:rsid w:val="001F3CB8"/>
    <w:rsid w:val="001F6B91"/>
    <w:rsid w:val="001F703C"/>
    <w:rsid w:val="001F723A"/>
    <w:rsid w:val="00200B9E"/>
    <w:rsid w:val="00200BF5"/>
    <w:rsid w:val="002010D1"/>
    <w:rsid w:val="00201338"/>
    <w:rsid w:val="0020775D"/>
    <w:rsid w:val="002116DD"/>
    <w:rsid w:val="0021383D"/>
    <w:rsid w:val="00216BBA"/>
    <w:rsid w:val="00216E12"/>
    <w:rsid w:val="00217466"/>
    <w:rsid w:val="0021751D"/>
    <w:rsid w:val="00217C49"/>
    <w:rsid w:val="002211FF"/>
    <w:rsid w:val="0022177D"/>
    <w:rsid w:val="00223CFE"/>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B46"/>
    <w:rsid w:val="002D43A7"/>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1E3"/>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911"/>
    <w:rsid w:val="004101E4"/>
    <w:rsid w:val="00410661"/>
    <w:rsid w:val="004108C3"/>
    <w:rsid w:val="00410B33"/>
    <w:rsid w:val="004120CC"/>
    <w:rsid w:val="00412ED2"/>
    <w:rsid w:val="00412F0F"/>
    <w:rsid w:val="004134CE"/>
    <w:rsid w:val="004136A8"/>
    <w:rsid w:val="00415139"/>
    <w:rsid w:val="004166BB"/>
    <w:rsid w:val="004174CD"/>
    <w:rsid w:val="00423465"/>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1886"/>
    <w:rsid w:val="00474927"/>
    <w:rsid w:val="00475913"/>
    <w:rsid w:val="00480080"/>
    <w:rsid w:val="004824A7"/>
    <w:rsid w:val="00483AF0"/>
    <w:rsid w:val="00484167"/>
    <w:rsid w:val="00486628"/>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617"/>
    <w:rsid w:val="004E0E60"/>
    <w:rsid w:val="004E12A3"/>
    <w:rsid w:val="004E2492"/>
    <w:rsid w:val="004E2B13"/>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507"/>
    <w:rsid w:val="005363BB"/>
    <w:rsid w:val="00541B98"/>
    <w:rsid w:val="00543374"/>
    <w:rsid w:val="00545548"/>
    <w:rsid w:val="00546923"/>
    <w:rsid w:val="00551CA6"/>
    <w:rsid w:val="00555034"/>
    <w:rsid w:val="005570D2"/>
    <w:rsid w:val="0056153F"/>
    <w:rsid w:val="00561B14"/>
    <w:rsid w:val="00562C87"/>
    <w:rsid w:val="005636BD"/>
    <w:rsid w:val="00565EB6"/>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0E4"/>
    <w:rsid w:val="0061159E"/>
    <w:rsid w:val="00614633"/>
    <w:rsid w:val="00614BC8"/>
    <w:rsid w:val="006151FB"/>
    <w:rsid w:val="00617411"/>
    <w:rsid w:val="006227F3"/>
    <w:rsid w:val="006249CB"/>
    <w:rsid w:val="006272DD"/>
    <w:rsid w:val="00630963"/>
    <w:rsid w:val="00631897"/>
    <w:rsid w:val="00632928"/>
    <w:rsid w:val="006330DA"/>
    <w:rsid w:val="00633262"/>
    <w:rsid w:val="00633460"/>
    <w:rsid w:val="00637D11"/>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689B"/>
    <w:rsid w:val="0068127E"/>
    <w:rsid w:val="00681790"/>
    <w:rsid w:val="006823AA"/>
    <w:rsid w:val="00684B98"/>
    <w:rsid w:val="00685A3F"/>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E05"/>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3AD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B7D19"/>
    <w:rsid w:val="007C462E"/>
    <w:rsid w:val="007C496B"/>
    <w:rsid w:val="007C52F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87C"/>
    <w:rsid w:val="00835E90"/>
    <w:rsid w:val="0084176D"/>
    <w:rsid w:val="008423E4"/>
    <w:rsid w:val="00842900"/>
    <w:rsid w:val="00850CF0"/>
    <w:rsid w:val="00851869"/>
    <w:rsid w:val="00851C04"/>
    <w:rsid w:val="00852081"/>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10C"/>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F79"/>
    <w:rsid w:val="008B05D8"/>
    <w:rsid w:val="008B0B3D"/>
    <w:rsid w:val="008B2B1A"/>
    <w:rsid w:val="008B3428"/>
    <w:rsid w:val="008B7785"/>
    <w:rsid w:val="008C0809"/>
    <w:rsid w:val="008C132C"/>
    <w:rsid w:val="008C3FD0"/>
    <w:rsid w:val="008D14AF"/>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3EA"/>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021"/>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399B"/>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176"/>
    <w:rsid w:val="00C119AC"/>
    <w:rsid w:val="00C14EE6"/>
    <w:rsid w:val="00C151DA"/>
    <w:rsid w:val="00C152A1"/>
    <w:rsid w:val="00C16CCB"/>
    <w:rsid w:val="00C2142B"/>
    <w:rsid w:val="00C22987"/>
    <w:rsid w:val="00C23956"/>
    <w:rsid w:val="00C248E6"/>
    <w:rsid w:val="00C2766F"/>
    <w:rsid w:val="00C309D4"/>
    <w:rsid w:val="00C3223B"/>
    <w:rsid w:val="00C333C6"/>
    <w:rsid w:val="00C35CC5"/>
    <w:rsid w:val="00C361C5"/>
    <w:rsid w:val="00C377D1"/>
    <w:rsid w:val="00C37BDA"/>
    <w:rsid w:val="00C37C84"/>
    <w:rsid w:val="00C404C3"/>
    <w:rsid w:val="00C42B41"/>
    <w:rsid w:val="00C45F73"/>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509"/>
    <w:rsid w:val="00CF4827"/>
    <w:rsid w:val="00CF4C69"/>
    <w:rsid w:val="00CF581C"/>
    <w:rsid w:val="00CF71E0"/>
    <w:rsid w:val="00D001B1"/>
    <w:rsid w:val="00D03176"/>
    <w:rsid w:val="00D060A8"/>
    <w:rsid w:val="00D06605"/>
    <w:rsid w:val="00D0720F"/>
    <w:rsid w:val="00D074E2"/>
    <w:rsid w:val="00D07AE4"/>
    <w:rsid w:val="00D11B0B"/>
    <w:rsid w:val="00D12A3E"/>
    <w:rsid w:val="00D22160"/>
    <w:rsid w:val="00D22172"/>
    <w:rsid w:val="00D2301B"/>
    <w:rsid w:val="00D239EE"/>
    <w:rsid w:val="00D30534"/>
    <w:rsid w:val="00D311E4"/>
    <w:rsid w:val="00D35728"/>
    <w:rsid w:val="00D3581B"/>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6AD8"/>
    <w:rsid w:val="00EA16AC"/>
    <w:rsid w:val="00EA385A"/>
    <w:rsid w:val="00EA3931"/>
    <w:rsid w:val="00EA5C45"/>
    <w:rsid w:val="00EA658E"/>
    <w:rsid w:val="00EA7A88"/>
    <w:rsid w:val="00EB27F2"/>
    <w:rsid w:val="00EB3928"/>
    <w:rsid w:val="00EB5373"/>
    <w:rsid w:val="00EC02A2"/>
    <w:rsid w:val="00EC379B"/>
    <w:rsid w:val="00EC37DF"/>
    <w:rsid w:val="00EC41B1"/>
    <w:rsid w:val="00ED0665"/>
    <w:rsid w:val="00ED0EC6"/>
    <w:rsid w:val="00ED12C0"/>
    <w:rsid w:val="00ED19F0"/>
    <w:rsid w:val="00ED2B50"/>
    <w:rsid w:val="00ED3976"/>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CE"/>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45096-4F44-4849-AE2B-66A8BC76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309D4"/>
    <w:rPr>
      <w:sz w:val="16"/>
      <w:szCs w:val="16"/>
    </w:rPr>
  </w:style>
  <w:style w:type="paragraph" w:styleId="CommentText">
    <w:name w:val="annotation text"/>
    <w:basedOn w:val="Normal"/>
    <w:link w:val="CommentTextChar"/>
    <w:semiHidden/>
    <w:unhideWhenUsed/>
    <w:rsid w:val="00C309D4"/>
    <w:rPr>
      <w:sz w:val="20"/>
      <w:szCs w:val="20"/>
    </w:rPr>
  </w:style>
  <w:style w:type="character" w:customStyle="1" w:styleId="CommentTextChar">
    <w:name w:val="Comment Text Char"/>
    <w:basedOn w:val="DefaultParagraphFont"/>
    <w:link w:val="CommentText"/>
    <w:semiHidden/>
    <w:rsid w:val="00C309D4"/>
  </w:style>
  <w:style w:type="paragraph" w:styleId="CommentSubject">
    <w:name w:val="annotation subject"/>
    <w:basedOn w:val="CommentText"/>
    <w:next w:val="CommentText"/>
    <w:link w:val="CommentSubjectChar"/>
    <w:semiHidden/>
    <w:unhideWhenUsed/>
    <w:rsid w:val="00C309D4"/>
    <w:rPr>
      <w:b/>
      <w:bCs/>
    </w:rPr>
  </w:style>
  <w:style w:type="character" w:customStyle="1" w:styleId="CommentSubjectChar">
    <w:name w:val="Comment Subject Char"/>
    <w:basedOn w:val="CommentTextChar"/>
    <w:link w:val="CommentSubject"/>
    <w:semiHidden/>
    <w:rsid w:val="00C309D4"/>
    <w:rPr>
      <w:b/>
      <w:bCs/>
    </w:rPr>
  </w:style>
  <w:style w:type="paragraph" w:styleId="ListParagraph">
    <w:name w:val="List Paragraph"/>
    <w:basedOn w:val="Normal"/>
    <w:uiPriority w:val="34"/>
    <w:qFormat/>
    <w:rsid w:val="001F723A"/>
    <w:pPr>
      <w:ind w:left="720"/>
      <w:contextualSpacing/>
    </w:pPr>
  </w:style>
  <w:style w:type="paragraph" w:styleId="Revision">
    <w:name w:val="Revision"/>
    <w:hidden/>
    <w:uiPriority w:val="99"/>
    <w:semiHidden/>
    <w:rsid w:val="002D4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4324</Characters>
  <Application>Microsoft Office Word</Application>
  <DocSecurity>4</DocSecurity>
  <Lines>101</Lines>
  <Paragraphs>37</Paragraphs>
  <ScaleCrop>false</ScaleCrop>
  <HeadingPairs>
    <vt:vector size="2" baseType="variant">
      <vt:variant>
        <vt:lpstr>Title</vt:lpstr>
      </vt:variant>
      <vt:variant>
        <vt:i4>1</vt:i4>
      </vt:variant>
    </vt:vector>
  </HeadingPairs>
  <TitlesOfParts>
    <vt:vector size="1" baseType="lpstr">
      <vt:lpstr>BA - HB04474 (Committee Report (Substituted))</vt:lpstr>
    </vt:vector>
  </TitlesOfParts>
  <Company>State of Texas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21440</dc:subject>
  <dc:creator>State of Texas</dc:creator>
  <dc:description>HB 4474 by Parker-(H)Pensions, Investments &amp; Financial Services (Substitute Document Number: 87R 18376)</dc:description>
  <cp:lastModifiedBy>Stacey Nicchio</cp:lastModifiedBy>
  <cp:revision>2</cp:revision>
  <cp:lastPrinted>2003-11-26T17:21:00Z</cp:lastPrinted>
  <dcterms:created xsi:type="dcterms:W3CDTF">2021-04-30T22:23:00Z</dcterms:created>
  <dcterms:modified xsi:type="dcterms:W3CDTF">2021-04-30T22:23:00Z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21.113.582</vt:lpwstr>
  </property>
</Properties>
</file>