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48" w:rsidRDefault="00A17D4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5E8C3198A124FC6B6012069D692DA1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17D48" w:rsidRPr="00585C31" w:rsidRDefault="00A17D48" w:rsidP="000F1DF9">
      <w:pPr>
        <w:spacing w:after="0" w:line="240" w:lineRule="auto"/>
        <w:rPr>
          <w:rFonts w:cs="Times New Roman"/>
          <w:szCs w:val="24"/>
        </w:rPr>
      </w:pPr>
    </w:p>
    <w:p w:rsidR="00A17D48" w:rsidRPr="00585C31" w:rsidRDefault="00A17D4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17D48" w:rsidTr="000F1DF9">
        <w:tc>
          <w:tcPr>
            <w:tcW w:w="2718" w:type="dxa"/>
          </w:tcPr>
          <w:p w:rsidR="00A17D48" w:rsidRPr="005C2A78" w:rsidRDefault="00A17D4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0389DEC9A3844038FEBC131AEFC2C5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17D48" w:rsidRPr="00FF6471" w:rsidRDefault="00A17D4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90AFDD0C37D4F1FB0B1E8F96D2CDE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4555</w:t>
                </w:r>
              </w:sdtContent>
            </w:sdt>
          </w:p>
        </w:tc>
      </w:tr>
      <w:tr w:rsidR="00A17D4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D17C718E94B4175A1E697D70AD65B3E"/>
            </w:placeholder>
            <w:showingPlcHdr/>
          </w:sdtPr>
          <w:sdtContent>
            <w:tc>
              <w:tcPr>
                <w:tcW w:w="2718" w:type="dxa"/>
              </w:tcPr>
              <w:p w:rsidR="00A17D48" w:rsidRPr="000F1DF9" w:rsidRDefault="00A17D48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17D48" w:rsidRPr="005C2A78" w:rsidRDefault="00A17D4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22784F39DD047B1B93FA2E0EAED9E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5E279BBC7E0400FB88B069E0E8402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B308170B0184901BDFBE5C10C6FA8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53FF04192314DE2AB41072A2A2327A4"/>
                </w:placeholder>
                <w:showingPlcHdr/>
              </w:sdtPr>
              <w:sdtContent/>
            </w:sdt>
          </w:p>
        </w:tc>
      </w:tr>
      <w:tr w:rsidR="00A17D48" w:rsidTr="000F1DF9">
        <w:tc>
          <w:tcPr>
            <w:tcW w:w="2718" w:type="dxa"/>
          </w:tcPr>
          <w:p w:rsidR="00A17D48" w:rsidRPr="00BC7495" w:rsidRDefault="00A17D4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E0EAC174A4A4FB787DACB3CA9A1A0F0"/>
            </w:placeholder>
          </w:sdtPr>
          <w:sdtContent>
            <w:tc>
              <w:tcPr>
                <w:tcW w:w="6858" w:type="dxa"/>
              </w:tcPr>
              <w:p w:rsidR="00A17D48" w:rsidRPr="00FF6471" w:rsidRDefault="00A17D4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17D48" w:rsidTr="000F1DF9">
        <w:tc>
          <w:tcPr>
            <w:tcW w:w="2718" w:type="dxa"/>
          </w:tcPr>
          <w:p w:rsidR="00A17D48" w:rsidRPr="00BC7495" w:rsidRDefault="00A17D4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2393428D01343BC881CFC5901D8A016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17D48" w:rsidRPr="00FF6471" w:rsidRDefault="00A17D4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A17D48" w:rsidTr="000F1DF9">
        <w:tc>
          <w:tcPr>
            <w:tcW w:w="2718" w:type="dxa"/>
          </w:tcPr>
          <w:p w:rsidR="00A17D48" w:rsidRPr="00BC7495" w:rsidRDefault="00A17D4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635F35DA31B43CFBF22F443EB5BA541"/>
            </w:placeholder>
          </w:sdtPr>
          <w:sdtContent>
            <w:tc>
              <w:tcPr>
                <w:tcW w:w="6858" w:type="dxa"/>
              </w:tcPr>
              <w:p w:rsidR="00A17D48" w:rsidRPr="00FF6471" w:rsidRDefault="00A17D4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17D48" w:rsidRPr="00FF6471" w:rsidRDefault="00A17D48" w:rsidP="000F1DF9">
      <w:pPr>
        <w:spacing w:after="0" w:line="240" w:lineRule="auto"/>
        <w:rPr>
          <w:rFonts w:cs="Times New Roman"/>
          <w:szCs w:val="24"/>
        </w:rPr>
      </w:pPr>
    </w:p>
    <w:p w:rsidR="00A17D48" w:rsidRPr="00FF6471" w:rsidRDefault="00A17D48" w:rsidP="000F1DF9">
      <w:pPr>
        <w:spacing w:after="0" w:line="240" w:lineRule="auto"/>
        <w:rPr>
          <w:rFonts w:cs="Times New Roman"/>
          <w:szCs w:val="24"/>
        </w:rPr>
      </w:pPr>
    </w:p>
    <w:p w:rsidR="00A17D48" w:rsidRPr="00FF6471" w:rsidRDefault="00A17D4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E8BE58DB9894EB3AC025DCFE6C61346"/>
        </w:placeholder>
      </w:sdtPr>
      <w:sdtContent>
        <w:p w:rsidR="00A17D48" w:rsidRDefault="00A17D4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9CCA0741F5B44D608873779B32599E4C"/>
        </w:placeholder>
      </w:sdtPr>
      <w:sdtEndPr/>
      <w:sdtContent>
        <w:p w:rsidR="00A17D48" w:rsidRDefault="00A17D48" w:rsidP="00A17D48">
          <w:pPr>
            <w:pStyle w:val="NormalWeb"/>
            <w:spacing w:before="0" w:beforeAutospacing="0" w:after="0" w:afterAutospacing="0"/>
            <w:jc w:val="both"/>
            <w:divId w:val="1571042571"/>
            <w:rPr>
              <w:rFonts w:eastAsia="Times New Roman"/>
              <w:bCs/>
            </w:rPr>
          </w:pPr>
        </w:p>
        <w:p w:rsidR="00A17D48" w:rsidRPr="00A17D48" w:rsidRDefault="00A17D48" w:rsidP="00A17D48">
          <w:pPr>
            <w:pStyle w:val="NormalWeb"/>
            <w:spacing w:before="0" w:beforeAutospacing="0" w:after="0" w:afterAutospacing="0"/>
            <w:jc w:val="both"/>
            <w:divId w:val="1571042571"/>
          </w:pPr>
          <w:r w:rsidRPr="00A17D48">
            <w:t>Under current law, an individual who has a previous felony conviction is barred from running for public office unless that individual has been pardoned or otherwise released from the conviction-related disabilities. Concerns have been raised regarding the lack of a requirement on an application for a place on the ballot to provide proo</w:t>
          </w:r>
          <w:r>
            <w:t xml:space="preserve">f of any pardon or release. </w:t>
          </w:r>
          <w:r w:rsidRPr="00A17D48">
            <w:t>H.B. 4555 seeks to address these concerns by requiring individuals filing to run for public office who have previously been convicted of a felony to present proof that they are eligible to run.</w:t>
          </w:r>
        </w:p>
        <w:p w:rsidR="00A17D48" w:rsidRPr="00D70925" w:rsidRDefault="00A17D48" w:rsidP="00A17D4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17D48" w:rsidRDefault="00A17D4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4555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application for a place on a ballot filed by a person convicted of a felony.</w:t>
      </w:r>
    </w:p>
    <w:p w:rsidR="00A17D48" w:rsidRPr="007B525B" w:rsidRDefault="00A17D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7D48" w:rsidRPr="005C2A78" w:rsidRDefault="00A17D4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BF290BE3F1F43F8A85DA8C63096E92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17D48" w:rsidRPr="006529C4" w:rsidRDefault="00A17D4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17D48" w:rsidRPr="006529C4" w:rsidRDefault="00A17D4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17D48" w:rsidRPr="006529C4" w:rsidRDefault="00A17D4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17D48" w:rsidRPr="005C2A78" w:rsidRDefault="00A17D4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129E0FAEB974DF796B191F6EAE971C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17D48" w:rsidRPr="005C2A78" w:rsidRDefault="00A17D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7D48" w:rsidRDefault="00A17D48" w:rsidP="00A17D48">
      <w:pPr>
        <w:spacing w:line="240" w:lineRule="auto"/>
        <w:jc w:val="both"/>
      </w:pPr>
      <w:r>
        <w:t>SECTION 1. Amends Section 141.031, Election Code, by adding Subsection (a-1), as follows:</w:t>
      </w:r>
    </w:p>
    <w:p w:rsidR="00A17D48" w:rsidRPr="007B525B" w:rsidRDefault="00A17D48" w:rsidP="00A17D48">
      <w:pPr>
        <w:spacing w:line="240" w:lineRule="auto"/>
        <w:ind w:left="720"/>
        <w:jc w:val="both"/>
      </w:pPr>
      <w:r>
        <w:t>(a-1)  Requires a</w:t>
      </w:r>
      <w:r w:rsidRPr="007B525B">
        <w:t xml:space="preserve"> person who has been convicted of a felony </w:t>
      </w:r>
      <w:r>
        <w:t>to</w:t>
      </w:r>
      <w:r w:rsidRPr="007B525B">
        <w:t xml:space="preserve"> include in the application</w:t>
      </w:r>
      <w:r>
        <w:t xml:space="preserve"> for a place on the ballot</w:t>
      </w:r>
      <w:r w:rsidRPr="007B525B">
        <w:t xml:space="preserve"> proof that the person is eligible for public office under Section 141.001(a)(4)</w:t>
      </w:r>
      <w:r>
        <w:t xml:space="preserve"> (relating to a person's eligibility as a candidate for a public elective office if the person has not been finally convicted of a felony from which the person has not been pardoned or otherwise released from the resulting disabilities)</w:t>
      </w:r>
      <w:r w:rsidRPr="007B525B">
        <w:t>.</w:t>
      </w:r>
    </w:p>
    <w:p w:rsidR="00A17D48" w:rsidRDefault="00A17D48" w:rsidP="00A17D48">
      <w:pPr>
        <w:spacing w:line="240" w:lineRule="auto"/>
        <w:jc w:val="both"/>
      </w:pPr>
      <w:r>
        <w:t>SECTION 2.  Makes application of this Act prospective.</w:t>
      </w:r>
    </w:p>
    <w:p w:rsidR="00A17D48" w:rsidRDefault="00A17D48" w:rsidP="00A17D48">
      <w:pPr>
        <w:spacing w:line="240" w:lineRule="auto"/>
        <w:jc w:val="both"/>
      </w:pPr>
      <w:r>
        <w:t>SECTION 3.  Effective date: September 1, 2021.</w:t>
      </w:r>
    </w:p>
    <w:p w:rsidR="00A17D48" w:rsidRPr="00C8671F" w:rsidRDefault="00A17D48" w:rsidP="00A17D4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17D4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DC" w:rsidRDefault="00CC01DC" w:rsidP="000F1DF9">
      <w:pPr>
        <w:spacing w:after="0" w:line="240" w:lineRule="auto"/>
      </w:pPr>
      <w:r>
        <w:separator/>
      </w:r>
    </w:p>
  </w:endnote>
  <w:endnote w:type="continuationSeparator" w:id="0">
    <w:p w:rsidR="00CC01DC" w:rsidRDefault="00CC01D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C01D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17D48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17D48">
                <w:rPr>
                  <w:sz w:val="20"/>
                  <w:szCs w:val="20"/>
                </w:rPr>
                <w:t>H.B. 4555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17D4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C01D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17D4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17D4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DC" w:rsidRDefault="00CC01DC" w:rsidP="000F1DF9">
      <w:pPr>
        <w:spacing w:after="0" w:line="240" w:lineRule="auto"/>
      </w:pPr>
      <w:r>
        <w:separator/>
      </w:r>
    </w:p>
  </w:footnote>
  <w:footnote w:type="continuationSeparator" w:id="0">
    <w:p w:rsidR="00CC01DC" w:rsidRDefault="00CC01D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17D48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01DC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D408"/>
  <w15:docId w15:val="{196FFE77-4CBB-4AE9-AF79-F8A0022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D4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5E8C3198A124FC6B6012069D692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87FE-E923-4DCB-8892-CEB27875706B}"/>
      </w:docPartPr>
      <w:docPartBody>
        <w:p w:rsidR="00000000" w:rsidRDefault="00FD46D0"/>
      </w:docPartBody>
    </w:docPart>
    <w:docPart>
      <w:docPartPr>
        <w:name w:val="10389DEC9A3844038FEBC131AEFC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A2CE-5016-4A7A-A105-E80417A08A29}"/>
      </w:docPartPr>
      <w:docPartBody>
        <w:p w:rsidR="00000000" w:rsidRDefault="00FD46D0"/>
      </w:docPartBody>
    </w:docPart>
    <w:docPart>
      <w:docPartPr>
        <w:name w:val="890AFDD0C37D4F1FB0B1E8F96D2C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E1CC-4BF0-4952-87A3-614259894578}"/>
      </w:docPartPr>
      <w:docPartBody>
        <w:p w:rsidR="00000000" w:rsidRDefault="00FD46D0"/>
      </w:docPartBody>
    </w:docPart>
    <w:docPart>
      <w:docPartPr>
        <w:name w:val="CD17C718E94B4175A1E697D70AD6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E3BE-BED2-4783-B755-6C2C24ADED1F}"/>
      </w:docPartPr>
      <w:docPartBody>
        <w:p w:rsidR="00000000" w:rsidRDefault="00FD46D0"/>
      </w:docPartBody>
    </w:docPart>
    <w:docPart>
      <w:docPartPr>
        <w:name w:val="422784F39DD047B1B93FA2E0EAED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15BC-D817-4FFF-A13E-83B2DC8F107A}"/>
      </w:docPartPr>
      <w:docPartBody>
        <w:p w:rsidR="00000000" w:rsidRDefault="00FD46D0"/>
      </w:docPartBody>
    </w:docPart>
    <w:docPart>
      <w:docPartPr>
        <w:name w:val="B5E279BBC7E0400FB88B069E0E84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9E35-79F5-4E28-8C97-50E9112919C6}"/>
      </w:docPartPr>
      <w:docPartBody>
        <w:p w:rsidR="00000000" w:rsidRDefault="00FD46D0"/>
      </w:docPartBody>
    </w:docPart>
    <w:docPart>
      <w:docPartPr>
        <w:name w:val="1B308170B0184901BDFBE5C10C6F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B062-66C2-4BE5-8D20-967CCB2E8ABD}"/>
      </w:docPartPr>
      <w:docPartBody>
        <w:p w:rsidR="00000000" w:rsidRDefault="00FD46D0"/>
      </w:docPartBody>
    </w:docPart>
    <w:docPart>
      <w:docPartPr>
        <w:name w:val="553FF04192314DE2AB41072A2A23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D9AF-10F7-4840-84D6-A8E4DF2E0640}"/>
      </w:docPartPr>
      <w:docPartBody>
        <w:p w:rsidR="00000000" w:rsidRDefault="00FD46D0"/>
      </w:docPartBody>
    </w:docPart>
    <w:docPart>
      <w:docPartPr>
        <w:name w:val="2E0EAC174A4A4FB787DACB3CA9A1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E432-FEC1-4B0E-896F-45030CFE8875}"/>
      </w:docPartPr>
      <w:docPartBody>
        <w:p w:rsidR="00000000" w:rsidRDefault="00FD46D0"/>
      </w:docPartBody>
    </w:docPart>
    <w:docPart>
      <w:docPartPr>
        <w:name w:val="C2393428D01343BC881CFC5901D8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1795-DF9D-4F5C-B001-323B40D291F3}"/>
      </w:docPartPr>
      <w:docPartBody>
        <w:p w:rsidR="00000000" w:rsidRDefault="00120CF7" w:rsidP="00120CF7">
          <w:pPr>
            <w:pStyle w:val="C2393428D01343BC881CFC5901D8A01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635F35DA31B43CFBF22F443EB5B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CF6F-4FEF-48C4-8DED-664FD2C6B8F3}"/>
      </w:docPartPr>
      <w:docPartBody>
        <w:p w:rsidR="00000000" w:rsidRDefault="00FD46D0"/>
      </w:docPartBody>
    </w:docPart>
    <w:docPart>
      <w:docPartPr>
        <w:name w:val="7E8BE58DB9894EB3AC025DCFE6C6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9E33-4FE2-40B2-BD00-5FC8DCAACB25}"/>
      </w:docPartPr>
      <w:docPartBody>
        <w:p w:rsidR="00000000" w:rsidRDefault="00FD46D0"/>
      </w:docPartBody>
    </w:docPart>
    <w:docPart>
      <w:docPartPr>
        <w:name w:val="9CCA0741F5B44D608873779B3259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2B1C-8072-487A-B73A-C30B7F84E47C}"/>
      </w:docPartPr>
      <w:docPartBody>
        <w:p w:rsidR="00000000" w:rsidRDefault="00120CF7" w:rsidP="00120CF7">
          <w:pPr>
            <w:pStyle w:val="9CCA0741F5B44D608873779B32599E4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BF290BE3F1F43F8A85DA8C63096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C639-7FF2-46A7-BAF1-5507479A41AB}"/>
      </w:docPartPr>
      <w:docPartBody>
        <w:p w:rsidR="00000000" w:rsidRDefault="00FD46D0"/>
      </w:docPartBody>
    </w:docPart>
    <w:docPart>
      <w:docPartPr>
        <w:name w:val="C129E0FAEB974DF796B191F6EAE9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9B80-2959-433A-BBF3-56CC39AABC62}"/>
      </w:docPartPr>
      <w:docPartBody>
        <w:p w:rsidR="00000000" w:rsidRDefault="00FD46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20CF7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CF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2393428D01343BC881CFC5901D8A016">
    <w:name w:val="C2393428D01343BC881CFC5901D8A016"/>
    <w:rsid w:val="00120CF7"/>
    <w:pPr>
      <w:spacing w:after="160" w:line="259" w:lineRule="auto"/>
    </w:pPr>
  </w:style>
  <w:style w:type="paragraph" w:customStyle="1" w:styleId="9CCA0741F5B44D608873779B32599E4C">
    <w:name w:val="9CCA0741F5B44D608873779B32599E4C"/>
    <w:rsid w:val="00120C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8819E37-8BFA-457D-8424-5F25B166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248</Words>
  <Characters>1417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2021-05-20T02:04:00Z</cp:lastPrinted>
  <dcterms:created xsi:type="dcterms:W3CDTF">2015-05-29T14:24:00Z</dcterms:created>
  <dcterms:modified xsi:type="dcterms:W3CDTF">2021-05-20T02:04:00Z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