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19F8" w14:paraId="222B56A8" w14:textId="77777777" w:rsidTr="00345119">
        <w:tc>
          <w:tcPr>
            <w:tcW w:w="9576" w:type="dxa"/>
            <w:noWrap/>
          </w:tcPr>
          <w:p w14:paraId="44A5A803" w14:textId="77777777" w:rsidR="008423E4" w:rsidRPr="0022177D" w:rsidRDefault="00F34F74" w:rsidP="00EA3FF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A81D28" w14:textId="77777777" w:rsidR="008423E4" w:rsidRPr="0022177D" w:rsidRDefault="008423E4" w:rsidP="00EA3FFF">
      <w:pPr>
        <w:jc w:val="center"/>
      </w:pPr>
    </w:p>
    <w:p w14:paraId="1373753B" w14:textId="77777777" w:rsidR="008423E4" w:rsidRPr="00B31F0E" w:rsidRDefault="008423E4" w:rsidP="00EA3FFF"/>
    <w:p w14:paraId="4F6508E9" w14:textId="77777777" w:rsidR="008423E4" w:rsidRPr="00742794" w:rsidRDefault="008423E4" w:rsidP="00EA3FF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19F8" w14:paraId="7ACC602F" w14:textId="77777777" w:rsidTr="00345119">
        <w:tc>
          <w:tcPr>
            <w:tcW w:w="9576" w:type="dxa"/>
          </w:tcPr>
          <w:p w14:paraId="7213C07D" w14:textId="77777777" w:rsidR="008423E4" w:rsidRPr="00861995" w:rsidRDefault="00F34F74" w:rsidP="00EA3FFF">
            <w:pPr>
              <w:jc w:val="right"/>
            </w:pPr>
            <w:r>
              <w:t>C.S.H.B. 4555</w:t>
            </w:r>
          </w:p>
        </w:tc>
      </w:tr>
      <w:tr w:rsidR="00C019F8" w14:paraId="5A1F001B" w14:textId="77777777" w:rsidTr="00345119">
        <w:tc>
          <w:tcPr>
            <w:tcW w:w="9576" w:type="dxa"/>
          </w:tcPr>
          <w:p w14:paraId="0D92F71E" w14:textId="77777777" w:rsidR="008423E4" w:rsidRPr="00861995" w:rsidRDefault="00F34F74" w:rsidP="00EA3FFF">
            <w:pPr>
              <w:jc w:val="right"/>
            </w:pPr>
            <w:r>
              <w:t xml:space="preserve">By: </w:t>
            </w:r>
            <w:r w:rsidR="00C15323">
              <w:t>Guillen</w:t>
            </w:r>
          </w:p>
        </w:tc>
      </w:tr>
      <w:tr w:rsidR="00C019F8" w14:paraId="18C035EB" w14:textId="77777777" w:rsidTr="00345119">
        <w:tc>
          <w:tcPr>
            <w:tcW w:w="9576" w:type="dxa"/>
          </w:tcPr>
          <w:p w14:paraId="7253ED36" w14:textId="77777777" w:rsidR="008423E4" w:rsidRPr="00861995" w:rsidRDefault="00F34F74" w:rsidP="00EA3FFF">
            <w:pPr>
              <w:jc w:val="right"/>
            </w:pPr>
            <w:r>
              <w:t>Elections</w:t>
            </w:r>
          </w:p>
        </w:tc>
      </w:tr>
      <w:tr w:rsidR="00C019F8" w14:paraId="7A2AEC30" w14:textId="77777777" w:rsidTr="00345119">
        <w:tc>
          <w:tcPr>
            <w:tcW w:w="9576" w:type="dxa"/>
          </w:tcPr>
          <w:p w14:paraId="20E1313E" w14:textId="77777777" w:rsidR="008423E4" w:rsidRDefault="00F34F74" w:rsidP="00EA3FFF">
            <w:pPr>
              <w:jc w:val="right"/>
            </w:pPr>
            <w:r>
              <w:t>Committee Report (Substituted)</w:t>
            </w:r>
          </w:p>
        </w:tc>
      </w:tr>
    </w:tbl>
    <w:p w14:paraId="5BB3F761" w14:textId="77777777" w:rsidR="008423E4" w:rsidRDefault="008423E4" w:rsidP="00EA3FFF">
      <w:pPr>
        <w:tabs>
          <w:tab w:val="right" w:pos="9360"/>
        </w:tabs>
      </w:pPr>
    </w:p>
    <w:p w14:paraId="22262D84" w14:textId="77777777" w:rsidR="008423E4" w:rsidRDefault="008423E4" w:rsidP="00EA3FFF"/>
    <w:p w14:paraId="2DACDC4C" w14:textId="77777777" w:rsidR="008423E4" w:rsidRDefault="008423E4" w:rsidP="00EA3FF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19F8" w14:paraId="0D19795C" w14:textId="77777777" w:rsidTr="00280E15">
        <w:tc>
          <w:tcPr>
            <w:tcW w:w="9360" w:type="dxa"/>
          </w:tcPr>
          <w:p w14:paraId="5B8C240D" w14:textId="77777777" w:rsidR="008423E4" w:rsidRPr="00A8133F" w:rsidRDefault="00F34F74" w:rsidP="00EA3F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4FFBC3" w14:textId="77777777" w:rsidR="008423E4" w:rsidRPr="00EA3FFF" w:rsidRDefault="008423E4" w:rsidP="00EA3FFF">
            <w:pPr>
              <w:rPr>
                <w:sz w:val="18"/>
              </w:rPr>
            </w:pPr>
          </w:p>
          <w:p w14:paraId="1512D805" w14:textId="0249906D" w:rsidR="008423E4" w:rsidRDefault="00F34F74" w:rsidP="00EA3F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Under current law, an individual who has a previous felony conviction is barred from running for public office unless that individual has been pardoned or otherwise released from the conviction-related disabilities. </w:t>
            </w:r>
            <w:r w:rsidR="00954FF4">
              <w:t>C</w:t>
            </w:r>
            <w:r>
              <w:t>oncerns</w:t>
            </w:r>
            <w:r w:rsidR="00954FF4">
              <w:t xml:space="preserve"> have been raised regarding</w:t>
            </w:r>
            <w:r>
              <w:t xml:space="preserve"> the </w:t>
            </w:r>
            <w:r>
              <w:t>lack of a requirement</w:t>
            </w:r>
            <w:r w:rsidR="00954FF4">
              <w:t xml:space="preserve"> on an application for a place on the ballot to provide </w:t>
            </w:r>
            <w:r>
              <w:t>proof of a</w:t>
            </w:r>
            <w:r w:rsidR="00954FF4">
              <w:t>ny</w:t>
            </w:r>
            <w:r>
              <w:t xml:space="preserve"> pardon or release. C</w:t>
            </w:r>
            <w:r w:rsidR="00954FF4">
              <w:t>.</w:t>
            </w:r>
            <w:r>
              <w:t>S</w:t>
            </w:r>
            <w:r w:rsidR="00954FF4">
              <w:t>.</w:t>
            </w:r>
            <w:r>
              <w:t>H</w:t>
            </w:r>
            <w:r w:rsidR="00954FF4">
              <w:t>.</w:t>
            </w:r>
            <w:r>
              <w:t>B</w:t>
            </w:r>
            <w:r w:rsidR="00954FF4">
              <w:t>.</w:t>
            </w:r>
            <w:r w:rsidR="00EA3FFF">
              <w:t> </w:t>
            </w:r>
            <w:r>
              <w:t>4555 seeks to address these concerns by requiring individuals filing to run for public office who have previously been convicted of a felo</w:t>
            </w:r>
            <w:r>
              <w:t xml:space="preserve">ny </w:t>
            </w:r>
            <w:r w:rsidR="00954FF4">
              <w:t xml:space="preserve">to </w:t>
            </w:r>
            <w:r>
              <w:t>present proof that they are eligible</w:t>
            </w:r>
            <w:r w:rsidR="00954FF4">
              <w:t xml:space="preserve"> to run</w:t>
            </w:r>
            <w:r>
              <w:t>.</w:t>
            </w:r>
          </w:p>
          <w:p w14:paraId="0EF5F736" w14:textId="77777777" w:rsidR="008423E4" w:rsidRPr="00E26B13" w:rsidRDefault="008423E4" w:rsidP="00EA3FFF">
            <w:pPr>
              <w:rPr>
                <w:b/>
              </w:rPr>
            </w:pPr>
          </w:p>
        </w:tc>
      </w:tr>
      <w:tr w:rsidR="00C019F8" w14:paraId="64DE4B34" w14:textId="77777777" w:rsidTr="00280E15">
        <w:tc>
          <w:tcPr>
            <w:tcW w:w="9360" w:type="dxa"/>
          </w:tcPr>
          <w:p w14:paraId="25516E61" w14:textId="77777777" w:rsidR="0017725B" w:rsidRDefault="00F34F74" w:rsidP="00EA3F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0043C4E" w14:textId="77777777" w:rsidR="0017725B" w:rsidRPr="00EA3FFF" w:rsidRDefault="0017725B" w:rsidP="00EA3FFF">
            <w:pPr>
              <w:rPr>
                <w:b/>
                <w:sz w:val="18"/>
                <w:u w:val="single"/>
              </w:rPr>
            </w:pPr>
          </w:p>
          <w:p w14:paraId="7D8A5798" w14:textId="77777777" w:rsidR="0075363E" w:rsidRPr="0075363E" w:rsidRDefault="00F34F74" w:rsidP="00EA3FF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14:paraId="3F4F6B90" w14:textId="77777777" w:rsidR="0017725B" w:rsidRPr="0017725B" w:rsidRDefault="0017725B" w:rsidP="00EA3FFF">
            <w:pPr>
              <w:rPr>
                <w:b/>
                <w:u w:val="single"/>
              </w:rPr>
            </w:pPr>
          </w:p>
        </w:tc>
      </w:tr>
      <w:tr w:rsidR="00C019F8" w14:paraId="7CF13A8A" w14:textId="77777777" w:rsidTr="00280E15">
        <w:tc>
          <w:tcPr>
            <w:tcW w:w="9360" w:type="dxa"/>
          </w:tcPr>
          <w:p w14:paraId="3EF7E634" w14:textId="77777777" w:rsidR="008423E4" w:rsidRPr="00A8133F" w:rsidRDefault="00F34F74" w:rsidP="00EA3F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7472A56" w14:textId="77777777" w:rsidR="008423E4" w:rsidRPr="00EA3FFF" w:rsidRDefault="008423E4" w:rsidP="00EA3FFF">
            <w:pPr>
              <w:rPr>
                <w:sz w:val="18"/>
              </w:rPr>
            </w:pPr>
          </w:p>
          <w:p w14:paraId="10301018" w14:textId="77777777" w:rsidR="0075363E" w:rsidRDefault="00F34F74" w:rsidP="00EA3F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14:paraId="1EE61CF2" w14:textId="77777777" w:rsidR="008423E4" w:rsidRPr="00E21FDC" w:rsidRDefault="008423E4" w:rsidP="00EA3FFF">
            <w:pPr>
              <w:rPr>
                <w:b/>
              </w:rPr>
            </w:pPr>
          </w:p>
        </w:tc>
      </w:tr>
      <w:tr w:rsidR="00C019F8" w14:paraId="774FFA9D" w14:textId="77777777" w:rsidTr="00280E15">
        <w:tc>
          <w:tcPr>
            <w:tcW w:w="9360" w:type="dxa"/>
          </w:tcPr>
          <w:p w14:paraId="4D5FBD0A" w14:textId="77777777" w:rsidR="008423E4" w:rsidRPr="00A8133F" w:rsidRDefault="00F34F74" w:rsidP="00EA3F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E3FAAD" w14:textId="77777777" w:rsidR="008423E4" w:rsidRPr="00EA3FFF" w:rsidRDefault="008423E4" w:rsidP="00EA3FFF">
            <w:pPr>
              <w:rPr>
                <w:sz w:val="18"/>
              </w:rPr>
            </w:pPr>
          </w:p>
          <w:p w14:paraId="0114BB15" w14:textId="29468FE3" w:rsidR="009C36CD" w:rsidRPr="009C36CD" w:rsidRDefault="00F34F74" w:rsidP="00EA3F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4555 amends the Election Code to require a convicted felon to include in an application for a place on the ballot proof that the person is eligible for public office due to the</w:t>
            </w:r>
            <w:r w:rsidR="00B1354F">
              <w:t xml:space="preserve"> person's</w:t>
            </w:r>
            <w:r>
              <w:t xml:space="preserve"> pardon or other release from the resulting disabilities of the</w:t>
            </w:r>
            <w:r w:rsidR="00B1354F">
              <w:t xml:space="preserve"> person's</w:t>
            </w:r>
            <w:r>
              <w:t xml:space="preserve"> conviction.</w:t>
            </w:r>
          </w:p>
          <w:p w14:paraId="1359CE67" w14:textId="77777777" w:rsidR="008423E4" w:rsidRPr="00835628" w:rsidRDefault="008423E4" w:rsidP="00EA3FFF">
            <w:pPr>
              <w:rPr>
                <w:b/>
              </w:rPr>
            </w:pPr>
          </w:p>
        </w:tc>
      </w:tr>
      <w:tr w:rsidR="00C019F8" w14:paraId="1D672B61" w14:textId="77777777" w:rsidTr="00280E15">
        <w:tc>
          <w:tcPr>
            <w:tcW w:w="9360" w:type="dxa"/>
          </w:tcPr>
          <w:p w14:paraId="524E6364" w14:textId="77777777" w:rsidR="008423E4" w:rsidRPr="00A8133F" w:rsidRDefault="00F34F74" w:rsidP="00EA3F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47C96C" w14:textId="77777777" w:rsidR="008423E4" w:rsidRPr="00EA3FFF" w:rsidRDefault="008423E4" w:rsidP="00EA3FFF">
            <w:pPr>
              <w:rPr>
                <w:sz w:val="18"/>
              </w:rPr>
            </w:pPr>
          </w:p>
          <w:p w14:paraId="710702C2" w14:textId="77777777" w:rsidR="008423E4" w:rsidRPr="003624F2" w:rsidRDefault="00F34F74" w:rsidP="00EA3F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501B41A" w14:textId="77777777" w:rsidR="008423E4" w:rsidRPr="00233FDB" w:rsidRDefault="008423E4" w:rsidP="00EA3FFF">
            <w:pPr>
              <w:rPr>
                <w:b/>
              </w:rPr>
            </w:pPr>
          </w:p>
        </w:tc>
      </w:tr>
      <w:tr w:rsidR="00C019F8" w14:paraId="17668D18" w14:textId="77777777" w:rsidTr="00280E15">
        <w:tc>
          <w:tcPr>
            <w:tcW w:w="9360" w:type="dxa"/>
          </w:tcPr>
          <w:p w14:paraId="19F7EB3A" w14:textId="77777777" w:rsidR="00C15323" w:rsidRDefault="00F34F74" w:rsidP="00EA3F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707D261" w14:textId="77777777" w:rsidR="0075363E" w:rsidRPr="00EA3FFF" w:rsidRDefault="0075363E" w:rsidP="00EA3FFF">
            <w:pPr>
              <w:jc w:val="both"/>
              <w:rPr>
                <w:sz w:val="18"/>
              </w:rPr>
            </w:pPr>
          </w:p>
          <w:p w14:paraId="621EC9EC" w14:textId="77777777" w:rsidR="0075363E" w:rsidRDefault="00F34F74" w:rsidP="00EA3FFF">
            <w:pPr>
              <w:jc w:val="both"/>
            </w:pPr>
            <w:r>
              <w:t>While C.S.H.B. 4555 may differ from the original in minor or nonsubstantive ways, the follow</w:t>
            </w:r>
            <w:r>
              <w:t>ing summarizes the substantial differences between the introduced and committee substitute versions of the bill.</w:t>
            </w:r>
          </w:p>
          <w:p w14:paraId="52355825" w14:textId="77777777" w:rsidR="0075363E" w:rsidRDefault="0075363E" w:rsidP="00EA3FFF">
            <w:pPr>
              <w:jc w:val="both"/>
            </w:pPr>
          </w:p>
          <w:p w14:paraId="6383757B" w14:textId="130AC1DF" w:rsidR="0075363E" w:rsidRDefault="00F34F74" w:rsidP="00EA3FFF">
            <w:pPr>
              <w:jc w:val="both"/>
            </w:pPr>
            <w:r>
              <w:t xml:space="preserve">The </w:t>
            </w:r>
            <w:r w:rsidR="00954FF4">
              <w:t>original required a convicted felon, to be eligible for public office and before filing as a candidate, to provide proof that the person has been pardoned or otherwise released from the resulting disabilities of the</w:t>
            </w:r>
            <w:r w:rsidR="00B1354F">
              <w:t xml:space="preserve"> person's </w:t>
            </w:r>
            <w:r w:rsidR="00954FF4">
              <w:t xml:space="preserve">conviction, whereas the substitute requires the convicted felon </w:t>
            </w:r>
            <w:r w:rsidR="00954FF4" w:rsidRPr="00954FF4">
              <w:t xml:space="preserve">to include </w:t>
            </w:r>
            <w:r w:rsidR="00954FF4">
              <w:t xml:space="preserve">that proof </w:t>
            </w:r>
            <w:r w:rsidR="00954FF4" w:rsidRPr="00954FF4">
              <w:t>in an applic</w:t>
            </w:r>
            <w:r w:rsidR="00954FF4">
              <w:t>ation for a place on the ballot.</w:t>
            </w:r>
          </w:p>
          <w:p w14:paraId="3AA4A478" w14:textId="77680A7F" w:rsidR="00F55135" w:rsidRDefault="00F55135" w:rsidP="00EA3FFF">
            <w:pPr>
              <w:jc w:val="both"/>
            </w:pPr>
          </w:p>
          <w:p w14:paraId="6D679B6D" w14:textId="233D1BB8" w:rsidR="00F55135" w:rsidRDefault="00F34F74" w:rsidP="00EA3FFF">
            <w:pPr>
              <w:jc w:val="both"/>
            </w:pPr>
            <w:r>
              <w:t>The substitute does not include the o</w:t>
            </w:r>
            <w:r>
              <w:t>riginal's provision expanding the conduct of</w:t>
            </w:r>
            <w:r w:rsidR="002927AB">
              <w:t xml:space="preserve"> the offense for</w:t>
            </w:r>
            <w:r>
              <w:t xml:space="preserve"> tampering with a governmental record to include a convicted felon who files as </w:t>
            </w:r>
            <w:r w:rsidR="002927AB">
              <w:t xml:space="preserve">a </w:t>
            </w:r>
            <w:r>
              <w:t xml:space="preserve">candidate and fails </w:t>
            </w:r>
            <w:r w:rsidRPr="00F55135">
              <w:t>to acknowledge on any election filing form</w:t>
            </w:r>
            <w:r>
              <w:t xml:space="preserve"> that</w:t>
            </w:r>
            <w:r w:rsidRPr="00F55135">
              <w:t xml:space="preserve"> </w:t>
            </w:r>
            <w:r>
              <w:t>the person was</w:t>
            </w:r>
            <w:r w:rsidRPr="00F55135">
              <w:t xml:space="preserve"> convicted of a felony</w:t>
            </w:r>
            <w:r>
              <w:t>.</w:t>
            </w:r>
          </w:p>
          <w:p w14:paraId="453EDB0E" w14:textId="77777777" w:rsidR="0075363E" w:rsidRPr="0075363E" w:rsidRDefault="0075363E" w:rsidP="00EA3FFF">
            <w:pPr>
              <w:jc w:val="both"/>
            </w:pPr>
          </w:p>
        </w:tc>
      </w:tr>
    </w:tbl>
    <w:p w14:paraId="77451CFC" w14:textId="77777777" w:rsidR="008423E4" w:rsidRPr="00BE0E75" w:rsidRDefault="008423E4" w:rsidP="00EA3FFF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CF0F" w14:textId="77777777" w:rsidR="00000000" w:rsidRDefault="00F34F74">
      <w:r>
        <w:separator/>
      </w:r>
    </w:p>
  </w:endnote>
  <w:endnote w:type="continuationSeparator" w:id="0">
    <w:p w14:paraId="0F83EE19" w14:textId="77777777" w:rsidR="00000000" w:rsidRDefault="00F3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A77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19F8" w14:paraId="61E1F445" w14:textId="77777777" w:rsidTr="009C1E9A">
      <w:trPr>
        <w:cantSplit/>
      </w:trPr>
      <w:tc>
        <w:tcPr>
          <w:tcW w:w="0" w:type="pct"/>
        </w:tcPr>
        <w:p w14:paraId="1742B5F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4C0D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B0392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8E6F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5E40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19F8" w14:paraId="2E8B1F44" w14:textId="77777777" w:rsidTr="009C1E9A">
      <w:trPr>
        <w:cantSplit/>
      </w:trPr>
      <w:tc>
        <w:tcPr>
          <w:tcW w:w="0" w:type="pct"/>
        </w:tcPr>
        <w:p w14:paraId="3464D3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039D0F" w14:textId="77777777" w:rsidR="00EC379B" w:rsidRPr="009C1E9A" w:rsidRDefault="00F34F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25270</w:t>
          </w:r>
        </w:p>
      </w:tc>
      <w:tc>
        <w:tcPr>
          <w:tcW w:w="2453" w:type="pct"/>
        </w:tcPr>
        <w:p w14:paraId="74AD11A7" w14:textId="6D8A7226" w:rsidR="00EC379B" w:rsidRDefault="00F34F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A3FFF">
            <w:t>21.126.2154</w:t>
          </w:r>
          <w:r>
            <w:fldChar w:fldCharType="end"/>
          </w:r>
        </w:p>
      </w:tc>
    </w:tr>
    <w:tr w:rsidR="00C019F8" w14:paraId="490ADF2F" w14:textId="77777777" w:rsidTr="009C1E9A">
      <w:trPr>
        <w:cantSplit/>
      </w:trPr>
      <w:tc>
        <w:tcPr>
          <w:tcW w:w="0" w:type="pct"/>
        </w:tcPr>
        <w:p w14:paraId="2A3B474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292A0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3E4F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7106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19F8" w14:paraId="0516B14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20DE8C" w14:textId="66433BC8" w:rsidR="00EC379B" w:rsidRDefault="00F34F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A3FF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5067D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9B69D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FA3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C525" w14:textId="77777777" w:rsidR="00000000" w:rsidRDefault="00F34F74">
      <w:r>
        <w:separator/>
      </w:r>
    </w:p>
  </w:footnote>
  <w:footnote w:type="continuationSeparator" w:id="0">
    <w:p w14:paraId="5D298E4E" w14:textId="77777777" w:rsidR="00000000" w:rsidRDefault="00F3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3B5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133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D55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1DA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E15"/>
    <w:rsid w:val="00281343"/>
    <w:rsid w:val="00281883"/>
    <w:rsid w:val="002874E3"/>
    <w:rsid w:val="00287656"/>
    <w:rsid w:val="00291518"/>
    <w:rsid w:val="002927A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63E"/>
    <w:rsid w:val="00755C7B"/>
    <w:rsid w:val="00757E6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755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4FF4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54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9F8"/>
    <w:rsid w:val="00C040AB"/>
    <w:rsid w:val="00C0499B"/>
    <w:rsid w:val="00C05406"/>
    <w:rsid w:val="00C05CF0"/>
    <w:rsid w:val="00C119AC"/>
    <w:rsid w:val="00C14EE6"/>
    <w:rsid w:val="00C151DA"/>
    <w:rsid w:val="00C152A1"/>
    <w:rsid w:val="00C15323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FFF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F74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135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9A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A74F6-30CA-470A-83BB-D6883CAC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36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3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36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363E"/>
    <w:rPr>
      <w:b/>
      <w:bCs/>
    </w:rPr>
  </w:style>
  <w:style w:type="paragraph" w:styleId="Revision">
    <w:name w:val="Revision"/>
    <w:hidden/>
    <w:uiPriority w:val="99"/>
    <w:semiHidden/>
    <w:rsid w:val="00F55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1990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HB04555 (Committee Report (Substituted))</vt:lpstr>
    </vt:vector>
  </TitlesOfParts>
  <Company>State of Texas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25270</dc:subject>
  <dc:creator>State of Texas</dc:creator>
  <dc:description>HB 4555 by Guillen-(H)Elections</dc:description>
  <cp:lastModifiedBy>Stacey Nicchio</cp:lastModifiedBy>
  <cp:revision>2</cp:revision>
  <cp:lastPrinted>2003-11-26T17:21:00Z</cp:lastPrinted>
  <dcterms:created xsi:type="dcterms:W3CDTF">2021-05-11T18:58:00Z</dcterms:created>
  <dcterms:modified xsi:type="dcterms:W3CDTF">2021-05-11T18:58:00Z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21.126.2154</vt:lpwstr>
  </property>
</Properties>
</file>