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30514" w14:paraId="10714A8D" w14:textId="77777777" w:rsidTr="00345119">
        <w:tc>
          <w:tcPr>
            <w:tcW w:w="9576" w:type="dxa"/>
            <w:noWrap/>
          </w:tcPr>
          <w:p w14:paraId="38B4F03E" w14:textId="77777777" w:rsidR="008423E4" w:rsidRPr="0022177D" w:rsidRDefault="00EC454C" w:rsidP="00A813C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545B666" w14:textId="77777777" w:rsidR="008423E4" w:rsidRPr="0022177D" w:rsidRDefault="008423E4" w:rsidP="00A813C9">
      <w:pPr>
        <w:jc w:val="center"/>
      </w:pPr>
    </w:p>
    <w:p w14:paraId="3E734338" w14:textId="77777777" w:rsidR="008423E4" w:rsidRPr="00B31F0E" w:rsidRDefault="008423E4" w:rsidP="00A813C9"/>
    <w:p w14:paraId="66E67EDA" w14:textId="77777777" w:rsidR="008423E4" w:rsidRPr="00742794" w:rsidRDefault="008423E4" w:rsidP="00A813C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0514" w14:paraId="381D1E5C" w14:textId="77777777" w:rsidTr="00345119">
        <w:tc>
          <w:tcPr>
            <w:tcW w:w="9576" w:type="dxa"/>
          </w:tcPr>
          <w:p w14:paraId="339D6449" w14:textId="3482FEE8" w:rsidR="008423E4" w:rsidRPr="00861995" w:rsidRDefault="00EC454C" w:rsidP="00A813C9">
            <w:pPr>
              <w:jc w:val="right"/>
            </w:pPr>
            <w:r>
              <w:t>H.B. 4563</w:t>
            </w:r>
          </w:p>
        </w:tc>
      </w:tr>
      <w:tr w:rsidR="00630514" w14:paraId="56BF4F1B" w14:textId="77777777" w:rsidTr="00345119">
        <w:tc>
          <w:tcPr>
            <w:tcW w:w="9576" w:type="dxa"/>
          </w:tcPr>
          <w:p w14:paraId="50228118" w14:textId="124AB272" w:rsidR="008423E4" w:rsidRPr="00861995" w:rsidRDefault="00EC454C" w:rsidP="00A813C9">
            <w:pPr>
              <w:jc w:val="right"/>
            </w:pPr>
            <w:r>
              <w:t xml:space="preserve">By: </w:t>
            </w:r>
            <w:r w:rsidR="00BC3267">
              <w:t>Guillen</w:t>
            </w:r>
          </w:p>
        </w:tc>
      </w:tr>
      <w:tr w:rsidR="00630514" w14:paraId="40D11BCF" w14:textId="77777777" w:rsidTr="00345119">
        <w:tc>
          <w:tcPr>
            <w:tcW w:w="9576" w:type="dxa"/>
          </w:tcPr>
          <w:p w14:paraId="044AB367" w14:textId="05814B93" w:rsidR="008423E4" w:rsidRPr="00861995" w:rsidRDefault="00EC454C" w:rsidP="00A813C9">
            <w:pPr>
              <w:jc w:val="right"/>
            </w:pPr>
            <w:r>
              <w:t>Ways &amp; Means</w:t>
            </w:r>
          </w:p>
        </w:tc>
      </w:tr>
      <w:tr w:rsidR="00630514" w14:paraId="6521BF3A" w14:textId="77777777" w:rsidTr="00345119">
        <w:tc>
          <w:tcPr>
            <w:tcW w:w="9576" w:type="dxa"/>
          </w:tcPr>
          <w:p w14:paraId="3124A02E" w14:textId="6876EDD8" w:rsidR="008423E4" w:rsidRDefault="00EC454C" w:rsidP="00A813C9">
            <w:pPr>
              <w:jc w:val="right"/>
            </w:pPr>
            <w:r>
              <w:t>Committee Report (Unamended)</w:t>
            </w:r>
          </w:p>
        </w:tc>
      </w:tr>
    </w:tbl>
    <w:p w14:paraId="5AB20EF4" w14:textId="77777777" w:rsidR="008423E4" w:rsidRDefault="008423E4" w:rsidP="00A813C9">
      <w:pPr>
        <w:tabs>
          <w:tab w:val="right" w:pos="9360"/>
        </w:tabs>
      </w:pPr>
    </w:p>
    <w:p w14:paraId="7BF47C48" w14:textId="77777777" w:rsidR="008423E4" w:rsidRDefault="008423E4" w:rsidP="00A813C9"/>
    <w:p w14:paraId="6D50C798" w14:textId="77777777" w:rsidR="008423E4" w:rsidRDefault="008423E4" w:rsidP="00A813C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30514" w14:paraId="57027A9F" w14:textId="77777777" w:rsidTr="00345119">
        <w:tc>
          <w:tcPr>
            <w:tcW w:w="9576" w:type="dxa"/>
          </w:tcPr>
          <w:p w14:paraId="4F0612B8" w14:textId="77777777" w:rsidR="008423E4" w:rsidRPr="00A8133F" w:rsidRDefault="00EC454C" w:rsidP="00A813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090A77" w14:textId="77777777" w:rsidR="008423E4" w:rsidRDefault="008423E4" w:rsidP="00A813C9"/>
          <w:p w14:paraId="34C00D33" w14:textId="77777777" w:rsidR="008423E4" w:rsidRDefault="00EC454C" w:rsidP="00A813C9">
            <w:pPr>
              <w:pStyle w:val="Header"/>
              <w:jc w:val="both"/>
            </w:pPr>
            <w:r>
              <w:t>Some counties</w:t>
            </w:r>
            <w:r w:rsidR="009C28A6">
              <w:t xml:space="preserve"> in Texas</w:t>
            </w:r>
            <w:r>
              <w:t xml:space="preserve"> require individuals who want to bid at </w:t>
            </w:r>
            <w:r w:rsidR="009C28A6">
              <w:t xml:space="preserve">a </w:t>
            </w:r>
            <w:r>
              <w:t xml:space="preserve">monthly tax foreclosure auction to </w:t>
            </w:r>
            <w:r w:rsidR="009C28A6">
              <w:t xml:space="preserve">obtain </w:t>
            </w:r>
            <w:r>
              <w:t>a</w:t>
            </w:r>
            <w:r w:rsidR="009C28A6">
              <w:t xml:space="preserve"> </w:t>
            </w:r>
            <w:r>
              <w:t xml:space="preserve">statement of delinquent taxes </w:t>
            </w:r>
            <w:r>
              <w:t>from the county tax assessor</w:t>
            </w:r>
            <w:r w:rsidR="009C28A6">
              <w:t>-</w:t>
            </w:r>
            <w:r>
              <w:t xml:space="preserve">collector </w:t>
            </w:r>
            <w:r w:rsidR="00A35832">
              <w:t>before they are</w:t>
            </w:r>
            <w:r>
              <w:t xml:space="preserve"> eligible</w:t>
            </w:r>
            <w:r w:rsidR="009C28A6">
              <w:t xml:space="preserve"> </w:t>
            </w:r>
            <w:r>
              <w:t xml:space="preserve">to bid. </w:t>
            </w:r>
            <w:r w:rsidR="009C28A6">
              <w:t xml:space="preserve">While the </w:t>
            </w:r>
            <w:r>
              <w:t xml:space="preserve">comptroller </w:t>
            </w:r>
            <w:r w:rsidR="009C28A6">
              <w:t xml:space="preserve">of public accounts </w:t>
            </w:r>
            <w:r>
              <w:t>has a</w:t>
            </w:r>
            <w:r w:rsidR="009C28A6">
              <w:t xml:space="preserve"> </w:t>
            </w:r>
            <w:r>
              <w:t xml:space="preserve">standardized form for this </w:t>
            </w:r>
            <w:r w:rsidR="009C28A6">
              <w:t>statement</w:t>
            </w:r>
            <w:r>
              <w:t xml:space="preserve">, some counties </w:t>
            </w:r>
            <w:r w:rsidR="009C28A6">
              <w:t xml:space="preserve">use </w:t>
            </w:r>
            <w:r>
              <w:t xml:space="preserve">their own form </w:t>
            </w:r>
            <w:r w:rsidR="009C28A6">
              <w:t>in lieu of</w:t>
            </w:r>
            <w:r>
              <w:t xml:space="preserve"> the comptroller's form. </w:t>
            </w:r>
            <w:r w:rsidR="009C28A6">
              <w:t xml:space="preserve">It has been noted </w:t>
            </w:r>
            <w:r>
              <w:t>th</w:t>
            </w:r>
            <w:r w:rsidR="009C28A6">
              <w:t xml:space="preserve">at </w:t>
            </w:r>
            <w:r w:rsidR="00A35832">
              <w:t xml:space="preserve">although </w:t>
            </w:r>
            <w:r w:rsidR="009C28A6">
              <w:t>larger</w:t>
            </w:r>
            <w:r>
              <w:t xml:space="preserve"> counties </w:t>
            </w:r>
            <w:r w:rsidR="009C28A6">
              <w:t xml:space="preserve">typically </w:t>
            </w:r>
            <w:r>
              <w:t>post</w:t>
            </w:r>
            <w:r w:rsidR="009C28A6">
              <w:t xml:space="preserve"> </w:t>
            </w:r>
            <w:r w:rsidR="00A35832">
              <w:t xml:space="preserve">the appropriate </w:t>
            </w:r>
            <w:r>
              <w:t xml:space="preserve">form on their website, the majority of smaller counties </w:t>
            </w:r>
            <w:r w:rsidR="00A35832">
              <w:t xml:space="preserve">often do not, </w:t>
            </w:r>
            <w:r w:rsidR="009C28A6">
              <w:t xml:space="preserve">which </w:t>
            </w:r>
            <w:r w:rsidR="00A35832">
              <w:t>can make</w:t>
            </w:r>
            <w:r w:rsidR="009C28A6">
              <w:t xml:space="preserve"> it</w:t>
            </w:r>
            <w:r>
              <w:t xml:space="preserve"> difficult for the</w:t>
            </w:r>
            <w:r w:rsidR="009C28A6">
              <w:t xml:space="preserve"> </w:t>
            </w:r>
            <w:r>
              <w:t xml:space="preserve">public to </w:t>
            </w:r>
            <w:r w:rsidR="009C28A6">
              <w:t>obtain the correct</w:t>
            </w:r>
            <w:r>
              <w:t xml:space="preserve"> form.</w:t>
            </w:r>
            <w:r w:rsidR="009C28A6">
              <w:t xml:space="preserve"> </w:t>
            </w:r>
            <w:r>
              <w:t>H</w:t>
            </w:r>
            <w:r w:rsidR="009C28A6">
              <w:t>.</w:t>
            </w:r>
            <w:r>
              <w:t>B</w:t>
            </w:r>
            <w:r w:rsidR="009C28A6">
              <w:t>.</w:t>
            </w:r>
            <w:r>
              <w:t xml:space="preserve"> </w:t>
            </w:r>
            <w:r w:rsidR="009C28A6">
              <w:t xml:space="preserve">4563 seeks to address this issue </w:t>
            </w:r>
            <w:r>
              <w:t xml:space="preserve">by requiring </w:t>
            </w:r>
            <w:r w:rsidR="009C28A6">
              <w:t xml:space="preserve">these </w:t>
            </w:r>
            <w:r>
              <w:t xml:space="preserve">counties </w:t>
            </w:r>
            <w:r>
              <w:t>to post the</w:t>
            </w:r>
            <w:r w:rsidR="009C28A6">
              <w:t xml:space="preserve"> applicable</w:t>
            </w:r>
            <w:r>
              <w:t xml:space="preserve"> form </w:t>
            </w:r>
            <w:r w:rsidR="009C28A6">
              <w:t>online</w:t>
            </w:r>
            <w:r>
              <w:t>.</w:t>
            </w:r>
          </w:p>
          <w:p w14:paraId="5A2BA269" w14:textId="1113841D" w:rsidR="00446C66" w:rsidRPr="00E26B13" w:rsidRDefault="00446C66" w:rsidP="00A813C9">
            <w:pPr>
              <w:pStyle w:val="Header"/>
              <w:jc w:val="both"/>
              <w:rPr>
                <w:b/>
              </w:rPr>
            </w:pPr>
          </w:p>
        </w:tc>
      </w:tr>
      <w:tr w:rsidR="00630514" w14:paraId="76DBCE03" w14:textId="77777777" w:rsidTr="00345119">
        <w:tc>
          <w:tcPr>
            <w:tcW w:w="9576" w:type="dxa"/>
          </w:tcPr>
          <w:p w14:paraId="152715DB" w14:textId="77777777" w:rsidR="0017725B" w:rsidRDefault="00EC454C" w:rsidP="00A813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77E4236" w14:textId="77777777" w:rsidR="0017725B" w:rsidRDefault="0017725B" w:rsidP="00A813C9">
            <w:pPr>
              <w:rPr>
                <w:b/>
                <w:u w:val="single"/>
              </w:rPr>
            </w:pPr>
          </w:p>
          <w:p w14:paraId="61BEC850" w14:textId="77777777" w:rsidR="00F01874" w:rsidRPr="00F01874" w:rsidRDefault="00EC454C" w:rsidP="00A813C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</w:t>
            </w:r>
            <w:r>
              <w:t>ility of a person for community supervision, parole, or mandatory supervision.</w:t>
            </w:r>
          </w:p>
          <w:p w14:paraId="6F1795D4" w14:textId="77777777" w:rsidR="0017725B" w:rsidRPr="0017725B" w:rsidRDefault="0017725B" w:rsidP="00A813C9">
            <w:pPr>
              <w:rPr>
                <w:b/>
                <w:u w:val="single"/>
              </w:rPr>
            </w:pPr>
          </w:p>
        </w:tc>
      </w:tr>
      <w:tr w:rsidR="00630514" w14:paraId="40571C45" w14:textId="77777777" w:rsidTr="00345119">
        <w:tc>
          <w:tcPr>
            <w:tcW w:w="9576" w:type="dxa"/>
          </w:tcPr>
          <w:p w14:paraId="697B4DC9" w14:textId="77777777" w:rsidR="008423E4" w:rsidRPr="00A8133F" w:rsidRDefault="00EC454C" w:rsidP="00A813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A640C3C" w14:textId="77777777" w:rsidR="008423E4" w:rsidRDefault="008423E4" w:rsidP="00A813C9"/>
          <w:p w14:paraId="2B362913" w14:textId="77777777" w:rsidR="00F01874" w:rsidRDefault="00EC454C" w:rsidP="00A813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</w:t>
            </w:r>
            <w:r>
              <w:t>titution.</w:t>
            </w:r>
          </w:p>
          <w:p w14:paraId="57D2781F" w14:textId="77777777" w:rsidR="008423E4" w:rsidRPr="00E21FDC" w:rsidRDefault="008423E4" w:rsidP="00A813C9">
            <w:pPr>
              <w:rPr>
                <w:b/>
              </w:rPr>
            </w:pPr>
          </w:p>
        </w:tc>
      </w:tr>
      <w:tr w:rsidR="00630514" w14:paraId="342F789F" w14:textId="77777777" w:rsidTr="00345119">
        <w:tc>
          <w:tcPr>
            <w:tcW w:w="9576" w:type="dxa"/>
          </w:tcPr>
          <w:p w14:paraId="68E46931" w14:textId="77777777" w:rsidR="008423E4" w:rsidRPr="00A8133F" w:rsidRDefault="00EC454C" w:rsidP="00A813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A46CBF" w14:textId="77777777" w:rsidR="008423E4" w:rsidRDefault="008423E4" w:rsidP="00A813C9"/>
          <w:p w14:paraId="47EC9D19" w14:textId="723741B1" w:rsidR="009C36CD" w:rsidRPr="009C36CD" w:rsidRDefault="00EC454C" w:rsidP="00A813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4563 amends the Tax Code to require the </w:t>
            </w:r>
            <w:r w:rsidRPr="00F01874">
              <w:t xml:space="preserve">assessor-collector for each county </w:t>
            </w:r>
            <w:r>
              <w:t>to</w:t>
            </w:r>
            <w:r w:rsidRPr="00F01874">
              <w:t xml:space="preserve"> post on the county's website the form a person must use in that county to request</w:t>
            </w:r>
            <w:r>
              <w:t xml:space="preserve"> </w:t>
            </w:r>
            <w:r w:rsidRPr="00F01874">
              <w:t xml:space="preserve">a written statement </w:t>
            </w:r>
            <w:r w:rsidR="00297CD9">
              <w:t>regarding</w:t>
            </w:r>
            <w:r w:rsidR="00297CD9" w:rsidRPr="00F01874">
              <w:t xml:space="preserve"> </w:t>
            </w:r>
            <w:r w:rsidRPr="00F01874">
              <w:t>whether there are any delinquent</w:t>
            </w:r>
            <w:r w:rsidR="00297CD9">
              <w:t xml:space="preserve"> property</w:t>
            </w:r>
            <w:r w:rsidRPr="00F01874">
              <w:t xml:space="preserve"> taxes owed by the person to that county or to a school district or municipality </w:t>
            </w:r>
            <w:r>
              <w:t xml:space="preserve">having territory in that county. </w:t>
            </w:r>
            <w:r w:rsidR="00297CD9">
              <w:t xml:space="preserve">If a </w:t>
            </w:r>
            <w:r w:rsidRPr="00F01874">
              <w:t>county assessor-collector</w:t>
            </w:r>
            <w:r>
              <w:t xml:space="preserve"> </w:t>
            </w:r>
            <w:r w:rsidRPr="00F01874">
              <w:t>permits a person to use a form prescribed by the comptroller</w:t>
            </w:r>
            <w:r w:rsidR="00297CD9">
              <w:t xml:space="preserve"> of public accounts</w:t>
            </w:r>
            <w:r w:rsidRPr="00F01874">
              <w:t xml:space="preserve"> for that purpose</w:t>
            </w:r>
            <w:r w:rsidR="00297CD9">
              <w:t xml:space="preserve">, the assessor-collector may instead </w:t>
            </w:r>
            <w:r w:rsidR="00297CD9" w:rsidRPr="00F01874">
              <w:t>post a link to th</w:t>
            </w:r>
            <w:r w:rsidR="00297CD9">
              <w:t xml:space="preserve">e location on the comptroller's </w:t>
            </w:r>
            <w:r w:rsidR="00297CD9" w:rsidRPr="00F01874">
              <w:t>website where the form may be viewed</w:t>
            </w:r>
            <w:r>
              <w:t>.</w:t>
            </w:r>
          </w:p>
          <w:p w14:paraId="5B53AD62" w14:textId="77777777" w:rsidR="008423E4" w:rsidRPr="00835628" w:rsidRDefault="008423E4" w:rsidP="00A813C9">
            <w:pPr>
              <w:rPr>
                <w:b/>
              </w:rPr>
            </w:pPr>
          </w:p>
        </w:tc>
      </w:tr>
      <w:tr w:rsidR="00630514" w14:paraId="49906FED" w14:textId="77777777" w:rsidTr="00345119">
        <w:tc>
          <w:tcPr>
            <w:tcW w:w="9576" w:type="dxa"/>
          </w:tcPr>
          <w:p w14:paraId="1C333472" w14:textId="77777777" w:rsidR="008423E4" w:rsidRPr="00A8133F" w:rsidRDefault="00EC454C" w:rsidP="00A813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6FB43B" w14:textId="77777777" w:rsidR="008423E4" w:rsidRDefault="008423E4" w:rsidP="00A813C9"/>
          <w:p w14:paraId="1F622BD4" w14:textId="77777777" w:rsidR="008423E4" w:rsidRPr="003624F2" w:rsidRDefault="00EC454C" w:rsidP="00A813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438292D" w14:textId="77777777" w:rsidR="008423E4" w:rsidRPr="00233FDB" w:rsidRDefault="008423E4" w:rsidP="00A813C9">
            <w:pPr>
              <w:rPr>
                <w:b/>
              </w:rPr>
            </w:pPr>
          </w:p>
        </w:tc>
      </w:tr>
    </w:tbl>
    <w:p w14:paraId="4522A300" w14:textId="77777777" w:rsidR="008423E4" w:rsidRPr="00BE0E75" w:rsidRDefault="008423E4" w:rsidP="00A813C9">
      <w:pPr>
        <w:jc w:val="both"/>
        <w:rPr>
          <w:rFonts w:ascii="Arial" w:hAnsi="Arial"/>
          <w:sz w:val="16"/>
          <w:szCs w:val="16"/>
        </w:rPr>
      </w:pPr>
    </w:p>
    <w:p w14:paraId="5CD410EA" w14:textId="77777777" w:rsidR="004108C3" w:rsidRPr="008423E4" w:rsidRDefault="004108C3" w:rsidP="00A813C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86BEE" w14:textId="77777777" w:rsidR="00000000" w:rsidRDefault="00EC454C">
      <w:r>
        <w:separator/>
      </w:r>
    </w:p>
  </w:endnote>
  <w:endnote w:type="continuationSeparator" w:id="0">
    <w:p w14:paraId="7D41708B" w14:textId="77777777" w:rsidR="00000000" w:rsidRDefault="00EC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BA7C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0514" w14:paraId="5D598B0E" w14:textId="77777777" w:rsidTr="009C1E9A">
      <w:trPr>
        <w:cantSplit/>
      </w:trPr>
      <w:tc>
        <w:tcPr>
          <w:tcW w:w="0" w:type="pct"/>
        </w:tcPr>
        <w:p w14:paraId="10B501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19FE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48726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5965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59702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0514" w14:paraId="7AC84C45" w14:textId="77777777" w:rsidTr="009C1E9A">
      <w:trPr>
        <w:cantSplit/>
      </w:trPr>
      <w:tc>
        <w:tcPr>
          <w:tcW w:w="0" w:type="pct"/>
        </w:tcPr>
        <w:p w14:paraId="4F3883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1244C4" w14:textId="2378F60C" w:rsidR="00EC379B" w:rsidRPr="009C1E9A" w:rsidRDefault="00EC45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24286</w:t>
          </w:r>
        </w:p>
      </w:tc>
      <w:tc>
        <w:tcPr>
          <w:tcW w:w="2453" w:type="pct"/>
        </w:tcPr>
        <w:p w14:paraId="45E4EF97" w14:textId="45006D2D" w:rsidR="00EC379B" w:rsidRDefault="00EC45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01E7A">
            <w:t>21.125.557</w:t>
          </w:r>
          <w:r>
            <w:fldChar w:fldCharType="end"/>
          </w:r>
        </w:p>
      </w:tc>
    </w:tr>
    <w:tr w:rsidR="00630514" w14:paraId="34D25DAA" w14:textId="77777777" w:rsidTr="009C1E9A">
      <w:trPr>
        <w:cantSplit/>
      </w:trPr>
      <w:tc>
        <w:tcPr>
          <w:tcW w:w="0" w:type="pct"/>
        </w:tcPr>
        <w:p w14:paraId="7122D9C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10A1BC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BD8BC2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4B7A8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0514" w14:paraId="2D09C64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602345" w14:textId="589B5E39" w:rsidR="00EC379B" w:rsidRDefault="00EC45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13C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435BF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B0834A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DB1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1C97" w14:textId="77777777" w:rsidR="00000000" w:rsidRDefault="00EC454C">
      <w:r>
        <w:separator/>
      </w:r>
    </w:p>
  </w:footnote>
  <w:footnote w:type="continuationSeparator" w:id="0">
    <w:p w14:paraId="7B5CF67A" w14:textId="77777777" w:rsidR="00000000" w:rsidRDefault="00EC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677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765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0D5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7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40F"/>
    <w:rsid w:val="00120797"/>
    <w:rsid w:val="0012371B"/>
    <w:rsid w:val="001245C8"/>
    <w:rsid w:val="00124653"/>
    <w:rsid w:val="001247C5"/>
    <w:rsid w:val="00127893"/>
    <w:rsid w:val="001312BB"/>
    <w:rsid w:val="00137D90"/>
    <w:rsid w:val="0014182A"/>
    <w:rsid w:val="00141FB6"/>
    <w:rsid w:val="00142F8E"/>
    <w:rsid w:val="00143C8B"/>
    <w:rsid w:val="00145246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CD9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2EB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C66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514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D55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397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8A6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E7E24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1E7A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832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3C9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267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B3F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4E1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54C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874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CC0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BA8ECF-A54A-4FE9-951C-A51035A5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18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8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1604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HB04563 (Committee Report (Unamended))</vt:lpstr>
    </vt:vector>
  </TitlesOfParts>
  <Company>State of Texas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24286</dc:subject>
  <dc:creator>State of Texas</dc:creator>
  <dc:description>HB 4563 by Guillen-(H)Ways &amp; Means</dc:description>
  <cp:lastModifiedBy>Stacey Nicchio</cp:lastModifiedBy>
  <cp:revision>2</cp:revision>
  <cp:lastPrinted>2003-11-26T17:21:00Z</cp:lastPrinted>
  <dcterms:created xsi:type="dcterms:W3CDTF">2021-05-05T21:42:00Z</dcterms:created>
  <dcterms:modified xsi:type="dcterms:W3CDTF">2021-05-05T21:42:00Z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21.125.557</vt:lpwstr>
  </property>
</Properties>
</file>