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32" w:rsidRDefault="001D19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BFA6081FCD42D388AAE69B10ED0680"/>
          </w:placeholder>
        </w:sdtPr>
        <w:sdtContent>
          <w:r w:rsidRPr="005C2A78">
            <w:rPr>
              <w:rFonts w:cs="Times New Roman"/>
              <w:b/>
              <w:szCs w:val="24"/>
              <w:u w:val="single"/>
            </w:rPr>
            <w:t>BILL ANALYSIS</w:t>
          </w:r>
        </w:sdtContent>
      </w:sdt>
    </w:p>
    <w:p w:rsidR="001D1932" w:rsidRPr="00585C31" w:rsidRDefault="001D1932" w:rsidP="000F1DF9">
      <w:pPr>
        <w:spacing w:after="0" w:line="240" w:lineRule="auto"/>
        <w:rPr>
          <w:rFonts w:cs="Times New Roman"/>
          <w:szCs w:val="24"/>
        </w:rPr>
      </w:pPr>
    </w:p>
    <w:p w:rsidR="001D1932" w:rsidRPr="00585C31" w:rsidRDefault="001D19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1932" w:rsidTr="000F1DF9">
        <w:tc>
          <w:tcPr>
            <w:tcW w:w="2718" w:type="dxa"/>
          </w:tcPr>
          <w:p w:rsidR="001D1932" w:rsidRPr="005C2A78" w:rsidRDefault="001D1932" w:rsidP="006D756B">
            <w:pPr>
              <w:rPr>
                <w:rFonts w:cs="Times New Roman"/>
                <w:szCs w:val="24"/>
              </w:rPr>
            </w:pPr>
            <w:sdt>
              <w:sdtPr>
                <w:rPr>
                  <w:rFonts w:cs="Times New Roman"/>
                  <w:szCs w:val="24"/>
                </w:rPr>
                <w:alias w:val="Agency Title"/>
                <w:tag w:val="AgencyTitleContentControl"/>
                <w:id w:val="1920747753"/>
                <w:lock w:val="sdtContentLocked"/>
                <w:placeholder>
                  <w:docPart w:val="CB5D4EA7F08A4522979EE92FC286C7FF"/>
                </w:placeholder>
              </w:sdtPr>
              <w:sdtEndPr>
                <w:rPr>
                  <w:rFonts w:cstheme="minorBidi"/>
                  <w:szCs w:val="22"/>
                </w:rPr>
              </w:sdtEndPr>
              <w:sdtContent>
                <w:r>
                  <w:rPr>
                    <w:rFonts w:cs="Times New Roman"/>
                    <w:szCs w:val="24"/>
                  </w:rPr>
                  <w:t>Senate Research Center</w:t>
                </w:r>
              </w:sdtContent>
            </w:sdt>
          </w:p>
        </w:tc>
        <w:tc>
          <w:tcPr>
            <w:tcW w:w="6858" w:type="dxa"/>
          </w:tcPr>
          <w:p w:rsidR="001D1932" w:rsidRPr="00FF6471" w:rsidRDefault="001D1932" w:rsidP="000F1DF9">
            <w:pPr>
              <w:jc w:val="right"/>
              <w:rPr>
                <w:rFonts w:cs="Times New Roman"/>
                <w:szCs w:val="24"/>
              </w:rPr>
            </w:pPr>
            <w:sdt>
              <w:sdtPr>
                <w:rPr>
                  <w:rFonts w:cs="Times New Roman"/>
                  <w:szCs w:val="24"/>
                </w:rPr>
                <w:alias w:val="Bill Number"/>
                <w:tag w:val="BillNumberOne"/>
                <w:id w:val="-410784069"/>
                <w:lock w:val="sdtContentLocked"/>
                <w:placeholder>
                  <w:docPart w:val="031B01F7CE794021BC4A119ABDFA1C2E"/>
                </w:placeholder>
              </w:sdtPr>
              <w:sdtContent>
                <w:r>
                  <w:rPr>
                    <w:rFonts w:cs="Times New Roman"/>
                    <w:szCs w:val="24"/>
                  </w:rPr>
                  <w:t>H.B. 4610</w:t>
                </w:r>
              </w:sdtContent>
            </w:sdt>
          </w:p>
        </w:tc>
      </w:tr>
      <w:tr w:rsidR="001D1932" w:rsidTr="000F1DF9">
        <w:sdt>
          <w:sdtPr>
            <w:rPr>
              <w:rFonts w:cs="Times New Roman"/>
              <w:szCs w:val="24"/>
            </w:rPr>
            <w:alias w:val="TLCNumber"/>
            <w:tag w:val="TLCNumber"/>
            <w:id w:val="-542600604"/>
            <w:lock w:val="sdtLocked"/>
            <w:placeholder>
              <w:docPart w:val="ED6144C4781D45B1BCF8A5B3F0D4E961"/>
            </w:placeholder>
          </w:sdtPr>
          <w:sdtContent>
            <w:tc>
              <w:tcPr>
                <w:tcW w:w="2718" w:type="dxa"/>
              </w:tcPr>
              <w:p w:rsidR="001D1932" w:rsidRPr="000F1DF9" w:rsidRDefault="001D1932" w:rsidP="00C65088">
                <w:pPr>
                  <w:rPr>
                    <w:rFonts w:cs="Times New Roman"/>
                    <w:szCs w:val="24"/>
                  </w:rPr>
                </w:pPr>
                <w:r>
                  <w:rPr>
                    <w:rFonts w:cs="Times New Roman"/>
                    <w:szCs w:val="24"/>
                  </w:rPr>
                  <w:t>87R6033 SLB-D</w:t>
                </w:r>
              </w:p>
            </w:tc>
          </w:sdtContent>
        </w:sdt>
        <w:tc>
          <w:tcPr>
            <w:tcW w:w="6858" w:type="dxa"/>
          </w:tcPr>
          <w:p w:rsidR="001D1932" w:rsidRPr="005C2A78" w:rsidRDefault="001D1932" w:rsidP="00073EDD">
            <w:pPr>
              <w:jc w:val="right"/>
              <w:rPr>
                <w:rFonts w:cs="Times New Roman"/>
                <w:szCs w:val="24"/>
              </w:rPr>
            </w:pPr>
            <w:sdt>
              <w:sdtPr>
                <w:rPr>
                  <w:rFonts w:cs="Times New Roman"/>
                  <w:szCs w:val="24"/>
                </w:rPr>
                <w:alias w:val="Author Label"/>
                <w:tag w:val="By"/>
                <w:id w:val="72399597"/>
                <w:lock w:val="sdtLocked"/>
                <w:placeholder>
                  <w:docPart w:val="6C40F405CFD04CB7A094BF9E3A60FD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5846ACE88B467DBA79134D3981AA0D"/>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CB170B8169DA4B46B1BAA2E63B116594"/>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E50428E47C1143E19B8977712A776134"/>
                </w:placeholder>
                <w:showingPlcHdr/>
              </w:sdtPr>
              <w:sdtContent/>
            </w:sdt>
          </w:p>
        </w:tc>
      </w:tr>
      <w:tr w:rsidR="001D1932" w:rsidTr="000F1DF9">
        <w:tc>
          <w:tcPr>
            <w:tcW w:w="2718" w:type="dxa"/>
          </w:tcPr>
          <w:p w:rsidR="001D1932" w:rsidRPr="00BC7495" w:rsidRDefault="001D1932" w:rsidP="000F1DF9">
            <w:pPr>
              <w:rPr>
                <w:rFonts w:cs="Times New Roman"/>
                <w:szCs w:val="24"/>
              </w:rPr>
            </w:pPr>
          </w:p>
        </w:tc>
        <w:sdt>
          <w:sdtPr>
            <w:rPr>
              <w:rFonts w:cs="Times New Roman"/>
              <w:szCs w:val="24"/>
            </w:rPr>
            <w:alias w:val="Committee"/>
            <w:tag w:val="Committee"/>
            <w:id w:val="1914272295"/>
            <w:lock w:val="sdtContentLocked"/>
            <w:placeholder>
              <w:docPart w:val="A96CCDD19AB14F099134C58220127647"/>
            </w:placeholder>
          </w:sdtPr>
          <w:sdtContent>
            <w:tc>
              <w:tcPr>
                <w:tcW w:w="6858" w:type="dxa"/>
              </w:tcPr>
              <w:p w:rsidR="001D1932" w:rsidRPr="00FF6471" w:rsidRDefault="001D1932" w:rsidP="000F1DF9">
                <w:pPr>
                  <w:jc w:val="right"/>
                  <w:rPr>
                    <w:rFonts w:cs="Times New Roman"/>
                    <w:szCs w:val="24"/>
                  </w:rPr>
                </w:pPr>
                <w:r>
                  <w:rPr>
                    <w:rFonts w:cs="Times New Roman"/>
                    <w:szCs w:val="24"/>
                  </w:rPr>
                  <w:t>Local Government</w:t>
                </w:r>
              </w:p>
            </w:tc>
          </w:sdtContent>
        </w:sdt>
      </w:tr>
      <w:tr w:rsidR="001D1932" w:rsidTr="000F1DF9">
        <w:tc>
          <w:tcPr>
            <w:tcW w:w="2718" w:type="dxa"/>
          </w:tcPr>
          <w:p w:rsidR="001D1932" w:rsidRPr="00BC7495" w:rsidRDefault="001D1932" w:rsidP="000F1DF9">
            <w:pPr>
              <w:rPr>
                <w:rFonts w:cs="Times New Roman"/>
                <w:szCs w:val="24"/>
              </w:rPr>
            </w:pPr>
          </w:p>
        </w:tc>
        <w:sdt>
          <w:sdtPr>
            <w:rPr>
              <w:rFonts w:cs="Times New Roman"/>
              <w:szCs w:val="24"/>
            </w:rPr>
            <w:alias w:val="Date"/>
            <w:tag w:val="DateContentControl"/>
            <w:id w:val="1178081906"/>
            <w:lock w:val="sdtLocked"/>
            <w:placeholder>
              <w:docPart w:val="5CF57C3BE10D4D4D95B8A9FA371043CC"/>
            </w:placeholder>
            <w:date w:fullDate="2021-05-12T00:00:00Z">
              <w:dateFormat w:val="M/d/yyyy"/>
              <w:lid w:val="en-US"/>
              <w:storeMappedDataAs w:val="dateTime"/>
              <w:calendar w:val="gregorian"/>
            </w:date>
          </w:sdtPr>
          <w:sdtContent>
            <w:tc>
              <w:tcPr>
                <w:tcW w:w="6858" w:type="dxa"/>
              </w:tcPr>
              <w:p w:rsidR="001D1932" w:rsidRPr="00FF6471" w:rsidRDefault="001D1932" w:rsidP="000F1DF9">
                <w:pPr>
                  <w:jc w:val="right"/>
                  <w:rPr>
                    <w:rFonts w:cs="Times New Roman"/>
                    <w:szCs w:val="24"/>
                  </w:rPr>
                </w:pPr>
                <w:r>
                  <w:rPr>
                    <w:rFonts w:cs="Times New Roman"/>
                    <w:szCs w:val="24"/>
                  </w:rPr>
                  <w:t>5/12/2021</w:t>
                </w:r>
              </w:p>
            </w:tc>
          </w:sdtContent>
        </w:sdt>
      </w:tr>
      <w:tr w:rsidR="001D1932" w:rsidTr="000F1DF9">
        <w:tc>
          <w:tcPr>
            <w:tcW w:w="2718" w:type="dxa"/>
          </w:tcPr>
          <w:p w:rsidR="001D1932" w:rsidRPr="00BC7495" w:rsidRDefault="001D1932" w:rsidP="000F1DF9">
            <w:pPr>
              <w:rPr>
                <w:rFonts w:cs="Times New Roman"/>
                <w:szCs w:val="24"/>
              </w:rPr>
            </w:pPr>
          </w:p>
        </w:tc>
        <w:sdt>
          <w:sdtPr>
            <w:rPr>
              <w:rFonts w:cs="Times New Roman"/>
              <w:szCs w:val="24"/>
            </w:rPr>
            <w:alias w:val="BA Version"/>
            <w:tag w:val="BAVersion"/>
            <w:id w:val="-1685590809"/>
            <w:lock w:val="sdtContentLocked"/>
            <w:placeholder>
              <w:docPart w:val="A7B439D521E745C7A5A38E4F2C8B4CCE"/>
            </w:placeholder>
          </w:sdtPr>
          <w:sdtContent>
            <w:tc>
              <w:tcPr>
                <w:tcW w:w="6858" w:type="dxa"/>
              </w:tcPr>
              <w:p w:rsidR="001D1932" w:rsidRPr="00FF6471" w:rsidRDefault="001D1932" w:rsidP="000F1DF9">
                <w:pPr>
                  <w:jc w:val="right"/>
                  <w:rPr>
                    <w:rFonts w:cs="Times New Roman"/>
                    <w:szCs w:val="24"/>
                  </w:rPr>
                </w:pPr>
                <w:r>
                  <w:rPr>
                    <w:rFonts w:cs="Times New Roman"/>
                    <w:szCs w:val="24"/>
                  </w:rPr>
                  <w:t>Engrossed</w:t>
                </w:r>
              </w:p>
            </w:tc>
          </w:sdtContent>
        </w:sdt>
      </w:tr>
    </w:tbl>
    <w:p w:rsidR="001D1932" w:rsidRPr="00FF6471" w:rsidRDefault="001D1932" w:rsidP="000F1DF9">
      <w:pPr>
        <w:spacing w:after="0" w:line="240" w:lineRule="auto"/>
        <w:rPr>
          <w:rFonts w:cs="Times New Roman"/>
          <w:szCs w:val="24"/>
        </w:rPr>
      </w:pPr>
    </w:p>
    <w:p w:rsidR="001D1932" w:rsidRPr="00FF6471" w:rsidRDefault="001D1932" w:rsidP="000F1DF9">
      <w:pPr>
        <w:spacing w:after="0" w:line="240" w:lineRule="auto"/>
        <w:rPr>
          <w:rFonts w:cs="Times New Roman"/>
          <w:szCs w:val="24"/>
        </w:rPr>
      </w:pPr>
    </w:p>
    <w:p w:rsidR="001D1932" w:rsidRPr="00FF6471" w:rsidRDefault="001D19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A48CAB7EB54075B6778D74ACBBF5CC"/>
        </w:placeholder>
      </w:sdtPr>
      <w:sdtContent>
        <w:p w:rsidR="001D1932" w:rsidRDefault="001D19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72B8D09BFA459397BE7C8CAC4EB32E"/>
        </w:placeholder>
      </w:sdtPr>
      <w:sdtContent>
        <w:p w:rsidR="001D1932" w:rsidRDefault="001D1932" w:rsidP="001D1932">
          <w:pPr>
            <w:pStyle w:val="NormalWeb"/>
            <w:spacing w:before="0" w:beforeAutospacing="0" w:after="0" w:afterAutospacing="0"/>
            <w:jc w:val="both"/>
            <w:divId w:val="780610029"/>
            <w:rPr>
              <w:rFonts w:eastAsia="Times New Roman"/>
              <w:bCs/>
            </w:rPr>
          </w:pPr>
        </w:p>
        <w:p w:rsidR="001D1932" w:rsidRDefault="001D1932" w:rsidP="001D1932">
          <w:pPr>
            <w:pStyle w:val="NormalWeb"/>
            <w:spacing w:before="0" w:beforeAutospacing="0" w:after="0" w:afterAutospacing="0"/>
            <w:jc w:val="both"/>
            <w:divId w:val="780610029"/>
            <w:rPr>
              <w:color w:val="000000"/>
            </w:rPr>
          </w:pPr>
          <w:r w:rsidRPr="00D75C0A">
            <w:rPr>
              <w:color w:val="000000"/>
            </w:rPr>
            <w:t>H</w:t>
          </w:r>
          <w:r>
            <w:rPr>
              <w:color w:val="000000"/>
            </w:rPr>
            <w:t>.</w:t>
          </w:r>
          <w:r w:rsidRPr="00D75C0A">
            <w:rPr>
              <w:color w:val="000000"/>
            </w:rPr>
            <w:t>B</w:t>
          </w:r>
          <w:r>
            <w:rPr>
              <w:color w:val="000000"/>
            </w:rPr>
            <w:t>.</w:t>
          </w:r>
          <w:r w:rsidRPr="00D75C0A">
            <w:rPr>
              <w:color w:val="000000"/>
            </w:rPr>
            <w:t xml:space="preserve"> 4610 will clarify that CLL </w:t>
          </w:r>
          <w:r>
            <w:rPr>
              <w:color w:val="000000"/>
            </w:rPr>
            <w:t>Municipal Utility District</w:t>
          </w:r>
          <w:r w:rsidRPr="00D75C0A">
            <w:rPr>
              <w:color w:val="000000"/>
            </w:rPr>
            <w:t xml:space="preserve"> No. 1 and </w:t>
          </w:r>
          <w:r>
            <w:rPr>
              <w:color w:val="000000"/>
            </w:rPr>
            <w:t xml:space="preserve">CLL Municipal Utility District No. </w:t>
          </w:r>
          <w:r w:rsidRPr="00D75C0A">
            <w:rPr>
              <w:color w:val="000000"/>
            </w:rPr>
            <w:t>1A have the authority to continue dividing so that each new district can provide infrastructure to facilitate long-term deve</w:t>
          </w:r>
          <w:r>
            <w:rPr>
              <w:color w:val="000000"/>
            </w:rPr>
            <w:t>lopment plans in the district'</w:t>
          </w:r>
          <w:r w:rsidRPr="00D75C0A">
            <w:rPr>
              <w:color w:val="000000"/>
            </w:rPr>
            <w:t xml:space="preserve">s territory. </w:t>
          </w:r>
        </w:p>
        <w:p w:rsidR="001D1932" w:rsidRPr="00D75C0A" w:rsidRDefault="001D1932" w:rsidP="001D1932">
          <w:pPr>
            <w:pStyle w:val="NormalWeb"/>
            <w:spacing w:before="0" w:beforeAutospacing="0" w:after="0" w:afterAutospacing="0"/>
            <w:jc w:val="both"/>
            <w:divId w:val="780610029"/>
            <w:rPr>
              <w:color w:val="000000"/>
            </w:rPr>
          </w:pPr>
        </w:p>
        <w:p w:rsidR="001D1932" w:rsidRPr="00D75C0A" w:rsidRDefault="001D1932" w:rsidP="001D1932">
          <w:pPr>
            <w:pStyle w:val="NormalWeb"/>
            <w:spacing w:before="0" w:beforeAutospacing="0" w:after="0" w:afterAutospacing="0"/>
            <w:jc w:val="both"/>
            <w:divId w:val="780610029"/>
            <w:rPr>
              <w:color w:val="000000"/>
            </w:rPr>
          </w:pPr>
          <w:r w:rsidRPr="00D75C0A">
            <w:rPr>
              <w:color w:val="000000"/>
            </w:rPr>
            <w:t>This change will allow the majority of undeveloped land to stay in the original district so that any new district will contain only the acres needed for development, which will alleviate an unnecessary administrative burden.</w:t>
          </w:r>
        </w:p>
        <w:p w:rsidR="001D1932" w:rsidRPr="00D70925" w:rsidRDefault="001D1932" w:rsidP="001D1932">
          <w:pPr>
            <w:spacing w:after="0" w:line="240" w:lineRule="auto"/>
            <w:jc w:val="both"/>
            <w:rPr>
              <w:rFonts w:eastAsia="Times New Roman" w:cs="Times New Roman"/>
              <w:bCs/>
              <w:szCs w:val="24"/>
            </w:rPr>
          </w:pPr>
        </w:p>
      </w:sdtContent>
    </w:sdt>
    <w:p w:rsidR="001D1932" w:rsidRDefault="001D1932" w:rsidP="001D193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4610 </w:t>
      </w:r>
      <w:bookmarkStart w:id="1" w:name="AmendsCurrentLaw"/>
      <w:bookmarkEnd w:id="1"/>
      <w:r>
        <w:rPr>
          <w:rFonts w:cs="Times New Roman"/>
          <w:szCs w:val="24"/>
        </w:rPr>
        <w:t>amends current law relating to the division of the CLL Municipal Utility District No. 1 and districts created by the division of the CLL Municipal Utility District No. 1.</w:t>
      </w:r>
    </w:p>
    <w:p w:rsidR="001D1932" w:rsidRPr="00D75C0A" w:rsidRDefault="001D1932" w:rsidP="001D1932">
      <w:pPr>
        <w:spacing w:after="0" w:line="240" w:lineRule="auto"/>
        <w:jc w:val="both"/>
        <w:rPr>
          <w:rFonts w:eastAsia="Times New Roman" w:cs="Times New Roman"/>
          <w:szCs w:val="24"/>
        </w:rPr>
      </w:pPr>
    </w:p>
    <w:p w:rsidR="001D1932" w:rsidRPr="005C2A78" w:rsidRDefault="001D1932" w:rsidP="001D193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1621107BAE42C29B6283D6B389D75C"/>
          </w:placeholder>
        </w:sdtPr>
        <w:sdtContent>
          <w:r>
            <w:rPr>
              <w:rFonts w:eastAsia="Times New Roman" w:cs="Times New Roman"/>
              <w:b/>
              <w:szCs w:val="24"/>
              <w:u w:val="single"/>
            </w:rPr>
            <w:t>RULEMAKING AUTHORITY</w:t>
          </w:r>
        </w:sdtContent>
      </w:sdt>
    </w:p>
    <w:p w:rsidR="001D1932" w:rsidRPr="006529C4" w:rsidRDefault="001D1932" w:rsidP="001D1932">
      <w:pPr>
        <w:spacing w:after="0" w:line="240" w:lineRule="auto"/>
        <w:jc w:val="both"/>
        <w:rPr>
          <w:rFonts w:cs="Times New Roman"/>
          <w:szCs w:val="24"/>
        </w:rPr>
      </w:pPr>
    </w:p>
    <w:p w:rsidR="001D1932" w:rsidRPr="006529C4" w:rsidRDefault="001D1932" w:rsidP="001D193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1932" w:rsidRPr="006529C4" w:rsidRDefault="001D1932" w:rsidP="001D1932">
      <w:pPr>
        <w:spacing w:after="0" w:line="240" w:lineRule="auto"/>
        <w:jc w:val="both"/>
        <w:rPr>
          <w:rFonts w:cs="Times New Roman"/>
          <w:szCs w:val="24"/>
        </w:rPr>
      </w:pPr>
    </w:p>
    <w:p w:rsidR="001D1932" w:rsidRPr="005C2A78" w:rsidRDefault="001D1932" w:rsidP="001D193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39C1E866C4935A7C68E882B0965DF"/>
          </w:placeholder>
        </w:sdtPr>
        <w:sdtContent>
          <w:r>
            <w:rPr>
              <w:rFonts w:eastAsia="Times New Roman" w:cs="Times New Roman"/>
              <w:b/>
              <w:szCs w:val="24"/>
              <w:u w:val="single"/>
            </w:rPr>
            <w:t>SECTION BY SECTION ANALYSIS</w:t>
          </w:r>
        </w:sdtContent>
      </w:sdt>
    </w:p>
    <w:p w:rsidR="001D1932" w:rsidRPr="005C2A78" w:rsidRDefault="001D1932" w:rsidP="001D1932">
      <w:pPr>
        <w:spacing w:after="0" w:line="240" w:lineRule="auto"/>
        <w:jc w:val="both"/>
        <w:rPr>
          <w:rFonts w:eastAsia="Times New Roman" w:cs="Times New Roman"/>
          <w:szCs w:val="24"/>
        </w:rPr>
      </w:pPr>
    </w:p>
    <w:p w:rsidR="001D1932" w:rsidRPr="005C2A78" w:rsidRDefault="001D1932" w:rsidP="001D19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8109.101(a), Special District Local Laws Code, to authorize the original CLL Municipal Utility District No. 1 (district) and a district created by the division of the original district to be divided under Section 8109.101 (Division of District; Prerequisites) more than once. </w:t>
      </w:r>
    </w:p>
    <w:p w:rsidR="001D1932" w:rsidRPr="005C2A78" w:rsidRDefault="001D1932" w:rsidP="001D1932">
      <w:pPr>
        <w:spacing w:after="0" w:line="240" w:lineRule="auto"/>
        <w:jc w:val="both"/>
        <w:rPr>
          <w:rFonts w:eastAsia="Times New Roman" w:cs="Times New Roman"/>
          <w:szCs w:val="24"/>
        </w:rPr>
      </w:pPr>
    </w:p>
    <w:p w:rsidR="001D1932" w:rsidRPr="00C8671F" w:rsidRDefault="001D1932" w:rsidP="001D19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1D19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94" w:rsidRDefault="00815394" w:rsidP="000F1DF9">
      <w:pPr>
        <w:spacing w:after="0" w:line="240" w:lineRule="auto"/>
      </w:pPr>
      <w:r>
        <w:separator/>
      </w:r>
    </w:p>
  </w:endnote>
  <w:endnote w:type="continuationSeparator" w:id="0">
    <w:p w:rsidR="00815394" w:rsidRDefault="008153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53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1932">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1932">
                <w:rPr>
                  <w:sz w:val="20"/>
                  <w:szCs w:val="20"/>
                </w:rPr>
                <w:t>H.B. 4610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19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53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19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193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94" w:rsidRDefault="00815394" w:rsidP="000F1DF9">
      <w:pPr>
        <w:spacing w:after="0" w:line="240" w:lineRule="auto"/>
      </w:pPr>
      <w:r>
        <w:separator/>
      </w:r>
    </w:p>
  </w:footnote>
  <w:footnote w:type="continuationSeparator" w:id="0">
    <w:p w:rsidR="00815394" w:rsidRDefault="008153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93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539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C325"/>
  <w15:docId w15:val="{F530F5EC-A508-4615-8C45-33EA9B69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19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BFA6081FCD42D388AAE69B10ED0680"/>
        <w:category>
          <w:name w:val="General"/>
          <w:gallery w:val="placeholder"/>
        </w:category>
        <w:types>
          <w:type w:val="bbPlcHdr"/>
        </w:types>
        <w:behaviors>
          <w:behavior w:val="content"/>
        </w:behaviors>
        <w:guid w:val="{E3522316-BDE6-4B92-A664-571DD10F2404}"/>
      </w:docPartPr>
      <w:docPartBody>
        <w:p w:rsidR="00000000" w:rsidRDefault="001D51F3"/>
      </w:docPartBody>
    </w:docPart>
    <w:docPart>
      <w:docPartPr>
        <w:name w:val="CB5D4EA7F08A4522979EE92FC286C7FF"/>
        <w:category>
          <w:name w:val="General"/>
          <w:gallery w:val="placeholder"/>
        </w:category>
        <w:types>
          <w:type w:val="bbPlcHdr"/>
        </w:types>
        <w:behaviors>
          <w:behavior w:val="content"/>
        </w:behaviors>
        <w:guid w:val="{3ECD0193-FF3C-4B77-92EC-BB38F4AF9517}"/>
      </w:docPartPr>
      <w:docPartBody>
        <w:p w:rsidR="00000000" w:rsidRDefault="001D51F3"/>
      </w:docPartBody>
    </w:docPart>
    <w:docPart>
      <w:docPartPr>
        <w:name w:val="031B01F7CE794021BC4A119ABDFA1C2E"/>
        <w:category>
          <w:name w:val="General"/>
          <w:gallery w:val="placeholder"/>
        </w:category>
        <w:types>
          <w:type w:val="bbPlcHdr"/>
        </w:types>
        <w:behaviors>
          <w:behavior w:val="content"/>
        </w:behaviors>
        <w:guid w:val="{74654017-5D7C-4800-9FBB-067B1802AF36}"/>
      </w:docPartPr>
      <w:docPartBody>
        <w:p w:rsidR="00000000" w:rsidRDefault="001D51F3"/>
      </w:docPartBody>
    </w:docPart>
    <w:docPart>
      <w:docPartPr>
        <w:name w:val="ED6144C4781D45B1BCF8A5B3F0D4E961"/>
        <w:category>
          <w:name w:val="General"/>
          <w:gallery w:val="placeholder"/>
        </w:category>
        <w:types>
          <w:type w:val="bbPlcHdr"/>
        </w:types>
        <w:behaviors>
          <w:behavior w:val="content"/>
        </w:behaviors>
        <w:guid w:val="{4B7D2CBE-3C5A-44D0-B861-2E928F26EC2D}"/>
      </w:docPartPr>
      <w:docPartBody>
        <w:p w:rsidR="00000000" w:rsidRDefault="001D51F3"/>
      </w:docPartBody>
    </w:docPart>
    <w:docPart>
      <w:docPartPr>
        <w:name w:val="6C40F405CFD04CB7A094BF9E3A60FD16"/>
        <w:category>
          <w:name w:val="General"/>
          <w:gallery w:val="placeholder"/>
        </w:category>
        <w:types>
          <w:type w:val="bbPlcHdr"/>
        </w:types>
        <w:behaviors>
          <w:behavior w:val="content"/>
        </w:behaviors>
        <w:guid w:val="{69C75C95-2B9B-4856-93F6-B16DAB96F859}"/>
      </w:docPartPr>
      <w:docPartBody>
        <w:p w:rsidR="00000000" w:rsidRDefault="001D51F3"/>
      </w:docPartBody>
    </w:docPart>
    <w:docPart>
      <w:docPartPr>
        <w:name w:val="A65846ACE88B467DBA79134D3981AA0D"/>
        <w:category>
          <w:name w:val="General"/>
          <w:gallery w:val="placeholder"/>
        </w:category>
        <w:types>
          <w:type w:val="bbPlcHdr"/>
        </w:types>
        <w:behaviors>
          <w:behavior w:val="content"/>
        </w:behaviors>
        <w:guid w:val="{8D0E429E-E7A5-4737-AC74-B445882092C1}"/>
      </w:docPartPr>
      <w:docPartBody>
        <w:p w:rsidR="00000000" w:rsidRDefault="001D51F3"/>
      </w:docPartBody>
    </w:docPart>
    <w:docPart>
      <w:docPartPr>
        <w:name w:val="CB170B8169DA4B46B1BAA2E63B116594"/>
        <w:category>
          <w:name w:val="General"/>
          <w:gallery w:val="placeholder"/>
        </w:category>
        <w:types>
          <w:type w:val="bbPlcHdr"/>
        </w:types>
        <w:behaviors>
          <w:behavior w:val="content"/>
        </w:behaviors>
        <w:guid w:val="{6FFDAE1E-1A67-4C0B-8BF1-2405ED9B03AF}"/>
      </w:docPartPr>
      <w:docPartBody>
        <w:p w:rsidR="00000000" w:rsidRDefault="001D51F3"/>
      </w:docPartBody>
    </w:docPart>
    <w:docPart>
      <w:docPartPr>
        <w:name w:val="E50428E47C1143E19B8977712A776134"/>
        <w:category>
          <w:name w:val="General"/>
          <w:gallery w:val="placeholder"/>
        </w:category>
        <w:types>
          <w:type w:val="bbPlcHdr"/>
        </w:types>
        <w:behaviors>
          <w:behavior w:val="content"/>
        </w:behaviors>
        <w:guid w:val="{98E714A8-E45F-406F-92D2-593615F00FC8}"/>
      </w:docPartPr>
      <w:docPartBody>
        <w:p w:rsidR="00000000" w:rsidRDefault="001D51F3"/>
      </w:docPartBody>
    </w:docPart>
    <w:docPart>
      <w:docPartPr>
        <w:name w:val="A96CCDD19AB14F099134C58220127647"/>
        <w:category>
          <w:name w:val="General"/>
          <w:gallery w:val="placeholder"/>
        </w:category>
        <w:types>
          <w:type w:val="bbPlcHdr"/>
        </w:types>
        <w:behaviors>
          <w:behavior w:val="content"/>
        </w:behaviors>
        <w:guid w:val="{6EA52731-78B9-4C9B-95B4-1B4D6E58716A}"/>
      </w:docPartPr>
      <w:docPartBody>
        <w:p w:rsidR="00000000" w:rsidRDefault="001D51F3"/>
      </w:docPartBody>
    </w:docPart>
    <w:docPart>
      <w:docPartPr>
        <w:name w:val="5CF57C3BE10D4D4D95B8A9FA371043CC"/>
        <w:category>
          <w:name w:val="General"/>
          <w:gallery w:val="placeholder"/>
        </w:category>
        <w:types>
          <w:type w:val="bbPlcHdr"/>
        </w:types>
        <w:behaviors>
          <w:behavior w:val="content"/>
        </w:behaviors>
        <w:guid w:val="{7016373A-9444-4B3A-80B5-872CACA104CF}"/>
      </w:docPartPr>
      <w:docPartBody>
        <w:p w:rsidR="00000000" w:rsidRDefault="000E195E" w:rsidP="000E195E">
          <w:pPr>
            <w:pStyle w:val="5CF57C3BE10D4D4D95B8A9FA371043CC"/>
          </w:pPr>
          <w:r w:rsidRPr="00A30DD1">
            <w:rPr>
              <w:rStyle w:val="PlaceholderText"/>
            </w:rPr>
            <w:t>Click here to enter a date.</w:t>
          </w:r>
        </w:p>
      </w:docPartBody>
    </w:docPart>
    <w:docPart>
      <w:docPartPr>
        <w:name w:val="A7B439D521E745C7A5A38E4F2C8B4CCE"/>
        <w:category>
          <w:name w:val="General"/>
          <w:gallery w:val="placeholder"/>
        </w:category>
        <w:types>
          <w:type w:val="bbPlcHdr"/>
        </w:types>
        <w:behaviors>
          <w:behavior w:val="content"/>
        </w:behaviors>
        <w:guid w:val="{6F5A80F6-2336-4EBF-B3A7-E252F040FA53}"/>
      </w:docPartPr>
      <w:docPartBody>
        <w:p w:rsidR="00000000" w:rsidRDefault="001D51F3"/>
      </w:docPartBody>
    </w:docPart>
    <w:docPart>
      <w:docPartPr>
        <w:name w:val="B0A48CAB7EB54075B6778D74ACBBF5CC"/>
        <w:category>
          <w:name w:val="General"/>
          <w:gallery w:val="placeholder"/>
        </w:category>
        <w:types>
          <w:type w:val="bbPlcHdr"/>
        </w:types>
        <w:behaviors>
          <w:behavior w:val="content"/>
        </w:behaviors>
        <w:guid w:val="{2D50CA77-C18F-499D-8FB0-56CD0128C6B3}"/>
      </w:docPartPr>
      <w:docPartBody>
        <w:p w:rsidR="00000000" w:rsidRDefault="001D51F3"/>
      </w:docPartBody>
    </w:docPart>
    <w:docPart>
      <w:docPartPr>
        <w:name w:val="1372B8D09BFA459397BE7C8CAC4EB32E"/>
        <w:category>
          <w:name w:val="General"/>
          <w:gallery w:val="placeholder"/>
        </w:category>
        <w:types>
          <w:type w:val="bbPlcHdr"/>
        </w:types>
        <w:behaviors>
          <w:behavior w:val="content"/>
        </w:behaviors>
        <w:guid w:val="{5EABA6F7-77BB-4323-BAE5-A6B075D8F0AA}"/>
      </w:docPartPr>
      <w:docPartBody>
        <w:p w:rsidR="00000000" w:rsidRDefault="000E195E" w:rsidP="000E195E">
          <w:pPr>
            <w:pStyle w:val="1372B8D09BFA459397BE7C8CAC4EB32E"/>
          </w:pPr>
          <w:r>
            <w:rPr>
              <w:rFonts w:eastAsia="Times New Roman" w:cs="Times New Roman"/>
              <w:bCs/>
              <w:szCs w:val="24"/>
            </w:rPr>
            <w:t xml:space="preserve"> </w:t>
          </w:r>
        </w:p>
      </w:docPartBody>
    </w:docPart>
    <w:docPart>
      <w:docPartPr>
        <w:name w:val="651621107BAE42C29B6283D6B389D75C"/>
        <w:category>
          <w:name w:val="General"/>
          <w:gallery w:val="placeholder"/>
        </w:category>
        <w:types>
          <w:type w:val="bbPlcHdr"/>
        </w:types>
        <w:behaviors>
          <w:behavior w:val="content"/>
        </w:behaviors>
        <w:guid w:val="{C25421EC-7E80-4EAD-AED6-7DBB700116A1}"/>
      </w:docPartPr>
      <w:docPartBody>
        <w:p w:rsidR="00000000" w:rsidRDefault="001D51F3"/>
      </w:docPartBody>
    </w:docPart>
    <w:docPart>
      <w:docPartPr>
        <w:name w:val="F5239C1E866C4935A7C68E882B0965DF"/>
        <w:category>
          <w:name w:val="General"/>
          <w:gallery w:val="placeholder"/>
        </w:category>
        <w:types>
          <w:type w:val="bbPlcHdr"/>
        </w:types>
        <w:behaviors>
          <w:behavior w:val="content"/>
        </w:behaviors>
        <w:guid w:val="{CB7C2EBA-1E0F-488A-84FE-324E67FD1CF2}"/>
      </w:docPartPr>
      <w:docPartBody>
        <w:p w:rsidR="00000000" w:rsidRDefault="001D5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E195E"/>
    <w:rsid w:val="0011267B"/>
    <w:rsid w:val="001135F3"/>
    <w:rsid w:val="001C5F26"/>
    <w:rsid w:val="001D51F3"/>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F57C3BE10D4D4D95B8A9FA371043CC">
    <w:name w:val="5CF57C3BE10D4D4D95B8A9FA371043CC"/>
    <w:rsid w:val="000E195E"/>
    <w:pPr>
      <w:spacing w:after="160" w:line="259" w:lineRule="auto"/>
    </w:pPr>
  </w:style>
  <w:style w:type="paragraph" w:customStyle="1" w:styleId="1372B8D09BFA459397BE7C8CAC4EB32E">
    <w:name w:val="1372B8D09BFA459397BE7C8CAC4EB32E"/>
    <w:rsid w:val="000E19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BED329-22A7-4744-846C-39B9CBAF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210</Words>
  <Characters>1197</Characters>
  <Application>Microsoft Office Word</Application>
  <DocSecurity>0</DocSecurity>
  <Lines>9</Lines>
  <Paragraphs>2</Paragraphs>
  <ScaleCrop>false</ScaleCrop>
  <Company>Texas Legislative Council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2021-05-12T15:26:00Z</cp:lastPrinted>
  <dcterms:created xsi:type="dcterms:W3CDTF">2015-05-29T14:24:00Z</dcterms:created>
  <dcterms:modified xsi:type="dcterms:W3CDTF">2021-05-12T15:27:00Z</dcterms:modified>
</cp:coreProperties>
</file>

<file path=docProps/custom.xml><?xml version="1.0" encoding="utf-8"?>
<op:Properties xmlns:vt="http://schemas.openxmlformats.org/officeDocument/2006/docPropsVTypes" xmlns:op="http://schemas.openxmlformats.org/officeDocument/2006/custom-properties"/>
</file>