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93C2F" w14:paraId="3D366606" w14:textId="77777777" w:rsidTr="00345119">
        <w:tc>
          <w:tcPr>
            <w:tcW w:w="9576" w:type="dxa"/>
            <w:noWrap/>
          </w:tcPr>
          <w:p w14:paraId="786B089D" w14:textId="77777777" w:rsidR="008423E4" w:rsidRPr="0022177D" w:rsidRDefault="005D47F3" w:rsidP="008752E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F4B8BD" w14:textId="77777777" w:rsidR="008423E4" w:rsidRPr="0022177D" w:rsidRDefault="008423E4" w:rsidP="008752EF">
      <w:pPr>
        <w:jc w:val="center"/>
      </w:pPr>
    </w:p>
    <w:p w14:paraId="49600C37" w14:textId="77777777" w:rsidR="008423E4" w:rsidRPr="00B31F0E" w:rsidRDefault="008423E4" w:rsidP="008752EF"/>
    <w:p w14:paraId="04C18701" w14:textId="77777777" w:rsidR="008423E4" w:rsidRPr="00742794" w:rsidRDefault="008423E4" w:rsidP="008752E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3C2F" w14:paraId="2E526AC5" w14:textId="77777777" w:rsidTr="00345119">
        <w:tc>
          <w:tcPr>
            <w:tcW w:w="9576" w:type="dxa"/>
          </w:tcPr>
          <w:p w14:paraId="0F64EFDB" w14:textId="77777777" w:rsidR="008423E4" w:rsidRPr="00861995" w:rsidRDefault="005D47F3" w:rsidP="008752EF">
            <w:pPr>
              <w:jc w:val="right"/>
            </w:pPr>
            <w:r>
              <w:t>H.B. 4622</w:t>
            </w:r>
          </w:p>
        </w:tc>
      </w:tr>
      <w:tr w:rsidR="00193C2F" w14:paraId="0BF4B99C" w14:textId="77777777" w:rsidTr="00345119">
        <w:tc>
          <w:tcPr>
            <w:tcW w:w="9576" w:type="dxa"/>
          </w:tcPr>
          <w:p w14:paraId="2AD6C29D" w14:textId="77777777" w:rsidR="008423E4" w:rsidRPr="00861995" w:rsidRDefault="005D47F3" w:rsidP="008752EF">
            <w:pPr>
              <w:jc w:val="right"/>
            </w:pPr>
            <w:r>
              <w:t xml:space="preserve">By: </w:t>
            </w:r>
            <w:r w:rsidR="00067B57">
              <w:t>Metcalf</w:t>
            </w:r>
          </w:p>
        </w:tc>
      </w:tr>
      <w:tr w:rsidR="00193C2F" w14:paraId="69AC1F4B" w14:textId="77777777" w:rsidTr="00345119">
        <w:tc>
          <w:tcPr>
            <w:tcW w:w="9576" w:type="dxa"/>
          </w:tcPr>
          <w:p w14:paraId="46814E78" w14:textId="77777777" w:rsidR="008423E4" w:rsidRPr="00861995" w:rsidRDefault="005D47F3" w:rsidP="008752EF">
            <w:pPr>
              <w:jc w:val="right"/>
            </w:pPr>
            <w:r>
              <w:t>Land &amp; Resource Management</w:t>
            </w:r>
          </w:p>
        </w:tc>
      </w:tr>
      <w:tr w:rsidR="00193C2F" w14:paraId="345597BD" w14:textId="77777777" w:rsidTr="00345119">
        <w:tc>
          <w:tcPr>
            <w:tcW w:w="9576" w:type="dxa"/>
          </w:tcPr>
          <w:p w14:paraId="0B3967F3" w14:textId="77777777" w:rsidR="008423E4" w:rsidRDefault="005D47F3" w:rsidP="008752EF">
            <w:pPr>
              <w:jc w:val="right"/>
            </w:pPr>
            <w:r>
              <w:t>Committee Report (Unamended)</w:t>
            </w:r>
          </w:p>
        </w:tc>
      </w:tr>
    </w:tbl>
    <w:p w14:paraId="52AB0BEB" w14:textId="77777777" w:rsidR="008423E4" w:rsidRDefault="008423E4" w:rsidP="008752EF">
      <w:pPr>
        <w:tabs>
          <w:tab w:val="right" w:pos="9360"/>
        </w:tabs>
      </w:pPr>
    </w:p>
    <w:p w14:paraId="06F5238C" w14:textId="77777777" w:rsidR="008423E4" w:rsidRDefault="008423E4" w:rsidP="008752EF"/>
    <w:p w14:paraId="056157ED" w14:textId="77777777" w:rsidR="008423E4" w:rsidRDefault="008423E4" w:rsidP="008752E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93C2F" w14:paraId="79579DAA" w14:textId="77777777" w:rsidTr="00345119">
        <w:tc>
          <w:tcPr>
            <w:tcW w:w="9576" w:type="dxa"/>
          </w:tcPr>
          <w:p w14:paraId="0276DD11" w14:textId="77777777" w:rsidR="008423E4" w:rsidRPr="00A8133F" w:rsidRDefault="005D47F3" w:rsidP="008752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0B90F8" w14:textId="77777777" w:rsidR="008423E4" w:rsidRDefault="008423E4" w:rsidP="008752EF"/>
          <w:p w14:paraId="477E41BB" w14:textId="0CDCFB12" w:rsidR="00B418F9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="00BA1EF2">
              <w:t>the governing statutes</w:t>
            </w:r>
            <w:r w:rsidRPr="00B418F9">
              <w:t xml:space="preserve"> of the East Montgomery County Municipal Utility District No. 13</w:t>
            </w:r>
            <w:r>
              <w:t xml:space="preserve"> </w:t>
            </w:r>
            <w:r w:rsidR="00BA1EF2">
              <w:t>need to be amended</w:t>
            </w:r>
            <w:r w:rsidRPr="00B418F9">
              <w:t xml:space="preserve"> to authorize the district to undertake certain road projects and to provide for </w:t>
            </w:r>
            <w:r w:rsidR="00E47016">
              <w:t xml:space="preserve">the </w:t>
            </w:r>
            <w:r>
              <w:t xml:space="preserve">district's </w:t>
            </w:r>
            <w:r w:rsidRPr="00B418F9">
              <w:t>division</w:t>
            </w:r>
            <w:r w:rsidR="00BA1EF2">
              <w:t xml:space="preserve"> in order for the district to better serve its area. </w:t>
            </w:r>
            <w:r w:rsidRPr="00B418F9">
              <w:t>H.B. 4622</w:t>
            </w:r>
            <w:r w:rsidR="00BA1EF2">
              <w:t xml:space="preserve"> amends those statutes </w:t>
            </w:r>
            <w:r w:rsidR="00E47016">
              <w:t xml:space="preserve">to </w:t>
            </w:r>
            <w:r w:rsidR="00BA1EF2">
              <w:t>provide for this authority and division.</w:t>
            </w:r>
          </w:p>
          <w:p w14:paraId="77E723DC" w14:textId="77777777" w:rsidR="008423E4" w:rsidRPr="00E26B13" w:rsidRDefault="008423E4" w:rsidP="008752EF">
            <w:pPr>
              <w:rPr>
                <w:b/>
              </w:rPr>
            </w:pPr>
          </w:p>
        </w:tc>
      </w:tr>
      <w:tr w:rsidR="00193C2F" w14:paraId="6B5FAF5E" w14:textId="77777777" w:rsidTr="00345119">
        <w:tc>
          <w:tcPr>
            <w:tcW w:w="9576" w:type="dxa"/>
          </w:tcPr>
          <w:p w14:paraId="31486E95" w14:textId="77777777" w:rsidR="0017725B" w:rsidRDefault="005D47F3" w:rsidP="008752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42C70C4A" w14:textId="77777777" w:rsidR="0017725B" w:rsidRDefault="0017725B" w:rsidP="008752EF">
            <w:pPr>
              <w:rPr>
                <w:b/>
                <w:u w:val="single"/>
              </w:rPr>
            </w:pPr>
          </w:p>
          <w:p w14:paraId="692F5BA1" w14:textId="77777777" w:rsidR="00BA3C97" w:rsidRPr="00BA3C97" w:rsidRDefault="005D47F3" w:rsidP="008752E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58DB2D24" w14:textId="77777777" w:rsidR="0017725B" w:rsidRPr="0017725B" w:rsidRDefault="0017725B" w:rsidP="008752EF">
            <w:pPr>
              <w:rPr>
                <w:b/>
                <w:u w:val="single"/>
              </w:rPr>
            </w:pPr>
          </w:p>
        </w:tc>
      </w:tr>
      <w:tr w:rsidR="00193C2F" w14:paraId="6D800B39" w14:textId="77777777" w:rsidTr="00345119">
        <w:tc>
          <w:tcPr>
            <w:tcW w:w="9576" w:type="dxa"/>
          </w:tcPr>
          <w:p w14:paraId="50D79B90" w14:textId="77777777" w:rsidR="008423E4" w:rsidRPr="00A8133F" w:rsidRDefault="005D47F3" w:rsidP="008752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77CB3C" w14:textId="77777777" w:rsidR="008423E4" w:rsidRDefault="008423E4" w:rsidP="008752EF"/>
          <w:p w14:paraId="60BCBA86" w14:textId="77777777" w:rsidR="00BA3C97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4C9F17" w14:textId="77777777" w:rsidR="008423E4" w:rsidRPr="00E21FDC" w:rsidRDefault="008423E4" w:rsidP="008752EF">
            <w:pPr>
              <w:rPr>
                <w:b/>
              </w:rPr>
            </w:pPr>
          </w:p>
        </w:tc>
      </w:tr>
      <w:tr w:rsidR="00193C2F" w14:paraId="2BFFBD36" w14:textId="77777777" w:rsidTr="00345119">
        <w:tc>
          <w:tcPr>
            <w:tcW w:w="9576" w:type="dxa"/>
          </w:tcPr>
          <w:p w14:paraId="643B69B0" w14:textId="77777777" w:rsidR="008423E4" w:rsidRPr="00A8133F" w:rsidRDefault="005D47F3" w:rsidP="008752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527900" w14:textId="77777777" w:rsidR="008423E4" w:rsidRDefault="008423E4" w:rsidP="008752EF"/>
          <w:p w14:paraId="34F8DCB4" w14:textId="39E6DCE0" w:rsidR="009C36CD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4622 amends the </w:t>
            </w:r>
            <w:r w:rsidRPr="003C157D">
              <w:t xml:space="preserve">Special </w:t>
            </w:r>
            <w:r w:rsidRPr="003C157D">
              <w:t>District Local Laws Code</w:t>
            </w:r>
            <w:r>
              <w:t xml:space="preserve"> to add as a purpose of the </w:t>
            </w:r>
            <w:r w:rsidRPr="003C157D">
              <w:t>East Montgomery County Municipal Utility District No. 13</w:t>
            </w:r>
            <w:r>
              <w:t xml:space="preserve"> the accomplishment of specified Texas Constitution provisions </w:t>
            </w:r>
            <w:r w:rsidRPr="003C157D">
              <w:t xml:space="preserve">that relate to the construction, acquisition, improvement, operation, or maintenance </w:t>
            </w:r>
            <w:r w:rsidRPr="003C157D">
              <w:t>of macadamized, graveled, or paved roads, or improvements, including storm drainage, in aid of those roads</w:t>
            </w:r>
            <w:r>
              <w:t xml:space="preserve">. The bill </w:t>
            </w:r>
            <w:r w:rsidR="00174A9F">
              <w:t xml:space="preserve">establishes that the district has the powers and duties necessary to accomplish the purposes for which the district is created and </w:t>
            </w:r>
            <w:r>
              <w:t>sets out</w:t>
            </w:r>
            <w:r>
              <w:t xml:space="preserve"> provisions relating to the district's authority for road projects</w:t>
            </w:r>
            <w:r w:rsidR="009F324B">
              <w:t xml:space="preserve"> and </w:t>
            </w:r>
            <w:r>
              <w:t xml:space="preserve">road standards and requirements </w:t>
            </w:r>
            <w:r w:rsidR="00351C1E">
              <w:t>and sets out other standard municipal utility district provisions, including provisions relating to the following:</w:t>
            </w:r>
          </w:p>
          <w:p w14:paraId="4A37A7DA" w14:textId="77777777" w:rsidR="00351C1E" w:rsidRDefault="005D47F3" w:rsidP="008752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elections regarding taxes or bonds</w:t>
            </w:r>
            <w:r>
              <w:t>;</w:t>
            </w:r>
          </w:p>
          <w:p w14:paraId="542F3474" w14:textId="77777777" w:rsidR="00351C1E" w:rsidRDefault="005D47F3" w:rsidP="008752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>
              <w:t xml:space="preserve"> operation and maintenance tax;</w:t>
            </w:r>
          </w:p>
          <w:p w14:paraId="31FC3350" w14:textId="77777777" w:rsidR="00351C1E" w:rsidRDefault="005D47F3" w:rsidP="008752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contract taxes</w:t>
            </w:r>
            <w:r>
              <w:t>;</w:t>
            </w:r>
          </w:p>
          <w:p w14:paraId="3349507E" w14:textId="77777777" w:rsidR="00351C1E" w:rsidRDefault="005D47F3" w:rsidP="008752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district </w:t>
            </w:r>
            <w:r w:rsidRPr="00351C1E">
              <w:t>authority to issue bonds and other obligations</w:t>
            </w:r>
            <w:r>
              <w:t>;</w:t>
            </w:r>
          </w:p>
          <w:p w14:paraId="1EA1AFBE" w14:textId="77777777" w:rsidR="00351C1E" w:rsidRDefault="005D47F3" w:rsidP="008752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taxes </w:t>
            </w:r>
            <w:r w:rsidRPr="00351C1E">
              <w:t>for bonds</w:t>
            </w:r>
            <w:r>
              <w:t xml:space="preserve"> </w:t>
            </w:r>
            <w:r w:rsidRPr="00056A8F">
              <w:t>payable</w:t>
            </w:r>
            <w:r>
              <w:t xml:space="preserve"> from property taxes; and</w:t>
            </w:r>
          </w:p>
          <w:p w14:paraId="3BDFC7D1" w14:textId="77777777" w:rsidR="00351C1E" w:rsidRDefault="005D47F3" w:rsidP="008752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bonds for road projects.</w:t>
            </w:r>
          </w:p>
          <w:p w14:paraId="130174D2" w14:textId="77777777" w:rsidR="00915D3D" w:rsidRDefault="00915D3D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EB523D" w14:textId="1EECEDD2" w:rsidR="00351C1E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4622 provides for the district's division</w:t>
            </w:r>
            <w:r w:rsidR="00915D3D">
              <w:t>. The bill repeals a provision that requires the</w:t>
            </w:r>
            <w:r w:rsidR="00915D3D" w:rsidRPr="00915D3D">
              <w:t xml:space="preserve"> appropriate number of directors</w:t>
            </w:r>
            <w:r>
              <w:t xml:space="preserve"> to</w:t>
            </w:r>
            <w:r w:rsidR="00915D3D" w:rsidRPr="00915D3D">
              <w:t xml:space="preserve"> be elected</w:t>
            </w:r>
            <w:r w:rsidR="00915D3D">
              <w:t xml:space="preserve"> o</w:t>
            </w:r>
            <w:r w:rsidR="00915D3D" w:rsidRPr="00915D3D">
              <w:t>n the uniform election date in May of each even</w:t>
            </w:r>
            <w:r w:rsidR="00C231B7">
              <w:noBreakHyphen/>
            </w:r>
            <w:r w:rsidR="00915D3D" w:rsidRPr="00915D3D">
              <w:t>numbered year</w:t>
            </w:r>
            <w:r w:rsidR="00915D3D">
              <w:t xml:space="preserve"> and provisions relating to the following:</w:t>
            </w:r>
          </w:p>
          <w:p w14:paraId="13BEBF9C" w14:textId="77777777" w:rsidR="00915D3D" w:rsidRDefault="005D47F3" w:rsidP="008752E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organizational meeting of temporary directors</w:t>
            </w:r>
            <w:r>
              <w:t>;</w:t>
            </w:r>
          </w:p>
          <w:p w14:paraId="17C98829" w14:textId="77777777" w:rsidR="00915D3D" w:rsidRDefault="005D47F3" w:rsidP="008752E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confirmation and initial direct</w:t>
            </w:r>
            <w:r w:rsidRPr="00915D3D">
              <w:t>ors' election</w:t>
            </w:r>
            <w:r>
              <w:t>;</w:t>
            </w:r>
          </w:p>
          <w:p w14:paraId="2979411F" w14:textId="77777777" w:rsidR="00915D3D" w:rsidRDefault="005D47F3" w:rsidP="008752E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terms of the </w:t>
            </w:r>
            <w:r w:rsidRPr="00915D3D">
              <w:t>initial elected directors</w:t>
            </w:r>
            <w:r>
              <w:t>; and</w:t>
            </w:r>
          </w:p>
          <w:p w14:paraId="2BC40CE4" w14:textId="77777777" w:rsidR="00915D3D" w:rsidRDefault="005D47F3" w:rsidP="008752E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DA763A">
              <w:t xml:space="preserve"> permissive</w:t>
            </w:r>
            <w:r>
              <w:t xml:space="preserve"> postponement of the </w:t>
            </w:r>
            <w:r w:rsidRPr="00915D3D">
              <w:t>first regularly scheduled election of directors</w:t>
            </w:r>
            <w:r>
              <w:t>.</w:t>
            </w:r>
          </w:p>
          <w:p w14:paraId="1B2F5D5F" w14:textId="77777777" w:rsidR="00AB1E0C" w:rsidRDefault="00AB1E0C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DD77D" w14:textId="77777777" w:rsidR="00AB1E0C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4622 establishes that th</w:t>
            </w:r>
            <w:r w:rsidRPr="00AB1E0C">
              <w:t xml:space="preserve">e </w:t>
            </w:r>
            <w:r>
              <w:t>d</w:t>
            </w:r>
            <w:r w:rsidRPr="00AB1E0C">
              <w:t>istrict</w:t>
            </w:r>
            <w:r w:rsidRPr="00AB1E0C">
              <w:t xml:space="preserve"> retains all the rights, powers, privileges, authority, duties, and functions that it had before the </w:t>
            </w:r>
            <w:r>
              <w:t xml:space="preserve">bill's </w:t>
            </w:r>
            <w:r w:rsidRPr="00AB1E0C">
              <w:t>effective date.</w:t>
            </w:r>
            <w:r>
              <w:t xml:space="preserve"> </w:t>
            </w:r>
            <w:r w:rsidRPr="00AB1E0C">
              <w:t>The bill provides for the validation and confirmation of certain district actions and proceedings taken before th</w:t>
            </w:r>
            <w:r w:rsidR="00BA3C97">
              <w:t>at</w:t>
            </w:r>
            <w:r w:rsidRPr="00AB1E0C">
              <w:t xml:space="preserve"> date.</w:t>
            </w:r>
          </w:p>
          <w:p w14:paraId="2AE07EF3" w14:textId="77777777" w:rsidR="00DA763A" w:rsidRDefault="00DA763A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72EE06" w14:textId="77777777" w:rsidR="00DA763A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4622</w:t>
            </w:r>
            <w:r>
              <w:t xml:space="preserve"> repeals the following provisions of the </w:t>
            </w:r>
            <w:r w:rsidRPr="00DA763A">
              <w:t>Special District Local Laws Code</w:t>
            </w:r>
            <w:r>
              <w:t>:</w:t>
            </w:r>
          </w:p>
          <w:p w14:paraId="31221A12" w14:textId="77777777" w:rsidR="00DA763A" w:rsidRDefault="005D47F3" w:rsidP="008752E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8117.022;</w:t>
            </w:r>
          </w:p>
          <w:p w14:paraId="044EFFBB" w14:textId="77777777" w:rsidR="00DA763A" w:rsidRDefault="005D47F3" w:rsidP="008752E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8117.023;</w:t>
            </w:r>
          </w:p>
          <w:p w14:paraId="65B56A15" w14:textId="77777777" w:rsidR="00DA763A" w:rsidRDefault="005D47F3" w:rsidP="008752E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8117.024;</w:t>
            </w:r>
          </w:p>
          <w:p w14:paraId="7BB39236" w14:textId="026C619E" w:rsidR="00DA763A" w:rsidRDefault="005D47F3" w:rsidP="008752E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>Section 8117.025</w:t>
            </w:r>
            <w:r w:rsidR="00691824">
              <w:t>;</w:t>
            </w:r>
            <w:r w:rsidRPr="00DA763A">
              <w:t xml:space="preserve"> and </w:t>
            </w:r>
          </w:p>
          <w:p w14:paraId="32FD1D66" w14:textId="77777777" w:rsidR="00DA763A" w:rsidRDefault="005D47F3" w:rsidP="008752E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8117.052.</w:t>
            </w:r>
          </w:p>
          <w:p w14:paraId="335DAE98" w14:textId="77777777" w:rsidR="008423E4" w:rsidRPr="00835628" w:rsidRDefault="008423E4" w:rsidP="008752EF">
            <w:pPr>
              <w:rPr>
                <w:b/>
              </w:rPr>
            </w:pPr>
          </w:p>
        </w:tc>
      </w:tr>
      <w:tr w:rsidR="00193C2F" w14:paraId="6486E72B" w14:textId="77777777" w:rsidTr="00345119">
        <w:tc>
          <w:tcPr>
            <w:tcW w:w="9576" w:type="dxa"/>
          </w:tcPr>
          <w:p w14:paraId="0D0A78BE" w14:textId="77777777" w:rsidR="008423E4" w:rsidRPr="00A8133F" w:rsidRDefault="005D47F3" w:rsidP="008752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C6C65F" w14:textId="77777777" w:rsidR="008423E4" w:rsidRDefault="008423E4" w:rsidP="008752EF"/>
          <w:p w14:paraId="15B510F1" w14:textId="77777777" w:rsidR="008423E4" w:rsidRPr="003624F2" w:rsidRDefault="005D47F3" w:rsidP="00875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5E57ACA4" w14:textId="77777777" w:rsidR="008423E4" w:rsidRPr="00233FDB" w:rsidRDefault="008423E4" w:rsidP="008752EF">
            <w:pPr>
              <w:rPr>
                <w:b/>
              </w:rPr>
            </w:pPr>
          </w:p>
        </w:tc>
      </w:tr>
    </w:tbl>
    <w:p w14:paraId="265F436D" w14:textId="77777777" w:rsidR="008423E4" w:rsidRPr="00BE0E75" w:rsidRDefault="008423E4" w:rsidP="008752EF">
      <w:pPr>
        <w:jc w:val="both"/>
        <w:rPr>
          <w:rFonts w:ascii="Arial" w:hAnsi="Arial"/>
          <w:sz w:val="16"/>
          <w:szCs w:val="16"/>
        </w:rPr>
      </w:pPr>
    </w:p>
    <w:p w14:paraId="2FAA682B" w14:textId="77777777" w:rsidR="004108C3" w:rsidRPr="008423E4" w:rsidRDefault="004108C3" w:rsidP="008752E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038B" w14:textId="77777777" w:rsidR="00000000" w:rsidRDefault="005D47F3">
      <w:r>
        <w:separator/>
      </w:r>
    </w:p>
  </w:endnote>
  <w:endnote w:type="continuationSeparator" w:id="0">
    <w:p w14:paraId="4E87566D" w14:textId="77777777" w:rsidR="00000000" w:rsidRDefault="005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3F1C" w14:textId="77777777" w:rsidR="00174A9F" w:rsidRDefault="0017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3C2F" w14:paraId="3B001A66" w14:textId="77777777" w:rsidTr="009C1E9A">
      <w:trPr>
        <w:cantSplit/>
      </w:trPr>
      <w:tc>
        <w:tcPr>
          <w:tcW w:w="0" w:type="pct"/>
        </w:tcPr>
        <w:p w14:paraId="2A4EBC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169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6254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44E8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98EE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C2F" w14:paraId="775BAE36" w14:textId="77777777" w:rsidTr="009C1E9A">
      <w:trPr>
        <w:cantSplit/>
      </w:trPr>
      <w:tc>
        <w:tcPr>
          <w:tcW w:w="0" w:type="pct"/>
        </w:tcPr>
        <w:p w14:paraId="0E01A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9CD122" w14:textId="77777777" w:rsidR="00EC379B" w:rsidRPr="009C1E9A" w:rsidRDefault="005D47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22190</w:t>
          </w:r>
        </w:p>
      </w:tc>
      <w:tc>
        <w:tcPr>
          <w:tcW w:w="2453" w:type="pct"/>
        </w:tcPr>
        <w:p w14:paraId="6E10034E" w14:textId="12E99316" w:rsidR="00EC379B" w:rsidRDefault="005D47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4AE9">
            <w:t>21.118.1299</w:t>
          </w:r>
          <w:r>
            <w:fldChar w:fldCharType="end"/>
          </w:r>
        </w:p>
      </w:tc>
    </w:tr>
    <w:tr w:rsidR="00193C2F" w14:paraId="6091D8F5" w14:textId="77777777" w:rsidTr="009C1E9A">
      <w:trPr>
        <w:cantSplit/>
      </w:trPr>
      <w:tc>
        <w:tcPr>
          <w:tcW w:w="0" w:type="pct"/>
        </w:tcPr>
        <w:p w14:paraId="133736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362B2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2156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011B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C2F" w14:paraId="1F96B7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3D0ACA" w14:textId="0D4E0B3D" w:rsidR="00EC379B" w:rsidRDefault="005D47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752E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D3D4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0F4D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A5621" w14:textId="77777777" w:rsidR="00174A9F" w:rsidRDefault="0017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10FA" w14:textId="77777777" w:rsidR="00000000" w:rsidRDefault="005D47F3">
      <w:r>
        <w:separator/>
      </w:r>
    </w:p>
  </w:footnote>
  <w:footnote w:type="continuationSeparator" w:id="0">
    <w:p w14:paraId="7AB8AE29" w14:textId="77777777" w:rsidR="00000000" w:rsidRDefault="005D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A740" w14:textId="77777777" w:rsidR="00174A9F" w:rsidRDefault="0017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5810" w14:textId="77777777" w:rsidR="00174A9F" w:rsidRDefault="00174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4769" w14:textId="77777777" w:rsidR="00174A9F" w:rsidRDefault="0017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630"/>
    <w:multiLevelType w:val="hybridMultilevel"/>
    <w:tmpl w:val="AC861C3A"/>
    <w:lvl w:ilvl="0" w:tplc="640EF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47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47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48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E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8C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A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48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1B11"/>
    <w:multiLevelType w:val="hybridMultilevel"/>
    <w:tmpl w:val="4856985C"/>
    <w:lvl w:ilvl="0" w:tplc="A494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87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AC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8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03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47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9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67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24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034"/>
    <w:multiLevelType w:val="hybridMultilevel"/>
    <w:tmpl w:val="706650DA"/>
    <w:lvl w:ilvl="0" w:tplc="93C46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0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81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A1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E8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A1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8E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3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01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A8F"/>
    <w:rsid w:val="000608B0"/>
    <w:rsid w:val="0006104C"/>
    <w:rsid w:val="00064BF2"/>
    <w:rsid w:val="000667BA"/>
    <w:rsid w:val="000676A7"/>
    <w:rsid w:val="00067B5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A9F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C2F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0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C1E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7D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864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7F3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68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824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2EF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D3D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D40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7B0"/>
    <w:rsid w:val="009E13BF"/>
    <w:rsid w:val="009E3631"/>
    <w:rsid w:val="009E3EB9"/>
    <w:rsid w:val="009E69C2"/>
    <w:rsid w:val="009E70AF"/>
    <w:rsid w:val="009E7AEB"/>
    <w:rsid w:val="009F1B37"/>
    <w:rsid w:val="009F324B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EA3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E0C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8F9"/>
    <w:rsid w:val="00B43672"/>
    <w:rsid w:val="00B473D8"/>
    <w:rsid w:val="00B5165A"/>
    <w:rsid w:val="00B524C1"/>
    <w:rsid w:val="00B52C8D"/>
    <w:rsid w:val="00B564BF"/>
    <w:rsid w:val="00B6104E"/>
    <w:rsid w:val="00B610C7"/>
    <w:rsid w:val="00B61A0B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EF2"/>
    <w:rsid w:val="00BA32EE"/>
    <w:rsid w:val="00BA3C9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1B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E9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3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01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B05"/>
    <w:rsid w:val="00EB3928"/>
    <w:rsid w:val="00EB5373"/>
    <w:rsid w:val="00EC02A2"/>
    <w:rsid w:val="00EC076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E7F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83EB3-6364-4377-A14C-B2919DA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1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57D"/>
    <w:rPr>
      <w:b/>
      <w:bCs/>
    </w:rPr>
  </w:style>
  <w:style w:type="character" w:styleId="Hyperlink">
    <w:name w:val="Hyperlink"/>
    <w:basedOn w:val="DefaultParagraphFont"/>
    <w:unhideWhenUsed/>
    <w:rsid w:val="00EC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07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1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2557</Characters>
  <Application>Microsoft Office Word</Application>
  <DocSecurity>4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HB04622 (Committee Report (Unamended))</vt:lpstr>
    </vt:vector>
  </TitlesOfParts>
  <Company>State of Texas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22190</dc:subject>
  <dc:creator>State of Texas</dc:creator>
  <dc:description>HB 4622 by Metcalf-(H)Land &amp; Resource Management</dc:description>
  <cp:lastModifiedBy>Stacey Nicchio</cp:lastModifiedBy>
  <cp:revision>2</cp:revision>
  <cp:lastPrinted>2003-11-26T17:21:00Z</cp:lastPrinted>
  <dcterms:created xsi:type="dcterms:W3CDTF">2021-04-30T00:29:00Z</dcterms:created>
  <dcterms:modified xsi:type="dcterms:W3CDTF">2021-04-30T00:29:00Z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21.118.1299</vt:lpwstr>
  </property>
</Properties>
</file>