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258A5" w14:paraId="32F09388" w14:textId="77777777" w:rsidTr="00345119">
        <w:tc>
          <w:tcPr>
            <w:tcW w:w="9576" w:type="dxa"/>
            <w:noWrap/>
          </w:tcPr>
          <w:p w14:paraId="305473F0" w14:textId="77777777" w:rsidR="008423E4" w:rsidRPr="0022177D" w:rsidRDefault="003B6439" w:rsidP="00D76EE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2589DF9" w14:textId="77777777" w:rsidR="008423E4" w:rsidRPr="0022177D" w:rsidRDefault="008423E4" w:rsidP="00D76EEF">
      <w:pPr>
        <w:jc w:val="center"/>
      </w:pPr>
    </w:p>
    <w:p w14:paraId="2CB143EE" w14:textId="77777777" w:rsidR="008423E4" w:rsidRPr="00B31F0E" w:rsidRDefault="008423E4" w:rsidP="00D76EEF"/>
    <w:p w14:paraId="2787DF93" w14:textId="77777777" w:rsidR="008423E4" w:rsidRPr="00742794" w:rsidRDefault="008423E4" w:rsidP="00D76EE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58A5" w14:paraId="59882919" w14:textId="77777777" w:rsidTr="00345119">
        <w:tc>
          <w:tcPr>
            <w:tcW w:w="9576" w:type="dxa"/>
          </w:tcPr>
          <w:p w14:paraId="2298C346" w14:textId="77777777" w:rsidR="008423E4" w:rsidRPr="00861995" w:rsidRDefault="003B6439" w:rsidP="00D76EEF">
            <w:pPr>
              <w:jc w:val="right"/>
            </w:pPr>
            <w:r>
              <w:t>C.S.H.B. 4629</w:t>
            </w:r>
          </w:p>
        </w:tc>
      </w:tr>
      <w:tr w:rsidR="004258A5" w14:paraId="516A4798" w14:textId="77777777" w:rsidTr="00345119">
        <w:tc>
          <w:tcPr>
            <w:tcW w:w="9576" w:type="dxa"/>
          </w:tcPr>
          <w:p w14:paraId="579D87A9" w14:textId="77777777" w:rsidR="008423E4" w:rsidRPr="00861995" w:rsidRDefault="003B6439" w:rsidP="00D76EEF">
            <w:pPr>
              <w:jc w:val="right"/>
            </w:pPr>
            <w:r>
              <w:t xml:space="preserve">By: </w:t>
            </w:r>
            <w:r w:rsidR="008C42C1">
              <w:t>Stucky</w:t>
            </w:r>
          </w:p>
        </w:tc>
      </w:tr>
      <w:tr w:rsidR="004258A5" w14:paraId="1CE5CB92" w14:textId="77777777" w:rsidTr="00345119">
        <w:tc>
          <w:tcPr>
            <w:tcW w:w="9576" w:type="dxa"/>
          </w:tcPr>
          <w:p w14:paraId="75496CF4" w14:textId="77777777" w:rsidR="008423E4" w:rsidRPr="00861995" w:rsidRDefault="003B6439" w:rsidP="00D76EEF">
            <w:pPr>
              <w:jc w:val="right"/>
            </w:pPr>
            <w:r>
              <w:t>Urban Affairs</w:t>
            </w:r>
          </w:p>
        </w:tc>
      </w:tr>
      <w:tr w:rsidR="004258A5" w14:paraId="68FE9211" w14:textId="77777777" w:rsidTr="00345119">
        <w:tc>
          <w:tcPr>
            <w:tcW w:w="9576" w:type="dxa"/>
          </w:tcPr>
          <w:p w14:paraId="36BF6E7D" w14:textId="77777777" w:rsidR="008423E4" w:rsidRDefault="003B6439" w:rsidP="00D76EEF">
            <w:pPr>
              <w:jc w:val="right"/>
            </w:pPr>
            <w:r>
              <w:t>Committee Report (Substituted)</w:t>
            </w:r>
          </w:p>
        </w:tc>
      </w:tr>
    </w:tbl>
    <w:p w14:paraId="09367C28" w14:textId="77777777" w:rsidR="008423E4" w:rsidRDefault="008423E4" w:rsidP="00D76EEF">
      <w:pPr>
        <w:tabs>
          <w:tab w:val="right" w:pos="9360"/>
        </w:tabs>
      </w:pPr>
    </w:p>
    <w:p w14:paraId="0A45C62E" w14:textId="77777777" w:rsidR="008423E4" w:rsidRDefault="008423E4" w:rsidP="00D76EEF"/>
    <w:p w14:paraId="31D0764E" w14:textId="77777777" w:rsidR="008423E4" w:rsidRDefault="008423E4" w:rsidP="00D76EE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258A5" w14:paraId="0DE40748" w14:textId="77777777" w:rsidTr="0008738D">
        <w:tc>
          <w:tcPr>
            <w:tcW w:w="9360" w:type="dxa"/>
          </w:tcPr>
          <w:p w14:paraId="25574C87" w14:textId="77777777" w:rsidR="008423E4" w:rsidRPr="00A8133F" w:rsidRDefault="003B6439" w:rsidP="00D76E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11FA7BE" w14:textId="77777777" w:rsidR="008423E4" w:rsidRDefault="008423E4" w:rsidP="00D76EEF"/>
          <w:p w14:paraId="5672EF8D" w14:textId="2B100A55" w:rsidR="008423E4" w:rsidRDefault="003B6439" w:rsidP="00D76E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F39C5">
              <w:t xml:space="preserve">It has been suggested that an area located within </w:t>
            </w:r>
            <w:r w:rsidR="0008738D">
              <w:t>Denton County</w:t>
            </w:r>
            <w:r w:rsidRPr="00FF39C5">
              <w:t xml:space="preserve"> would benefit from the creation of a management district.</w:t>
            </w:r>
            <w:r>
              <w:t xml:space="preserve"> </w:t>
            </w:r>
            <w:r w:rsidR="0008738D">
              <w:t>C.S.H.B. 4629</w:t>
            </w:r>
            <w:r w:rsidRPr="00FF39C5">
              <w:t xml:space="preserve"> seeks to provide for the creation of such a district.</w:t>
            </w:r>
          </w:p>
          <w:p w14:paraId="125CD1A9" w14:textId="77777777" w:rsidR="008423E4" w:rsidRPr="00E26B13" w:rsidRDefault="008423E4" w:rsidP="00D76EEF">
            <w:pPr>
              <w:rPr>
                <w:b/>
              </w:rPr>
            </w:pPr>
          </w:p>
        </w:tc>
      </w:tr>
      <w:tr w:rsidR="004258A5" w14:paraId="40842F5F" w14:textId="77777777" w:rsidTr="0008738D">
        <w:tc>
          <w:tcPr>
            <w:tcW w:w="9360" w:type="dxa"/>
          </w:tcPr>
          <w:p w14:paraId="7FF8022F" w14:textId="77777777" w:rsidR="0017725B" w:rsidRDefault="003B6439" w:rsidP="00D76E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878CBA5" w14:textId="77777777" w:rsidR="0017725B" w:rsidRDefault="0017725B" w:rsidP="00D76EEF">
            <w:pPr>
              <w:rPr>
                <w:b/>
                <w:u w:val="single"/>
              </w:rPr>
            </w:pPr>
          </w:p>
          <w:p w14:paraId="7D295B78" w14:textId="77777777" w:rsidR="0008738D" w:rsidRPr="0008738D" w:rsidRDefault="003B6439" w:rsidP="00D76EE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14:paraId="36A70554" w14:textId="77777777" w:rsidR="0017725B" w:rsidRPr="0017725B" w:rsidRDefault="0017725B" w:rsidP="00D76EEF">
            <w:pPr>
              <w:rPr>
                <w:b/>
                <w:u w:val="single"/>
              </w:rPr>
            </w:pPr>
          </w:p>
        </w:tc>
      </w:tr>
      <w:tr w:rsidR="004258A5" w14:paraId="5EC690C7" w14:textId="77777777" w:rsidTr="0008738D">
        <w:tc>
          <w:tcPr>
            <w:tcW w:w="9360" w:type="dxa"/>
          </w:tcPr>
          <w:p w14:paraId="2A1A30C5" w14:textId="77777777" w:rsidR="008423E4" w:rsidRPr="00A8133F" w:rsidRDefault="003B6439" w:rsidP="00D76E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CDC690" w14:textId="77777777" w:rsidR="008423E4" w:rsidRDefault="008423E4" w:rsidP="00D76EEF"/>
          <w:p w14:paraId="764769B6" w14:textId="77777777" w:rsidR="0008738D" w:rsidRDefault="003B6439" w:rsidP="00D76E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14:paraId="2CAF5E6F" w14:textId="77777777" w:rsidR="008423E4" w:rsidRPr="00E21FDC" w:rsidRDefault="008423E4" w:rsidP="00D76EEF">
            <w:pPr>
              <w:rPr>
                <w:b/>
              </w:rPr>
            </w:pPr>
          </w:p>
        </w:tc>
      </w:tr>
      <w:tr w:rsidR="004258A5" w14:paraId="43A8C3E5" w14:textId="77777777" w:rsidTr="0008738D">
        <w:tc>
          <w:tcPr>
            <w:tcW w:w="9360" w:type="dxa"/>
          </w:tcPr>
          <w:p w14:paraId="02AD14F0" w14:textId="77777777" w:rsidR="008423E4" w:rsidRPr="00A8133F" w:rsidRDefault="003B6439" w:rsidP="00D76E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08EB37" w14:textId="77777777" w:rsidR="008423E4" w:rsidRDefault="008423E4" w:rsidP="00D76EEF"/>
          <w:p w14:paraId="02348763" w14:textId="1CEB4CC8" w:rsidR="009C36CD" w:rsidRPr="009C36CD" w:rsidRDefault="003B6439" w:rsidP="00D76EEF">
            <w:pPr>
              <w:pStyle w:val="Header"/>
              <w:jc w:val="both"/>
            </w:pPr>
            <w:r>
              <w:t>C.S.H.B. 4629</w:t>
            </w:r>
            <w:r w:rsidRPr="00FF39C5">
              <w:t xml:space="preserve"> amends the Special District Local Laws Code to create the Agora Municipal Management District No. 1</w:t>
            </w:r>
            <w:r w:rsidR="00082C0B">
              <w:t xml:space="preserve"> </w:t>
            </w:r>
            <w:r w:rsidRPr="00FF39C5">
              <w:t>to provide certain improvements, projects, and services for public use and benefit.</w:t>
            </w:r>
            <w:r>
              <w:t xml:space="preserve"> </w:t>
            </w:r>
            <w:r w:rsidRPr="00FF39C5">
              <w:t xml:space="preserve">The bill </w:t>
            </w:r>
            <w:r w:rsidRPr="00FF39C5">
              <w:t>provides for, among other provisions,</w:t>
            </w:r>
            <w:r>
              <w:t xml:space="preserve"> the addition of land to, or exclusion of land from, the district, the disbursement or transfer of district money or other assets, and the inapplicability of a certain residential property exemption to the district. </w:t>
            </w:r>
            <w:r w:rsidRPr="00FF39C5">
              <w:t>The</w:t>
            </w:r>
            <w:r w:rsidRPr="00FF39C5">
              <w:t xml:space="preserve"> district's powers and duties include, subject to certain requirements, the authority to issue obligations and impose property, operation and maintenance, and contract taxes.</w:t>
            </w:r>
            <w:r>
              <w:t xml:space="preserve"> </w:t>
            </w:r>
            <w:r w:rsidRPr="00FF39C5">
              <w:t>The bill prohibits the district from exercising the power of eminent domain.</w:t>
            </w:r>
          </w:p>
          <w:p w14:paraId="343A8262" w14:textId="77777777" w:rsidR="008423E4" w:rsidRPr="00835628" w:rsidRDefault="008423E4" w:rsidP="00D76EEF">
            <w:pPr>
              <w:rPr>
                <w:b/>
              </w:rPr>
            </w:pPr>
          </w:p>
        </w:tc>
      </w:tr>
      <w:tr w:rsidR="004258A5" w14:paraId="1D35B857" w14:textId="77777777" w:rsidTr="0008738D">
        <w:tc>
          <w:tcPr>
            <w:tcW w:w="9360" w:type="dxa"/>
          </w:tcPr>
          <w:p w14:paraId="3C6FEDF3" w14:textId="77777777" w:rsidR="008423E4" w:rsidRPr="00A8133F" w:rsidRDefault="003B6439" w:rsidP="00D76E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14:paraId="2D08613D" w14:textId="77777777" w:rsidR="008423E4" w:rsidRDefault="008423E4" w:rsidP="00D76EEF"/>
          <w:p w14:paraId="35873275" w14:textId="77777777" w:rsidR="008423E4" w:rsidRPr="003624F2" w:rsidRDefault="003B6439" w:rsidP="00D76E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EA78F6B" w14:textId="77777777" w:rsidR="008423E4" w:rsidRPr="00233FDB" w:rsidRDefault="008423E4" w:rsidP="00D76EEF">
            <w:pPr>
              <w:rPr>
                <w:b/>
              </w:rPr>
            </w:pPr>
          </w:p>
        </w:tc>
      </w:tr>
      <w:tr w:rsidR="004258A5" w14:paraId="6D4D157A" w14:textId="77777777" w:rsidTr="0008738D">
        <w:tc>
          <w:tcPr>
            <w:tcW w:w="9360" w:type="dxa"/>
          </w:tcPr>
          <w:p w14:paraId="30EDAB7C" w14:textId="77777777" w:rsidR="008C42C1" w:rsidRDefault="003B6439" w:rsidP="00D76EE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8D891A2" w14:textId="77777777" w:rsidR="0008738D" w:rsidRDefault="0008738D" w:rsidP="00D76EEF">
            <w:pPr>
              <w:jc w:val="both"/>
            </w:pPr>
          </w:p>
          <w:p w14:paraId="1757C8AC" w14:textId="77777777" w:rsidR="0008738D" w:rsidRDefault="003B6439" w:rsidP="00D76EEF">
            <w:pPr>
              <w:jc w:val="both"/>
            </w:pPr>
            <w:r>
              <w:t>While C.S.H.B. 4629 may differ from the original in minor or nonsubstantive ways, the following summarizes the subst</w:t>
            </w:r>
            <w:r>
              <w:t>antial differences between the introduced and committee substitute versions of the bill.</w:t>
            </w:r>
          </w:p>
          <w:p w14:paraId="1DBA39A4" w14:textId="77777777" w:rsidR="0008738D" w:rsidRDefault="0008738D" w:rsidP="00D76EEF">
            <w:pPr>
              <w:jc w:val="both"/>
            </w:pPr>
          </w:p>
          <w:p w14:paraId="0C42032D" w14:textId="09ED5805" w:rsidR="0008738D" w:rsidRDefault="003B6439" w:rsidP="00D76EEF">
            <w:pPr>
              <w:jc w:val="both"/>
            </w:pPr>
            <w:r>
              <w:t xml:space="preserve">The substitute </w:t>
            </w:r>
            <w:r w:rsidR="00082C0B">
              <w:t xml:space="preserve">does not include the original's authorization for </w:t>
            </w:r>
            <w:r>
              <w:t>the district to contract with a qualified party to provide additional law enforcement services in the</w:t>
            </w:r>
            <w:r>
              <w:t xml:space="preserve"> district for a fee.</w:t>
            </w:r>
          </w:p>
          <w:p w14:paraId="5B808A78" w14:textId="77777777" w:rsidR="0008738D" w:rsidRPr="0008738D" w:rsidRDefault="0008738D" w:rsidP="00D76EEF">
            <w:pPr>
              <w:jc w:val="both"/>
            </w:pPr>
          </w:p>
        </w:tc>
      </w:tr>
    </w:tbl>
    <w:p w14:paraId="5B456831" w14:textId="77777777" w:rsidR="008423E4" w:rsidRPr="00BE0E75" w:rsidRDefault="008423E4" w:rsidP="00D76EEF">
      <w:pPr>
        <w:jc w:val="both"/>
        <w:rPr>
          <w:rFonts w:ascii="Arial" w:hAnsi="Arial"/>
          <w:sz w:val="16"/>
          <w:szCs w:val="16"/>
        </w:rPr>
      </w:pPr>
    </w:p>
    <w:p w14:paraId="10BB0B2D" w14:textId="77777777" w:rsidR="004108C3" w:rsidRPr="008423E4" w:rsidRDefault="004108C3" w:rsidP="00D76EE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850C" w14:textId="77777777" w:rsidR="00000000" w:rsidRDefault="003B6439">
      <w:r>
        <w:separator/>
      </w:r>
    </w:p>
  </w:endnote>
  <w:endnote w:type="continuationSeparator" w:id="0">
    <w:p w14:paraId="74BB83ED" w14:textId="77777777" w:rsidR="00000000" w:rsidRDefault="003B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972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58A5" w14:paraId="239482A3" w14:textId="77777777" w:rsidTr="009C1E9A">
      <w:trPr>
        <w:cantSplit/>
      </w:trPr>
      <w:tc>
        <w:tcPr>
          <w:tcW w:w="0" w:type="pct"/>
        </w:tcPr>
        <w:p w14:paraId="42EE19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5D75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819C8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5FA1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5C14C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58A5" w14:paraId="07230D3A" w14:textId="77777777" w:rsidTr="009C1E9A">
      <w:trPr>
        <w:cantSplit/>
      </w:trPr>
      <w:tc>
        <w:tcPr>
          <w:tcW w:w="0" w:type="pct"/>
        </w:tcPr>
        <w:p w14:paraId="13647FB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840A17" w14:textId="77777777" w:rsidR="00EC379B" w:rsidRPr="009C1E9A" w:rsidRDefault="003B64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23635</w:t>
          </w:r>
        </w:p>
      </w:tc>
      <w:tc>
        <w:tcPr>
          <w:tcW w:w="2453" w:type="pct"/>
        </w:tcPr>
        <w:p w14:paraId="1183C4D6" w14:textId="715272FD" w:rsidR="00EC379B" w:rsidRDefault="003B64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A7558">
            <w:t>21.120.1817</w:t>
          </w:r>
          <w:r>
            <w:fldChar w:fldCharType="end"/>
          </w:r>
        </w:p>
      </w:tc>
    </w:tr>
    <w:tr w:rsidR="004258A5" w14:paraId="467995DE" w14:textId="77777777" w:rsidTr="009C1E9A">
      <w:trPr>
        <w:cantSplit/>
      </w:trPr>
      <w:tc>
        <w:tcPr>
          <w:tcW w:w="0" w:type="pct"/>
        </w:tcPr>
        <w:p w14:paraId="66BF287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8102A6" w14:textId="77777777" w:rsidR="00EC379B" w:rsidRPr="009C1E9A" w:rsidRDefault="003B64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19886</w:t>
          </w:r>
        </w:p>
      </w:tc>
      <w:tc>
        <w:tcPr>
          <w:tcW w:w="2453" w:type="pct"/>
        </w:tcPr>
        <w:p w14:paraId="464F7FD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E7EC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58A5" w14:paraId="30F2D68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774808" w14:textId="5D58AE03" w:rsidR="00EC379B" w:rsidRDefault="003B64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76EE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1321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F1DD82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60C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94F7" w14:textId="77777777" w:rsidR="00000000" w:rsidRDefault="003B6439">
      <w:r>
        <w:separator/>
      </w:r>
    </w:p>
  </w:footnote>
  <w:footnote w:type="continuationSeparator" w:id="0">
    <w:p w14:paraId="7A35310D" w14:textId="77777777" w:rsidR="00000000" w:rsidRDefault="003B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32F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9F6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532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C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C0B"/>
    <w:rsid w:val="0008738D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C62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439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8A5"/>
    <w:rsid w:val="0043190E"/>
    <w:rsid w:val="004319D5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B54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2C1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46B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EEF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558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9C5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7812A1-0602-4FE4-8D0B-1DEDE82D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73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7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73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7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1725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HB04629 (Committee Report (Substituted))</vt:lpstr>
    </vt:vector>
  </TitlesOfParts>
  <Company>State of Texas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23635</dc:subject>
  <dc:creator>State of Texas</dc:creator>
  <dc:description>HB 4629 by Stucky-(H)Urban Affairs (Substitute Document Number: 87R 19886)</dc:description>
  <cp:lastModifiedBy>Lauren Bustamante</cp:lastModifiedBy>
  <cp:revision>2</cp:revision>
  <cp:lastPrinted>2003-11-26T17:21:00Z</cp:lastPrinted>
  <dcterms:created xsi:type="dcterms:W3CDTF">2021-05-03T22:42:00Z</dcterms:created>
  <dcterms:modified xsi:type="dcterms:W3CDTF">2021-05-03T22:42:00Z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21.120.1817</vt:lpwstr>
  </property>
</Properties>
</file>